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jh2z2gtbs0f4" w:id="0"/>
      <w:bookmarkEnd w:id="0"/>
      <w:r w:rsidDel="00000000" w:rsidR="00000000" w:rsidRPr="00000000">
        <w:rPr>
          <w:rtl w:val="0"/>
        </w:rPr>
        <w:t xml:space="preserve">What’s the best place to get coffee on campus?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Clark Cafe up in Burke or Paw’s Cafe near Bruno’s are both excellent places to get coffee.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