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3nv7j2974gda" w:id="0"/>
      <w:bookmarkEnd w:id="0"/>
      <w:r w:rsidDel="00000000" w:rsidR="00000000" w:rsidRPr="00000000">
        <w:rPr>
          <w:rtl w:val="0"/>
        </w:rPr>
        <w:t xml:space="preserve">Where do I go to register for courses?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You can register for all courses on [a]LionPath[/a] in the Student Center.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[link]lionpath.psu.edu[/link]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