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9s4z8wymbc7" w:id="0"/>
      <w:bookmarkEnd w:id="0"/>
      <w:r w:rsidDel="00000000" w:rsidR="00000000" w:rsidRPr="00000000">
        <w:rPr>
          <w:rtl w:val="0"/>
        </w:rPr>
        <w:t xml:space="preserve">Who can I talk to about my problems?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Penn State Behrend has a personal counseling service which offers: Individual counseling, psychiatric services, crisis intervention, community referrals, support groups, programs on topics of well-being, and confidential and free services. They are located on the first floor of the Reed building in Room 1 and are open from 8:00am to 5:00pm Mondays through Fridays.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