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1tbve8nve6q" w:id="0"/>
      <w:bookmarkEnd w:id="0"/>
      <w:r w:rsidDel="00000000" w:rsidR="00000000" w:rsidRPr="00000000">
        <w:rPr>
          <w:rtl w:val="0"/>
        </w:rPr>
        <w:t xml:space="preserve">Writing Courses in Computer Science Major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Computer Science major, CMPSC431 is the only writing course you are required to take other than typical english and humanities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