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2558F" w14:textId="77777777" w:rsidR="000A4DB5" w:rsidRPr="000A4DB5" w:rsidRDefault="000A4DB5" w:rsidP="000A4DB5">
      <w:pPr>
        <w:pStyle w:val="Heading1"/>
        <w:rPr>
          <w:color w:val="auto"/>
        </w:rPr>
      </w:pPr>
      <w:r w:rsidRPr="000A4DB5">
        <w:t>Electrical and Computer Engineering Technology</w:t>
      </w:r>
      <w:r>
        <w:t xml:space="preserve"> </w:t>
      </w:r>
      <w:r w:rsidRPr="000A4DB5">
        <w:rPr>
          <w:b/>
          <w:bCs/>
          <w:color w:val="333333"/>
          <w:sz w:val="21"/>
          <w:szCs w:val="21"/>
        </w:rPr>
        <w:t>Program Educational Objectives</w:t>
      </w:r>
    </w:p>
    <w:p w14:paraId="01C90354" w14:textId="77777777" w:rsidR="000A4DB5" w:rsidRPr="000A4DB5" w:rsidRDefault="000A4DB5" w:rsidP="000A4DB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The educational objectives of the Penn State </w:t>
      </w:r>
      <w:proofErr w:type="spellStart"/>
      <w:r w:rsidRPr="000A4DB5">
        <w:rPr>
          <w:rFonts w:ascii="Helvetica" w:hAnsi="Helvetica" w:cs="Times New Roman"/>
          <w:color w:val="333333"/>
          <w:sz w:val="21"/>
          <w:szCs w:val="21"/>
        </w:rPr>
        <w:t>Behrend</w:t>
      </w:r>
      <w:proofErr w:type="spellEnd"/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 Electrical and Computer Engineering Technology Program are to produce graduates who, within three years of graduation are able to:</w:t>
      </w:r>
    </w:p>
    <w:p w14:paraId="17915FB8" w14:textId="77777777" w:rsidR="000A4DB5" w:rsidRPr="000A4DB5" w:rsidRDefault="000A4DB5" w:rsidP="000A4DB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be employed in fields of engineering such as design, research, development, applications, testing, manufacturing, processing, safety, quality, and technical sales or service:</w:t>
      </w:r>
    </w:p>
    <w:p w14:paraId="3F11E426" w14:textId="77777777" w:rsidR="000A4DB5" w:rsidRPr="000A4DB5" w:rsidRDefault="000A4DB5" w:rsidP="000A4DB5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for B.S. degree recipients, as an engineer or engineering technologist</w:t>
      </w:r>
    </w:p>
    <w:p w14:paraId="2C6A492B" w14:textId="77777777" w:rsidR="000A4DB5" w:rsidRPr="000A4DB5" w:rsidRDefault="000A4DB5" w:rsidP="000A4DB5">
      <w:pPr>
        <w:pStyle w:val="ListParagraph"/>
        <w:numPr>
          <w:ilvl w:val="1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for A.S. degree recipients, as a technician or technologist or designer or engineering assistant</w:t>
      </w:r>
    </w:p>
    <w:p w14:paraId="0485B56A" w14:textId="77777777" w:rsidR="000A4DB5" w:rsidRPr="000A4DB5" w:rsidRDefault="000A4DB5" w:rsidP="000A4DB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achieve positions of increased responsibility (technical and/or supervisory) within an organization; and</w:t>
      </w:r>
    </w:p>
    <w:p w14:paraId="188D5F3A" w14:textId="77777777" w:rsidR="000A4DB5" w:rsidRPr="000A4DB5" w:rsidRDefault="000A4DB5" w:rsidP="000A4DB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progress through advanced degree or certificate programs or participate in continuing education in engineering, business, and/or other professionally related fields.</w:t>
      </w:r>
    </w:p>
    <w:p w14:paraId="028B04FF" w14:textId="77777777" w:rsidR="000A4DB5" w:rsidRPr="000A4DB5" w:rsidRDefault="000A4DB5" w:rsidP="000A4DB5">
      <w:pPr>
        <w:pStyle w:val="Heading1"/>
      </w:pPr>
      <w:r w:rsidRPr="000A4DB5">
        <w:t>Student Outcomes (Bachelor's Degree)</w:t>
      </w:r>
    </w:p>
    <w:p w14:paraId="2A4B64B5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select and apply the knowledge, techniques, skills, and modern tools of the discipline to broadly-defined engineering technology activities;</w:t>
      </w:r>
    </w:p>
    <w:p w14:paraId="296344D5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select and apply a knowledge of mathematics, science, engineering, and technology to engineering technology problems that require the application of principles and applied procedures or methodologies;</w:t>
      </w:r>
    </w:p>
    <w:p w14:paraId="60545806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conduct standard tests and measurements; to conduct, analyze, and interpret experiments; and to apply experimental results to improve processes;</w:t>
      </w:r>
    </w:p>
    <w:p w14:paraId="1EC1C44F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design systems, components, or processes for broadly-defined engineering technology problems appropriate to program educational objectives;</w:t>
      </w:r>
    </w:p>
    <w:p w14:paraId="0A94D448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function effectively as a member or leader on a technical team;</w:t>
      </w:r>
    </w:p>
    <w:p w14:paraId="0AA08FDF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identify, analyze, and solve broadly-defined engineering technology problems;</w:t>
      </w:r>
    </w:p>
    <w:p w14:paraId="4CBC1CF3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apply written, oral, and graphical communication in both technical and non-technical environments; and an ability to identify and use appropriate technical literature;</w:t>
      </w:r>
    </w:p>
    <w:p w14:paraId="67AF864B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understanding of the need for and an ability to engage in self-directed continuing professional development;</w:t>
      </w:r>
    </w:p>
    <w:p w14:paraId="53BFDA4A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understanding of and a commitment to address professional and ethical responsibilities including a respect for diversity;</w:t>
      </w:r>
    </w:p>
    <w:p w14:paraId="02262A12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 knowledge of the impact of engineering technology solutions in a societal and global context; and</w:t>
      </w:r>
    </w:p>
    <w:p w14:paraId="0D289835" w14:textId="77777777" w:rsidR="000A4DB5" w:rsidRPr="000A4DB5" w:rsidRDefault="000A4DB5" w:rsidP="000A4DB5">
      <w:pPr>
        <w:pStyle w:val="ListParagraph"/>
        <w:numPr>
          <w:ilvl w:val="2"/>
          <w:numId w:val="2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 commitment to quality, timeliness, and continuous improvement.</w:t>
      </w:r>
    </w:p>
    <w:p w14:paraId="6963EE6A" w14:textId="77777777" w:rsidR="000A4DB5" w:rsidRPr="000A4DB5" w:rsidRDefault="000A4DB5" w:rsidP="000A4DB5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Program-specific (ECET) Outcome (1): The ECET program must demonstrate knowledge and hands-on competence in the application of circuit analysis and design, computer </w:t>
      </w:r>
      <w:r w:rsidRPr="000A4DB5">
        <w:rPr>
          <w:rFonts w:ascii="Helvetica" w:hAnsi="Helvetica" w:cs="Times New Roman"/>
          <w:color w:val="333333"/>
          <w:sz w:val="21"/>
          <w:szCs w:val="21"/>
        </w:rPr>
        <w:lastRenderedPageBreak/>
        <w:t>programming, associated software and applications, analog and digital electronics, microcomputers, operating systems, and local area networks to the building, testing, operation, and maintenance of computer systems, associated software systems, and electrical/electronic(s) systems.</w:t>
      </w:r>
    </w:p>
    <w:p w14:paraId="39BE3C14" w14:textId="77777777" w:rsidR="000A4DB5" w:rsidRPr="000A4DB5" w:rsidRDefault="000A4DB5" w:rsidP="000A4DB5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Program-specific (ECET) Outcome (2): The ECET program must demonstrate knowledge and hands-on competence in the application of physics or chemistry to computer systems and electrical/electronic(s) circuits in a rigorous mathematical environment at or above the level of algebra and trigonometry.</w:t>
      </w:r>
    </w:p>
    <w:p w14:paraId="5213A52E" w14:textId="77777777" w:rsidR="000A4DB5" w:rsidRPr="000A4DB5" w:rsidRDefault="000A4DB5" w:rsidP="000A4DB5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Program-specific (ECET) Outcome (3): The ECET program must demonstrate that graduates can analyze, design, and implement control systems, instrumentation systems, communications systems, or power systems, and hardware and software computer systems.</w:t>
      </w:r>
    </w:p>
    <w:p w14:paraId="56B4AE5A" w14:textId="77777777" w:rsidR="000A4DB5" w:rsidRPr="000A4DB5" w:rsidRDefault="000A4DB5" w:rsidP="000A4DB5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Program-specific (ECET) Outcome (4): The ECET program must demonstrate that graduates can apply project management techniques to computer systems and electrical/electronic(s) systems.</w:t>
      </w:r>
    </w:p>
    <w:p w14:paraId="6C9187F6" w14:textId="77777777" w:rsidR="000A4DB5" w:rsidRPr="000A4DB5" w:rsidRDefault="000A4DB5" w:rsidP="000A4DB5">
      <w:pPr>
        <w:pStyle w:val="ListParagraph"/>
        <w:numPr>
          <w:ilvl w:val="0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Program-specific (ECET) Outcome (5): The ECET program must demonstrate that graduates can utilize statistics/probability, transform methods, discrete mathematics, or applied differential equations in </w:t>
      </w:r>
      <w:proofErr w:type="spellStart"/>
      <w:r w:rsidRPr="000A4DB5">
        <w:rPr>
          <w:rFonts w:ascii="Helvetica" w:hAnsi="Helvetica" w:cs="Times New Roman"/>
          <w:color w:val="333333"/>
          <w:sz w:val="21"/>
          <w:szCs w:val="21"/>
        </w:rPr>
        <w:t>suppport</w:t>
      </w:r>
      <w:proofErr w:type="spellEnd"/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 of computer systems and networks, and electrical/electronic(s) systems.</w:t>
      </w:r>
    </w:p>
    <w:p w14:paraId="2619DD55" w14:textId="77777777" w:rsidR="000A4DB5" w:rsidRPr="000A4DB5" w:rsidRDefault="000A4DB5" w:rsidP="000A4DB5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494CCE2F" w14:textId="77777777" w:rsidR="000A4DB5" w:rsidRPr="000A4DB5" w:rsidRDefault="000A4DB5" w:rsidP="000A4DB5">
      <w:pPr>
        <w:pStyle w:val="Heading1"/>
      </w:pPr>
      <w:r w:rsidRPr="000A4DB5">
        <w:t>Student Outcomes (Associate Degree - 2EET)</w:t>
      </w:r>
    </w:p>
    <w:p w14:paraId="228EC5C8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apply the knowledge, techniques, skills, and modern tools of the discipline to narrowly-defined engineering technology activities;</w:t>
      </w:r>
    </w:p>
    <w:p w14:paraId="5A4641ED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An ability to apply a knowledge of mathematics, science, engineering, and technology to engineering technology </w:t>
      </w:r>
      <w:proofErr w:type="spellStart"/>
      <w:r w:rsidRPr="000A4DB5">
        <w:rPr>
          <w:rFonts w:ascii="Helvetica" w:hAnsi="Helvetica" w:cs="Times New Roman"/>
          <w:color w:val="333333"/>
          <w:sz w:val="21"/>
          <w:szCs w:val="21"/>
        </w:rPr>
        <w:t>proglems</w:t>
      </w:r>
      <w:proofErr w:type="spellEnd"/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 that require limited application of principles but extensive practical knowledge;</w:t>
      </w:r>
    </w:p>
    <w:p w14:paraId="545C0ABF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conduct standard tests and measurements; to conduct, analyze, and interpret experiments;</w:t>
      </w:r>
    </w:p>
    <w:p w14:paraId="6A151F92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Student Outcome “d” is left blank intentionally</w:t>
      </w:r>
    </w:p>
    <w:p w14:paraId="47690A3E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function effectively as a member of a technical team;</w:t>
      </w:r>
    </w:p>
    <w:p w14:paraId="23BABD13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identify, analyze, and solve narrowly-defined engineering technology problems;</w:t>
      </w:r>
    </w:p>
    <w:p w14:paraId="4DF43F7E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ability to apply written, oral, and graphical communication in both technical and non-technical environments; and an ability to identify and use appropriate technical literature;</w:t>
      </w:r>
    </w:p>
    <w:p w14:paraId="2E34AA74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understanding of the need for and an ability to engage in self-directed continuing professional development;</w:t>
      </w:r>
    </w:p>
    <w:p w14:paraId="357BEA46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An understanding of and a commitment to address professional and ethical responsibilities including a respect for diversity; and</w:t>
      </w:r>
    </w:p>
    <w:p w14:paraId="6DD759DE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Student Outcome "j" is left blank intentionally</w:t>
      </w:r>
    </w:p>
    <w:p w14:paraId="799F7CB3" w14:textId="77777777" w:rsidR="000A4DB5" w:rsidRPr="000A4DB5" w:rsidRDefault="000A4DB5" w:rsidP="000A4DB5">
      <w:pPr>
        <w:pStyle w:val="ListParagraph"/>
        <w:numPr>
          <w:ilvl w:val="1"/>
          <w:numId w:val="6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 xml:space="preserve">A commitment to </w:t>
      </w:r>
      <w:bookmarkStart w:id="0" w:name="_GoBack"/>
      <w:bookmarkEnd w:id="0"/>
      <w:r w:rsidRPr="000A4DB5">
        <w:rPr>
          <w:rFonts w:ascii="Helvetica" w:hAnsi="Helvetica" w:cs="Times New Roman"/>
          <w:color w:val="333333"/>
          <w:sz w:val="21"/>
          <w:szCs w:val="21"/>
        </w:rPr>
        <w:t>quality, timeliness, and continuous improvement.</w:t>
      </w:r>
    </w:p>
    <w:p w14:paraId="767FE452" w14:textId="77777777" w:rsidR="000A4DB5" w:rsidRPr="000A4DB5" w:rsidRDefault="000A4DB5" w:rsidP="000A4DB5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Program-specific (2EET) Outcome (1): The 2EET program must demonstrate knowledge and hands-on competence in the application of circuit analysis and design, computer programming, associated software, analog and digital electronics, and microcomputers to the building, testing, operation, and maintenance of electrical/electronic(s) systems.</w:t>
      </w:r>
    </w:p>
    <w:p w14:paraId="23672363" w14:textId="77777777" w:rsidR="000A4DB5" w:rsidRPr="000A4DB5" w:rsidRDefault="000A4DB5" w:rsidP="000A4DB5">
      <w:pPr>
        <w:pStyle w:val="ListParagraph"/>
        <w:numPr>
          <w:ilvl w:val="0"/>
          <w:numId w:val="8"/>
        </w:num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0A4DB5">
        <w:rPr>
          <w:rFonts w:ascii="Helvetica" w:hAnsi="Helvetica" w:cs="Times New Roman"/>
          <w:color w:val="333333"/>
          <w:sz w:val="21"/>
          <w:szCs w:val="21"/>
        </w:rPr>
        <w:t>Program-specific (2EET) Outcome (2): The 2EET program must demonstrate knowledge and hands-on competence in the application of physics or chemistry to electrical/electronic(s) circuits in a rigorous mathematical environment at or above the level of algebra and trigonometry.</w:t>
      </w:r>
    </w:p>
    <w:p w14:paraId="46C561B5" w14:textId="77777777" w:rsidR="008C557B" w:rsidRDefault="000A4DB5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23A1"/>
    <w:multiLevelType w:val="hybridMultilevel"/>
    <w:tmpl w:val="1312E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F10B9"/>
    <w:multiLevelType w:val="hybridMultilevel"/>
    <w:tmpl w:val="9B90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472A1"/>
    <w:multiLevelType w:val="hybridMultilevel"/>
    <w:tmpl w:val="BDE4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A747F"/>
    <w:multiLevelType w:val="hybridMultilevel"/>
    <w:tmpl w:val="08CA7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E4737"/>
    <w:multiLevelType w:val="hybridMultilevel"/>
    <w:tmpl w:val="F1AC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065F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A428E"/>
    <w:multiLevelType w:val="hybridMultilevel"/>
    <w:tmpl w:val="DF7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30362"/>
    <w:multiLevelType w:val="hybridMultilevel"/>
    <w:tmpl w:val="854884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9AACB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AC0D7F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E6A45"/>
    <w:multiLevelType w:val="hybridMultilevel"/>
    <w:tmpl w:val="ED5E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B5"/>
    <w:rsid w:val="000A4DB5"/>
    <w:rsid w:val="006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B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D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4DB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4DB5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4D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A4DB5"/>
  </w:style>
  <w:style w:type="character" w:styleId="Hyperlink">
    <w:name w:val="Hyperlink"/>
    <w:basedOn w:val="DefaultParagraphFont"/>
    <w:uiPriority w:val="99"/>
    <w:semiHidden/>
    <w:unhideWhenUsed/>
    <w:rsid w:val="000A4D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845</Words>
  <Characters>4819</Characters>
  <Application>Microsoft Macintosh Word</Application>
  <DocSecurity>0</DocSecurity>
  <Lines>40</Lines>
  <Paragraphs>11</Paragraphs>
  <ScaleCrop>false</ScaleCrop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2016-08-04T05:31:00Z</dcterms:created>
  <dcterms:modified xsi:type="dcterms:W3CDTF">2016-08-04T05:32:00Z</dcterms:modified>
</cp:coreProperties>
</file>