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Céline GIACONIA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Cadre RH fonctions support 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Chère Cadre RH fonctions support 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 xml:space="preserve">chère Cadre RH fonctions support 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