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Karim SAADI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BI/Data Engineer &amp; Architect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Ville de 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BI/Data Engineer &amp; Architect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BI/Data Engineer &amp; Architect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