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Brigitte SABOTIER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irectrice du Talent Managemen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irectrice du Talent Managemen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irectrice du Talent Managemen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