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ind w:left="0" w:firstLine="0"/>
        <w:contextualSpacing w:val="0"/>
        <w:rPr>
          <w:sz w:val="60"/>
          <w:szCs w:val="6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center"/>
        <w:rPr>
          <w:rFonts w:ascii="Varela Round" w:cs="Varela Round" w:eastAsia="Varela Round" w:hAnsi="Varela Round"/>
          <w:sz w:val="60"/>
          <w:szCs w:val="60"/>
        </w:rPr>
      </w:pPr>
      <w:r w:rsidDel="00000000" w:rsidR="00000000" w:rsidRPr="00000000">
        <w:rPr>
          <w:rFonts w:ascii="Varela Round" w:cs="Varela Round" w:eastAsia="Varela Round" w:hAnsi="Varela Round"/>
          <w:sz w:val="60"/>
          <w:szCs w:val="60"/>
          <w:rtl w:val="0"/>
        </w:rPr>
        <w:t xml:space="preserve">Geração de Linguagem Natural com Earley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0" w:firstLine="720"/>
        <w:contextualSpacing w:val="0"/>
        <w:jc w:val="left"/>
        <w:rPr>
          <w:rFonts w:ascii="Varela Round" w:cs="Varela Round" w:eastAsia="Varela Round" w:hAnsi="Varela Round"/>
        </w:rPr>
      </w:pPr>
      <w:bookmarkStart w:colFirst="0" w:colLast="0" w:name="_evqgtkbxtaj0" w:id="0"/>
      <w:bookmarkEnd w:id="0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INF05005 Linguagens Formais e Autômatos - Trabalho Prático </w:t>
      </w:r>
    </w:p>
    <w:p w:rsidR="00000000" w:rsidDel="00000000" w:rsidP="00000000" w:rsidRDefault="00000000" w:rsidRPr="00000000">
      <w:pPr>
        <w:pStyle w:val="Heading3"/>
        <w:pBdr/>
        <w:ind w:left="0" w:firstLine="720"/>
        <w:contextualSpacing w:val="0"/>
        <w:jc w:val="left"/>
        <w:rPr>
          <w:rFonts w:ascii="Varela Round" w:cs="Varela Round" w:eastAsia="Varela Round" w:hAnsi="Varela Round"/>
        </w:rPr>
      </w:pPr>
      <w:bookmarkStart w:colFirst="0" w:colLast="0" w:name="_lhla4wirii17" w:id="1"/>
      <w:bookmarkEnd w:id="1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Profa. Aline Villavicencio Parsing e Geração de Linguagem Natural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Fonts w:ascii="Varela Round" w:cs="Varela Round" w:eastAsia="Varela Round" w:hAnsi="Varela Round"/>
          <w:sz w:val="36"/>
          <w:szCs w:val="36"/>
          <w:rtl w:val="0"/>
        </w:rPr>
        <w:t xml:space="preserve">Andy Ruiz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Fonts w:ascii="Varela Round" w:cs="Varela Round" w:eastAsia="Varela Round" w:hAnsi="Varela Round"/>
          <w:sz w:val="36"/>
          <w:szCs w:val="36"/>
          <w:rtl w:val="0"/>
        </w:rPr>
        <w:t xml:space="preserve">João Vitor de Camargo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Fonts w:ascii="Varela Round" w:cs="Varela Round" w:eastAsia="Varela Round" w:hAnsi="Varela Round"/>
          <w:sz w:val="36"/>
          <w:szCs w:val="36"/>
          <w:rtl w:val="0"/>
        </w:rPr>
        <w:t xml:space="preserve">Leonardo Vianna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Fonts w:ascii="Varela Round" w:cs="Varela Round" w:eastAsia="Varela Round" w:hAnsi="Varela Round"/>
          <w:sz w:val="36"/>
          <w:szCs w:val="36"/>
          <w:rtl w:val="0"/>
        </w:rPr>
        <w:t xml:space="preserve">Marlize Ramos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Fonts w:ascii="Varela Round" w:cs="Varela Round" w:eastAsia="Varela Round" w:hAnsi="Varela Round"/>
          <w:sz w:val="36"/>
          <w:szCs w:val="36"/>
          <w:rtl w:val="0"/>
        </w:rPr>
        <w:t xml:space="preserve">Matheus Rhoden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40"/>
          <w:szCs w:val="40"/>
        </w:rPr>
      </w:pPr>
      <w:r w:rsidDel="00000000" w:rsidR="00000000" w:rsidRPr="00000000">
        <w:rPr>
          <w:rFonts w:ascii="Varela Round" w:cs="Varela Round" w:eastAsia="Varela Round" w:hAnsi="Varela Round"/>
          <w:sz w:val="40"/>
          <w:szCs w:val="40"/>
          <w:rtl w:val="0"/>
        </w:rPr>
        <w:t xml:space="preserve">O trabalho final de geração de linguagem natural, adaptando o algoritmo de Earley, foi separado em alguns arquivos e/ou funcionalidades: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i w:val="1"/>
          <w:sz w:val="28"/>
          <w:szCs w:val="28"/>
        </w:rPr>
      </w:pPr>
      <w:hyperlink r:id="rId5">
        <w:r w:rsidDel="00000000" w:rsidR="00000000" w:rsidRPr="00000000">
          <w:rPr>
            <w:rFonts w:ascii="Varela Round" w:cs="Varela Round" w:eastAsia="Varela Round" w:hAnsi="Varela Round"/>
            <w:i w:val="1"/>
            <w:color w:val="1155cc"/>
            <w:sz w:val="28"/>
            <w:szCs w:val="28"/>
            <w:u w:val="single"/>
            <w:rtl w:val="0"/>
          </w:rPr>
          <w:t xml:space="preserve">Input.py</w:t>
        </w:r>
      </w:hyperlink>
      <w:r w:rsidDel="00000000" w:rsidR="00000000" w:rsidRPr="00000000">
        <w:rPr>
          <w:rFonts w:ascii="Varela Round" w:cs="Varela Round" w:eastAsia="Varela Round" w:hAnsi="Varela Round"/>
          <w:i w:val="1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i w:val="1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Possui os métodos responsáveis por ler o arquivo de entrada .txt conforme o padrão do </w:t>
      </w:r>
      <w:hyperlink r:id="rId6">
        <w:r w:rsidDel="00000000" w:rsidR="00000000" w:rsidRPr="00000000">
          <w:rPr>
            <w:rFonts w:ascii="Varela Round" w:cs="Varela Round" w:eastAsia="Varela Round" w:hAnsi="Varela Round"/>
            <w:i w:val="1"/>
            <w:color w:val="1155cc"/>
            <w:sz w:val="28"/>
            <w:szCs w:val="28"/>
            <w:u w:val="single"/>
            <w:rtl w:val="0"/>
          </w:rPr>
          <w:t xml:space="preserve">sample.txt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e o</w:t>
      </w:r>
      <w:hyperlink r:id="rId7">
        <w:r w:rsidDel="00000000" w:rsidR="00000000" w:rsidRPr="00000000">
          <w:rPr>
            <w:rFonts w:ascii="Varela Round" w:cs="Varela Round" w:eastAsia="Varela Round" w:hAnsi="Varela Round"/>
            <w:i w:val="1"/>
            <w:color w:val="1155cc"/>
            <w:sz w:val="28"/>
            <w:szCs w:val="28"/>
            <w:u w:val="single"/>
            <w:rtl w:val="0"/>
          </w:rPr>
          <w:t xml:space="preserve"> gramatica.txt</w:t>
        </w:r>
      </w:hyperlink>
      <w:r w:rsidDel="00000000" w:rsidR="00000000" w:rsidRPr="00000000">
        <w:rPr>
          <w:rFonts w:ascii="Varela Round" w:cs="Varela Round" w:eastAsia="Varela Round" w:hAnsi="Varela Round"/>
          <w:i w:val="1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i w:val="1"/>
          <w:sz w:val="28"/>
          <w:szCs w:val="28"/>
        </w:rPr>
      </w:pPr>
      <w:hyperlink r:id="rId8">
        <w:r w:rsidDel="00000000" w:rsidR="00000000" w:rsidRPr="00000000">
          <w:rPr>
            <w:rFonts w:ascii="Varela Round" w:cs="Varela Round" w:eastAsia="Varela Round" w:hAnsi="Varela Round"/>
            <w:i w:val="1"/>
            <w:color w:val="1155cc"/>
            <w:sz w:val="28"/>
            <w:szCs w:val="28"/>
            <w:u w:val="single"/>
            <w:rtl w:val="0"/>
          </w:rPr>
          <w:t xml:space="preserve">TerminalClass.py</w:t>
        </w:r>
      </w:hyperlink>
      <w:r w:rsidDel="00000000" w:rsidR="00000000" w:rsidRPr="00000000">
        <w:rPr>
          <w:rFonts w:ascii="Varela Round" w:cs="Varela Round" w:eastAsia="Varela Round" w:hAnsi="Varela Round"/>
          <w:i w:val="1"/>
          <w:sz w:val="28"/>
          <w:szCs w:val="28"/>
          <w:rtl w:val="0"/>
        </w:rPr>
        <w:t xml:space="preserve"> e </w:t>
      </w:r>
      <w:hyperlink r:id="rId9">
        <w:r w:rsidDel="00000000" w:rsidR="00000000" w:rsidRPr="00000000">
          <w:rPr>
            <w:rFonts w:ascii="Varela Round" w:cs="Varela Round" w:eastAsia="Varela Round" w:hAnsi="Varela Round"/>
            <w:i w:val="1"/>
            <w:color w:val="1155cc"/>
            <w:sz w:val="28"/>
            <w:szCs w:val="28"/>
            <w:u w:val="single"/>
            <w:rtl w:val="0"/>
          </w:rPr>
          <w:t xml:space="preserve">variableClass.py</w:t>
        </w:r>
      </w:hyperlink>
      <w:r w:rsidDel="00000000" w:rsidR="00000000" w:rsidRPr="00000000">
        <w:rPr>
          <w:rFonts w:ascii="Varela Round" w:cs="Varela Round" w:eastAsia="Varela Round" w:hAnsi="Varela Round"/>
          <w:i w:val="1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As variáveis e terminais foram consideradas como classes no nosso trabalho para lidar melhor com elas e funcionar de forma mais organizada e clara.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hyperlink r:id="rId10">
        <w:r w:rsidDel="00000000" w:rsidR="00000000" w:rsidRPr="00000000">
          <w:rPr>
            <w:rFonts w:ascii="Varela Round" w:cs="Varela Round" w:eastAsia="Varela Round" w:hAnsi="Varela Round"/>
            <w:color w:val="1155cc"/>
            <w:sz w:val="28"/>
            <w:szCs w:val="28"/>
            <w:u w:val="single"/>
            <w:rtl w:val="0"/>
          </w:rPr>
          <w:t xml:space="preserve">generator.py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O principal arquivo e que poderia ser considerado o “main”. Nele é processada a gramática, vinda do </w:t>
      </w:r>
      <w:hyperlink r:id="rId11">
        <w:r w:rsidDel="00000000" w:rsidR="00000000" w:rsidRPr="00000000">
          <w:rPr>
            <w:rFonts w:ascii="Varela Round" w:cs="Varela Round" w:eastAsia="Varela Round" w:hAnsi="Varela Round"/>
            <w:color w:val="1155cc"/>
            <w:sz w:val="28"/>
            <w:szCs w:val="28"/>
            <w:u w:val="single"/>
            <w:rtl w:val="0"/>
          </w:rPr>
          <w:t xml:space="preserve">input.py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e aplicado o Earley adaptado para gerar frases, ao invés de fazer o reconhecimento.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Como adicional no nosso trabalho, fizemos ele devolver a frase em forma de WebService **, podendo ser acessada externamente. Juntamente, desenvolvemos um aplicativo Android que manda um request para esse WebService e mostra a frase gerada na tela do App e lê ela com a voz do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hyperlink r:id="rId12">
        <w:r w:rsidDel="00000000" w:rsidR="00000000" w:rsidRPr="00000000">
          <w:rPr>
            <w:rFonts w:ascii="Varela Round" w:cs="Varela Round" w:eastAsia="Varela Round" w:hAnsi="Varela Round"/>
            <w:color w:val="1155cc"/>
            <w:sz w:val="28"/>
            <w:szCs w:val="28"/>
            <w:u w:val="single"/>
            <w:rtl w:val="0"/>
          </w:rPr>
          <w:t xml:space="preserve">offline_generator.py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O generator.py é executado apenas no nosso webservice, que fica hospedado externamente conforme explicado na seguinte página ***. Com isso, caso se deseje apenas rodar o Gerador de linguagem localmente desde um computador, sem usar um celular Android, disponibilizamos essa versão para ser usada “offline” ou sem o App.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hyperlink r:id="rId13">
        <w:r w:rsidDel="00000000" w:rsidR="00000000" w:rsidRPr="00000000">
          <w:rPr>
            <w:rFonts w:ascii="Varela Round" w:cs="Varela Round" w:eastAsia="Varela Round" w:hAnsi="Varela Round"/>
            <w:color w:val="1155cc"/>
            <w:sz w:val="28"/>
            <w:szCs w:val="28"/>
            <w:u w:val="single"/>
            <w:rtl w:val="0"/>
          </w:rPr>
          <w:t xml:space="preserve">funsample.txt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É nossa gramática principal, focada em frases motivacionais e cômicas ao mesmo tempo, que serão geradas e lidas ao usuário no nosso App e permitirá ser compartilhada no WhatsApp.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hyperlink r:id="rId14">
        <w:r w:rsidDel="00000000" w:rsidR="00000000" w:rsidRPr="00000000">
          <w:rPr>
            <w:rFonts w:ascii="Varela Round" w:cs="Varela Round" w:eastAsia="Varela Round" w:hAnsi="Varela Round"/>
            <w:color w:val="1155cc"/>
            <w:sz w:val="28"/>
            <w:szCs w:val="28"/>
            <w:u w:val="single"/>
            <w:rtl w:val="0"/>
          </w:rPr>
          <w:t xml:space="preserve">sample_old.txt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Foi a primeira gramática que submetemos no Moodle. Na época ainda não haviamos tido a ideia das frases engraçadas, então haviamos feito um gerador de lero lero ou enrolação : frases sem nexo apenas para falar para uma pessoa quando não tivéssemos o que dizer mas a intenção fosse puxar assunto.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hyperlink r:id="rId15">
        <w:r w:rsidDel="00000000" w:rsidR="00000000" w:rsidRPr="00000000">
          <w:rPr>
            <w:rFonts w:ascii="Varela Round" w:cs="Varela Round" w:eastAsia="Varela Round" w:hAnsi="Varela Round"/>
            <w:color w:val="1155cc"/>
            <w:sz w:val="28"/>
            <w:szCs w:val="28"/>
            <w:u w:val="single"/>
            <w:rtl w:val="0"/>
          </w:rPr>
          <w:t xml:space="preserve">sample.txt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Gramática de teste postada no Moodle com recursão na palavra inicial.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hyperlink r:id="rId16">
        <w:r w:rsidDel="00000000" w:rsidR="00000000" w:rsidRPr="00000000">
          <w:rPr>
            <w:rFonts w:ascii="Varela Round" w:cs="Varela Round" w:eastAsia="Varela Round" w:hAnsi="Varela Round"/>
            <w:color w:val="1155cc"/>
            <w:sz w:val="28"/>
            <w:szCs w:val="28"/>
            <w:u w:val="single"/>
            <w:rtl w:val="0"/>
          </w:rPr>
          <w:t xml:space="preserve">parser.py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O reconhecedor de linguagem natural a partir de uma gramática passada em .txt , usando também o </w:t>
      </w:r>
      <w:hyperlink r:id="rId17">
        <w:r w:rsidDel="00000000" w:rsidR="00000000" w:rsidRPr="00000000">
          <w:rPr>
            <w:rFonts w:ascii="Varela Round" w:cs="Varela Round" w:eastAsia="Varela Round" w:hAnsi="Varela Round"/>
            <w:color w:val="1155cc"/>
            <w:sz w:val="28"/>
            <w:szCs w:val="28"/>
            <w:u w:val="single"/>
            <w:rtl w:val="0"/>
          </w:rPr>
          <w:t xml:space="preserve">input.py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e retornando uma mensagem na tela se RECONHECEU ou NÃO RECONHECEU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40"/>
          <w:szCs w:val="40"/>
        </w:rPr>
      </w:pPr>
      <w:r w:rsidDel="00000000" w:rsidR="00000000" w:rsidRPr="00000000">
        <w:rPr>
          <w:rFonts w:ascii="Varela Round" w:cs="Varela Round" w:eastAsia="Varela Round" w:hAnsi="Varela Round"/>
          <w:sz w:val="40"/>
          <w:szCs w:val="40"/>
          <w:rtl w:val="0"/>
        </w:rPr>
        <w:t xml:space="preserve">A proposta do nosso trabalho foi você baixar o emotivApp e receber lindas frases que farão você rir e melhorar seu ânimo. E pode enviar/compartilhar elas no Zap. Não deixe de testar nosso App! </w:t>
        <w:br w:type="textWrapping"/>
      </w: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Embora possa testar localmente apenas rodando o </w:t>
      </w:r>
      <w:hyperlink r:id="rId18">
        <w:r w:rsidDel="00000000" w:rsidR="00000000" w:rsidRPr="00000000">
          <w:rPr>
            <w:rFonts w:ascii="Varela Round" w:cs="Varela Round" w:eastAsia="Varela Round" w:hAnsi="Varela Round"/>
            <w:color w:val="1155cc"/>
            <w:sz w:val="28"/>
            <w:szCs w:val="28"/>
            <w:u w:val="single"/>
            <w:rtl w:val="0"/>
          </w:rPr>
          <w:t xml:space="preserve">offline_generator.py</w:t>
        </w:r>
      </w:hyperlink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  :( </w:t>
      </w:r>
      <w:r w:rsidDel="00000000" w:rsidR="00000000" w:rsidRPr="00000000">
        <w:rPr>
          <w:rFonts w:ascii="Varela Round" w:cs="Varela Round" w:eastAsia="Varela Round" w:hAnsi="Varela Round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Fonts w:ascii="Varela Round" w:cs="Varela Round" w:eastAsia="Varela Round" w:hAnsi="Varela Round"/>
          <w:sz w:val="36"/>
          <w:szCs w:val="36"/>
          <w:rtl w:val="0"/>
        </w:rPr>
        <w:t xml:space="preserve">**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i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i w:val="1"/>
          <w:sz w:val="24"/>
          <w:szCs w:val="24"/>
          <w:rtl w:val="0"/>
        </w:rPr>
        <w:t xml:space="preserve">Caso quisesse testar o WebService e toda a funcionalidade junto com o Android, precisa instalar o web.py através do PIP ou  </w:t>
      </w:r>
      <w:hyperlink r:id="rId19">
        <w:r w:rsidDel="00000000" w:rsidR="00000000" w:rsidRPr="00000000">
          <w:rPr>
            <w:rFonts w:ascii="Varela Round" w:cs="Varela Round" w:eastAsia="Varela Round" w:hAnsi="Varela Round"/>
            <w:i w:val="1"/>
            <w:color w:val="1155cc"/>
            <w:sz w:val="24"/>
            <w:szCs w:val="24"/>
            <w:u w:val="single"/>
            <w:rtl w:val="0"/>
          </w:rPr>
          <w:t xml:space="preserve">http://webpy.org/install</w:t>
        </w:r>
      </w:hyperlink>
      <w:r w:rsidDel="00000000" w:rsidR="00000000" w:rsidRPr="00000000">
        <w:rPr>
          <w:rFonts w:ascii="Varela Round" w:cs="Varela Round" w:eastAsia="Varela Round" w:hAnsi="Varela Round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Fonts w:ascii="Varela Round" w:cs="Varela Round" w:eastAsia="Varela Round" w:hAnsi="Varela Round"/>
          <w:i w:val="1"/>
          <w:sz w:val="24"/>
          <w:szCs w:val="24"/>
          <w:rtl w:val="0"/>
        </w:rPr>
        <w:t xml:space="preserve">No entanto, nós estamos rodando esse serviço em um servidor externo exatamente com os arquivos descritos anteriormente e submetidos no Moodle, portanto poderia apenas rodar o App disponibilizado que ele contaria com nosso servidor externo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36"/>
          <w:szCs w:val="36"/>
          <w:rtl w:val="0"/>
        </w:rPr>
        <w:t xml:space="preserve">***</w:t>
        <w:br w:type="textWrapping"/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Esse serviço está hospedado em: http://jvdecamargo.pythonanywhere.com/. </w:t>
        <w:br w:type="textWrapping"/>
        <w:t xml:space="preserve">A plataforma Python Anywhere permite com que aplicações pequenas em Python sejam hospedadas</w:t>
        <w:br w:type="textWrapping"/>
        <w:t xml:space="preserve">temporariamente de forma gratuita (nosso serviço ficará por mais 3 meses disponivel). </w:t>
        <w:br w:type="textWrapping"/>
        <w:t xml:space="preserve">O arquivo generator.py é o "principal". Seu método principal faz com que a web.py inicialize </w:t>
        <w:br w:type="textWrapping"/>
        <w:t xml:space="preserve">um serviço que espera requisições. A cada nova requisição, uma nova frase é gerada. </w:t>
        <w:br w:type="textWrapping"/>
        <w:t xml:space="preserve">Atualize a página e verá que a frase muda.</w:t>
        <w:br w:type="textWrapping"/>
        <w:br w:type="textWrapping"/>
        <w:t xml:space="preserve">Dessa forma, nosso cliente Android faz uma requisição pro endereço acima e recebe como resposta uma frase, que é mostrada (e narrada).</w:t>
        <w:br w:type="textWrapping"/>
        <w:t xml:space="preserve">para o usuário. O mesmo usuário então pode pedir outra frase, compartilhar a frase atual </w:t>
        <w:br w:type="textWrapping"/>
        <w:t xml:space="preserve">no WhatsApp, etc. Para rodar a aplicação, é só instalar o .apk entregue em um celular Android.</w:t>
      </w:r>
    </w:p>
    <w:sectPr>
      <w:headerReference r:id="rId20" w:type="default"/>
      <w:footerReference r:id="rId21" w:type="default"/>
      <w:pgSz w:h="15840" w:w="12240"/>
      <w:pgMar w:bottom="1418" w:top="567" w:left="567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arela Round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09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7f7f7f"/>
        <w:sz w:val="14"/>
        <w:szCs w:val="1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-66674</wp:posOffset>
          </wp:positionV>
          <wp:extent cx="1831340" cy="1014095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340" cy="10140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2268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input.py" TargetMode="External"/><Relationship Id="rId10" Type="http://schemas.openxmlformats.org/officeDocument/2006/relationships/hyperlink" Target="http://generator.py" TargetMode="External"/><Relationship Id="rId21" Type="http://schemas.openxmlformats.org/officeDocument/2006/relationships/footer" Target="footer1.xml"/><Relationship Id="rId13" Type="http://schemas.openxmlformats.org/officeDocument/2006/relationships/hyperlink" Target="http://funsample.txt" TargetMode="External"/><Relationship Id="rId12" Type="http://schemas.openxmlformats.org/officeDocument/2006/relationships/hyperlink" Target="http://offline_generator.p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variableclass.py" TargetMode="External"/><Relationship Id="rId15" Type="http://schemas.openxmlformats.org/officeDocument/2006/relationships/hyperlink" Target="http://sample.txt" TargetMode="External"/><Relationship Id="rId14" Type="http://schemas.openxmlformats.org/officeDocument/2006/relationships/hyperlink" Target="http://sample_old.txt" TargetMode="External"/><Relationship Id="rId17" Type="http://schemas.openxmlformats.org/officeDocument/2006/relationships/hyperlink" Target="http://input.py" TargetMode="External"/><Relationship Id="rId16" Type="http://schemas.openxmlformats.org/officeDocument/2006/relationships/hyperlink" Target="http://parser.py" TargetMode="External"/><Relationship Id="rId5" Type="http://schemas.openxmlformats.org/officeDocument/2006/relationships/hyperlink" Target="http://input.py" TargetMode="External"/><Relationship Id="rId19" Type="http://schemas.openxmlformats.org/officeDocument/2006/relationships/hyperlink" Target="http://webpy.org/install" TargetMode="External"/><Relationship Id="rId6" Type="http://schemas.openxmlformats.org/officeDocument/2006/relationships/hyperlink" Target="http://sample.txt" TargetMode="External"/><Relationship Id="rId18" Type="http://schemas.openxmlformats.org/officeDocument/2006/relationships/hyperlink" Target="http://offline_generator.py" TargetMode="External"/><Relationship Id="rId7" Type="http://schemas.openxmlformats.org/officeDocument/2006/relationships/hyperlink" Target="http://gramatica.txt" TargetMode="External"/><Relationship Id="rId8" Type="http://schemas.openxmlformats.org/officeDocument/2006/relationships/hyperlink" Target="http://terminalclass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