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0746" w14:textId="67A23044" w:rsidR="002E7D32" w:rsidRPr="001D4119" w:rsidRDefault="002E7D32" w:rsidP="001D4119">
      <w:pPr>
        <w:spacing w:after="0" w:line="240" w:lineRule="auto"/>
        <w:jc w:val="center"/>
        <w:rPr>
          <w:rFonts w:ascii="Arial" w:hAnsi="Arial" w:cs="Arial"/>
          <w:b/>
          <w:bCs/>
          <w:color w:val="215E99" w:themeColor="text2" w:themeTint="BF"/>
        </w:rPr>
      </w:pPr>
      <w:r w:rsidRPr="002E7D32">
        <w:rPr>
          <w:rFonts w:ascii="Arial" w:hAnsi="Arial" w:cs="Arial"/>
          <w:b/>
          <w:bCs/>
        </w:rPr>
        <w:t xml:space="preserve">Procès-verbal de l’Assemblée </w:t>
      </w:r>
      <w:r w:rsidR="001D4119">
        <w:rPr>
          <w:rFonts w:ascii="Arial" w:hAnsi="Arial" w:cs="Arial"/>
          <w:b/>
          <w:bCs/>
        </w:rPr>
        <w:t>G</w:t>
      </w:r>
      <w:r w:rsidRPr="002E7D32">
        <w:rPr>
          <w:rFonts w:ascii="Arial" w:hAnsi="Arial" w:cs="Arial"/>
          <w:b/>
          <w:bCs/>
        </w:rPr>
        <w:t xml:space="preserve">énérale </w:t>
      </w:r>
      <w:r w:rsidRPr="004C7E41">
        <w:rPr>
          <w:rFonts w:ascii="Arial" w:hAnsi="Arial" w:cs="Arial"/>
          <w:b/>
          <w:bCs/>
        </w:rPr>
        <w:t>c</w:t>
      </w:r>
      <w:r w:rsidRPr="002E7D32">
        <w:rPr>
          <w:rFonts w:ascii="Arial" w:hAnsi="Arial" w:cs="Arial"/>
          <w:b/>
          <w:bCs/>
        </w:rPr>
        <w:t xml:space="preserve">onstitutive de </w:t>
      </w:r>
      <w:r w:rsidR="001D4119">
        <w:rPr>
          <w:rFonts w:ascii="Arial" w:hAnsi="Arial" w:cs="Arial"/>
          <w:b/>
          <w:bCs/>
        </w:rPr>
        <w:t>l’</w:t>
      </w:r>
      <w:r w:rsidR="001D4119" w:rsidRPr="001D4119">
        <w:rPr>
          <w:rFonts w:ascii="Arial" w:hAnsi="Arial" w:cs="Arial"/>
          <w:b/>
          <w:bCs/>
        </w:rPr>
        <w:t xml:space="preserve">ONG :  </w:t>
      </w:r>
      <w:r w:rsidR="001D4119" w:rsidRPr="001D4119">
        <w:rPr>
          <w:rFonts w:ascii="Arial" w:hAnsi="Arial" w:cs="Arial"/>
          <w:b/>
          <w:bCs/>
          <w:color w:val="215E99" w:themeColor="text2" w:themeTint="BF"/>
        </w:rPr>
        <w:t>Académie Internationale Interuniversitaire</w:t>
      </w:r>
      <w:r w:rsidR="001D4119" w:rsidRPr="002F28E1">
        <w:rPr>
          <w:rFonts w:ascii="Arial" w:hAnsi="Arial" w:cs="Arial"/>
          <w:b/>
          <w:bCs/>
          <w:color w:val="EE0000"/>
        </w:rPr>
        <w:t xml:space="preserve"> </w:t>
      </w:r>
      <w:r w:rsidR="001D4119" w:rsidRPr="001D4119">
        <w:rPr>
          <w:rFonts w:ascii="Arial" w:hAnsi="Arial" w:cs="Arial"/>
          <w:b/>
          <w:bCs/>
          <w:color w:val="215E99" w:themeColor="text2" w:themeTint="BF"/>
        </w:rPr>
        <w:t>(AII)</w:t>
      </w:r>
    </w:p>
    <w:p w14:paraId="6C44721C" w14:textId="77777777" w:rsidR="001D4119" w:rsidRDefault="001D4119" w:rsidP="002E7D32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31FBFEBF" w14:textId="2CC06737" w:rsidR="002E7D32" w:rsidRPr="002E7D32" w:rsidRDefault="002E7D32" w:rsidP="002E7D32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2E7D32">
        <w:rPr>
          <w:rFonts w:ascii="Arial" w:hAnsi="Arial" w:cs="Arial"/>
          <w:b/>
          <w:bCs/>
          <w:sz w:val="22"/>
          <w:szCs w:val="22"/>
        </w:rPr>
        <w:t>Date :</w:t>
      </w:r>
      <w:r w:rsidRPr="002E7D32">
        <w:rPr>
          <w:rFonts w:ascii="Arial" w:hAnsi="Arial" w:cs="Arial"/>
          <w:sz w:val="22"/>
          <w:szCs w:val="22"/>
        </w:rPr>
        <w:t xml:space="preserve">  </w:t>
      </w:r>
      <w:r w:rsidRPr="004C7E41">
        <w:rPr>
          <w:rFonts w:ascii="Arial" w:hAnsi="Arial" w:cs="Arial"/>
          <w:sz w:val="22"/>
          <w:szCs w:val="22"/>
          <w:highlight w:val="yellow"/>
        </w:rPr>
        <w:t>…</w:t>
      </w:r>
      <w:r w:rsidRPr="002E7D32">
        <w:rPr>
          <w:rFonts w:ascii="Arial" w:hAnsi="Arial" w:cs="Arial"/>
          <w:sz w:val="22"/>
          <w:szCs w:val="22"/>
        </w:rPr>
        <w:t xml:space="preserve"> jui</w:t>
      </w:r>
      <w:r w:rsidRPr="004C7E41">
        <w:rPr>
          <w:rFonts w:ascii="Arial" w:hAnsi="Arial" w:cs="Arial"/>
          <w:sz w:val="22"/>
          <w:szCs w:val="22"/>
        </w:rPr>
        <w:t xml:space="preserve">llet </w:t>
      </w:r>
      <w:r w:rsidRPr="002E7D32">
        <w:rPr>
          <w:rFonts w:ascii="Arial" w:hAnsi="Arial" w:cs="Arial"/>
          <w:sz w:val="22"/>
          <w:szCs w:val="22"/>
        </w:rPr>
        <w:t>2025</w:t>
      </w:r>
      <w:r w:rsidRPr="002E7D32">
        <w:rPr>
          <w:rFonts w:ascii="Arial" w:hAnsi="Arial" w:cs="Arial"/>
          <w:sz w:val="22"/>
          <w:szCs w:val="22"/>
        </w:rPr>
        <w:br/>
      </w:r>
      <w:r w:rsidRPr="002E7D32">
        <w:rPr>
          <w:rFonts w:ascii="Arial" w:hAnsi="Arial" w:cs="Arial"/>
          <w:b/>
          <w:bCs/>
          <w:sz w:val="22"/>
          <w:szCs w:val="22"/>
        </w:rPr>
        <w:t>Lieu :</w:t>
      </w:r>
      <w:r w:rsidRPr="002E7D32">
        <w:rPr>
          <w:rFonts w:ascii="Arial" w:hAnsi="Arial" w:cs="Arial"/>
          <w:sz w:val="22"/>
          <w:szCs w:val="22"/>
        </w:rPr>
        <w:t xml:space="preserve"> Paris, France</w:t>
      </w:r>
    </w:p>
    <w:p w14:paraId="01F8AE7B" w14:textId="77777777" w:rsidR="002E7D32" w:rsidRPr="004C7E41" w:rsidRDefault="002E7D32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B68A168" w14:textId="405B19C7" w:rsidR="002E7D32" w:rsidRPr="002E7D32" w:rsidRDefault="002E7D32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2E7D32">
        <w:rPr>
          <w:rFonts w:ascii="Arial" w:hAnsi="Arial" w:cs="Arial"/>
          <w:sz w:val="22"/>
          <w:szCs w:val="22"/>
        </w:rPr>
        <w:t>Les soussignés, réunis en assemblée constitutive, ont décidé de fonder une association régie par la loi du 1er juillet 1901 et le décret du 16 août 1901, ayant pour dénomination :</w:t>
      </w:r>
    </w:p>
    <w:p w14:paraId="2DB0F04D" w14:textId="5044FCAB" w:rsidR="002E7D32" w:rsidRDefault="001D4119" w:rsidP="002E7D32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D4119">
        <w:rPr>
          <w:rFonts w:ascii="Arial" w:hAnsi="Arial" w:cs="Arial"/>
          <w:b/>
          <w:bCs/>
          <w:sz w:val="22"/>
          <w:szCs w:val="22"/>
        </w:rPr>
        <w:t>Académie Internationale Interuniversitaire</w:t>
      </w:r>
      <w:r w:rsidRPr="002F28E1">
        <w:rPr>
          <w:rFonts w:ascii="Arial" w:hAnsi="Arial" w:cs="Arial"/>
          <w:b/>
          <w:bCs/>
          <w:color w:val="EE0000"/>
          <w:sz w:val="22"/>
          <w:szCs w:val="22"/>
        </w:rPr>
        <w:t xml:space="preserve"> </w:t>
      </w:r>
      <w:r w:rsidRPr="001D4119">
        <w:rPr>
          <w:rFonts w:ascii="Arial" w:hAnsi="Arial" w:cs="Arial"/>
          <w:b/>
          <w:bCs/>
          <w:sz w:val="22"/>
          <w:szCs w:val="22"/>
        </w:rPr>
        <w:t>(AII</w:t>
      </w:r>
      <w:r>
        <w:rPr>
          <w:rFonts w:ascii="Arial" w:hAnsi="Arial" w:cs="Arial"/>
          <w:b/>
          <w:bCs/>
          <w:sz w:val="22"/>
          <w:szCs w:val="22"/>
        </w:rPr>
        <w:t>)</w:t>
      </w:r>
    </w:p>
    <w:p w14:paraId="53C8686D" w14:textId="77777777" w:rsidR="001D4119" w:rsidRPr="004C7E41" w:rsidRDefault="001D4119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D0DE2EE" w14:textId="6D6A9A5E" w:rsidR="002E7D32" w:rsidRPr="004C7E41" w:rsidRDefault="002E7D32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2E7D32">
        <w:rPr>
          <w:rFonts w:ascii="Arial" w:hAnsi="Arial" w:cs="Arial"/>
          <w:sz w:val="22"/>
          <w:szCs w:val="22"/>
        </w:rPr>
        <w:t>L’ordre du jour appelle les délibérations suivantes :</w:t>
      </w:r>
    </w:p>
    <w:p w14:paraId="1240E600" w14:textId="77777777" w:rsidR="002E7D32" w:rsidRPr="002E7D32" w:rsidRDefault="002E7D32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1330E4C" w14:textId="77777777" w:rsidR="002E7D32" w:rsidRPr="004C7E41" w:rsidRDefault="002E7D32" w:rsidP="002E7D3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C7E41">
        <w:rPr>
          <w:rFonts w:ascii="Arial" w:hAnsi="Arial" w:cs="Arial"/>
          <w:b/>
          <w:bCs/>
          <w:sz w:val="22"/>
          <w:szCs w:val="22"/>
        </w:rPr>
        <w:t>Présentation et adoption des statuts</w:t>
      </w:r>
    </w:p>
    <w:p w14:paraId="38C79708" w14:textId="7D3123B0" w:rsidR="002E7D32" w:rsidRPr="004C7E41" w:rsidRDefault="002E7D32" w:rsidP="002E7D32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br/>
        <w:t>L’assemblée adopte à l’unanimité les statuts proposés, qui fixent l’objet, les modalités de fonctionnement, les ressources et la gouvernance de l’association.</w:t>
      </w:r>
    </w:p>
    <w:p w14:paraId="16F8A13F" w14:textId="77777777" w:rsidR="002E7D32" w:rsidRPr="004C7E41" w:rsidRDefault="002E7D32" w:rsidP="002E7D32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44ECA69" w14:textId="0DB804F3" w:rsidR="002E7D32" w:rsidRPr="004C7E41" w:rsidRDefault="002E7D32" w:rsidP="002E7D3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C7E41">
        <w:rPr>
          <w:rFonts w:ascii="Arial" w:hAnsi="Arial" w:cs="Arial"/>
          <w:b/>
          <w:bCs/>
          <w:sz w:val="22"/>
          <w:szCs w:val="22"/>
        </w:rPr>
        <w:t>Élection des membres du Conseil d’administration</w:t>
      </w:r>
    </w:p>
    <w:p w14:paraId="5BF9EE30" w14:textId="4E7D4BC6" w:rsidR="002E7D32" w:rsidRPr="004C7E41" w:rsidRDefault="002E7D32" w:rsidP="002E7D32">
      <w:pPr>
        <w:pStyle w:val="ListParagraph"/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br/>
        <w:t xml:space="preserve">Sont élus pour un mandat de </w:t>
      </w:r>
      <w:proofErr w:type="gramStart"/>
      <w:r w:rsidR="00BB5DBF">
        <w:rPr>
          <w:rFonts w:ascii="Arial" w:hAnsi="Arial" w:cs="Arial"/>
          <w:sz w:val="22"/>
          <w:szCs w:val="22"/>
        </w:rPr>
        <w:t>trois</w:t>
      </w:r>
      <w:r w:rsidR="001D4119">
        <w:rPr>
          <w:rFonts w:ascii="Arial" w:hAnsi="Arial" w:cs="Arial"/>
          <w:sz w:val="22"/>
          <w:szCs w:val="22"/>
        </w:rPr>
        <w:t xml:space="preserve"> ans</w:t>
      </w:r>
      <w:r w:rsidRPr="004C7E41">
        <w:rPr>
          <w:rFonts w:ascii="Arial" w:hAnsi="Arial" w:cs="Arial"/>
          <w:sz w:val="22"/>
          <w:szCs w:val="22"/>
        </w:rPr>
        <w:t xml:space="preserve"> renouvelable</w:t>
      </w:r>
      <w:proofErr w:type="gramEnd"/>
      <w:r w:rsidRPr="004C7E41">
        <w:rPr>
          <w:rFonts w:ascii="Arial" w:hAnsi="Arial" w:cs="Arial"/>
          <w:sz w:val="22"/>
          <w:szCs w:val="22"/>
        </w:rPr>
        <w:t xml:space="preserve"> :</w:t>
      </w:r>
    </w:p>
    <w:p w14:paraId="1E3390F0" w14:textId="2CE508FF" w:rsidR="002E7D32" w:rsidRPr="002E7D32" w:rsidRDefault="001D4119" w:rsidP="002E7D3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2E7D32">
        <w:rPr>
          <w:rFonts w:ascii="Arial" w:hAnsi="Arial" w:cs="Arial"/>
          <w:b/>
          <w:bCs/>
          <w:sz w:val="22"/>
          <w:szCs w:val="22"/>
        </w:rPr>
        <w:t>Président :</w:t>
      </w:r>
      <w:r w:rsidR="002E7D32" w:rsidRPr="002E7D32">
        <w:rPr>
          <w:rFonts w:ascii="Arial" w:hAnsi="Arial" w:cs="Arial"/>
          <w:sz w:val="22"/>
          <w:szCs w:val="22"/>
        </w:rPr>
        <w:t xml:space="preserve"> </w:t>
      </w:r>
    </w:p>
    <w:p w14:paraId="3B4C1770" w14:textId="11EFCFC9" w:rsidR="002E7D32" w:rsidRPr="009D7F38" w:rsidRDefault="009D7F38" w:rsidP="002E7D3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 w:rsidRPr="009D7F38">
        <w:rPr>
          <w:rFonts w:ascii="Arial" w:hAnsi="Arial" w:cs="Arial"/>
          <w:b/>
          <w:bCs/>
          <w:sz w:val="22"/>
          <w:szCs w:val="22"/>
          <w:vertAlign w:val="superscript"/>
        </w:rPr>
        <w:t>er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2E7D32" w:rsidRPr="002E7D32">
        <w:rPr>
          <w:rFonts w:ascii="Arial" w:hAnsi="Arial" w:cs="Arial"/>
          <w:b/>
          <w:bCs/>
          <w:sz w:val="22"/>
          <w:szCs w:val="22"/>
        </w:rPr>
        <w:t>Vice-président :</w:t>
      </w:r>
    </w:p>
    <w:p w14:paraId="712BEBC4" w14:textId="726ECFC5" w:rsidR="002E7D32" w:rsidRPr="009D7F38" w:rsidRDefault="009D7F38" w:rsidP="009D7F3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9D7F38">
        <w:rPr>
          <w:rFonts w:ascii="Arial" w:hAnsi="Arial" w:cs="Arial"/>
          <w:b/>
          <w:bCs/>
          <w:sz w:val="22"/>
          <w:szCs w:val="22"/>
        </w:rPr>
        <w:t>2</w:t>
      </w:r>
      <w:r w:rsidRPr="009D7F38">
        <w:rPr>
          <w:rFonts w:ascii="Arial" w:hAnsi="Arial" w:cs="Arial"/>
          <w:b/>
          <w:bCs/>
          <w:sz w:val="22"/>
          <w:szCs w:val="22"/>
          <w:vertAlign w:val="superscript"/>
        </w:rPr>
        <w:t>e</w:t>
      </w:r>
      <w:r>
        <w:rPr>
          <w:rFonts w:ascii="Arial" w:hAnsi="Arial" w:cs="Arial"/>
          <w:sz w:val="22"/>
          <w:szCs w:val="22"/>
        </w:rPr>
        <w:t xml:space="preserve"> </w:t>
      </w:r>
      <w:r w:rsidRPr="009D7F38">
        <w:rPr>
          <w:rFonts w:ascii="Arial" w:hAnsi="Arial" w:cs="Arial"/>
          <w:b/>
          <w:bCs/>
          <w:sz w:val="22"/>
          <w:szCs w:val="22"/>
        </w:rPr>
        <w:t>Vice-président</w:t>
      </w:r>
      <w:r>
        <w:rPr>
          <w:rFonts w:ascii="Arial" w:hAnsi="Arial" w:cs="Arial"/>
          <w:b/>
          <w:bCs/>
          <w:sz w:val="22"/>
          <w:szCs w:val="22"/>
        </w:rPr>
        <w:t> :</w:t>
      </w:r>
    </w:p>
    <w:p w14:paraId="630005CC" w14:textId="03A4DC2C" w:rsidR="009D7F38" w:rsidRPr="009D7F38" w:rsidRDefault="009D7F38" w:rsidP="009D7F3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Secrétaire général :</w:t>
      </w:r>
    </w:p>
    <w:p w14:paraId="3D00B45E" w14:textId="61BA4593" w:rsidR="002E7D32" w:rsidRPr="002E7D32" w:rsidRDefault="002E7D32" w:rsidP="002E7D3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2E7D32">
        <w:rPr>
          <w:rFonts w:ascii="Arial" w:hAnsi="Arial" w:cs="Arial"/>
          <w:b/>
          <w:bCs/>
          <w:sz w:val="22"/>
          <w:szCs w:val="22"/>
        </w:rPr>
        <w:t>Trésorier :</w:t>
      </w:r>
      <w:r w:rsidRPr="002E7D32">
        <w:rPr>
          <w:rFonts w:ascii="Arial" w:hAnsi="Arial" w:cs="Arial"/>
          <w:sz w:val="22"/>
          <w:szCs w:val="22"/>
        </w:rPr>
        <w:t xml:space="preserve"> </w:t>
      </w:r>
    </w:p>
    <w:p w14:paraId="211D340B" w14:textId="3AB5FD3C" w:rsidR="004C7E41" w:rsidRPr="004C7E41" w:rsidRDefault="004C7E41" w:rsidP="002E7D3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b/>
          <w:bCs/>
          <w:sz w:val="22"/>
          <w:szCs w:val="22"/>
          <w:u w:val="single"/>
        </w:rPr>
        <w:t xml:space="preserve">Liste provisoire des membres </w:t>
      </w:r>
      <w:r w:rsidR="001D4119">
        <w:rPr>
          <w:rFonts w:ascii="Arial" w:hAnsi="Arial" w:cs="Arial"/>
          <w:b/>
          <w:bCs/>
          <w:sz w:val="22"/>
          <w:szCs w:val="22"/>
          <w:u w:val="single"/>
        </w:rPr>
        <w:t>fondateurs</w:t>
      </w:r>
      <w:r w:rsidR="001D4119" w:rsidRPr="004C7E41">
        <w:rPr>
          <w:rFonts w:ascii="Arial" w:hAnsi="Arial" w:cs="Arial"/>
          <w:b/>
          <w:bCs/>
          <w:sz w:val="22"/>
          <w:szCs w:val="22"/>
          <w:u w:val="single"/>
        </w:rPr>
        <w:t xml:space="preserve"> :</w:t>
      </w:r>
      <w:r w:rsidR="002E7D32" w:rsidRPr="002E7D32">
        <w:rPr>
          <w:rFonts w:ascii="Arial" w:hAnsi="Arial" w:cs="Arial"/>
          <w:sz w:val="22"/>
          <w:szCs w:val="22"/>
        </w:rPr>
        <w:t xml:space="preserve"> </w:t>
      </w:r>
    </w:p>
    <w:p w14:paraId="4146A679" w14:textId="36C3EB1C" w:rsidR="004C7E41" w:rsidRPr="004C7E41" w:rsidRDefault="004C7E41" w:rsidP="004C7E4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t>Léon Rivière</w:t>
      </w:r>
      <w:r w:rsidR="002F28E1" w:rsidRPr="002F28E1">
        <w:rPr>
          <w:rFonts w:ascii="Arial" w:hAnsi="Arial" w:cs="Arial"/>
          <w:sz w:val="22"/>
          <w:szCs w:val="22"/>
        </w:rPr>
        <w:t xml:space="preserve"> </w:t>
      </w:r>
      <w:r w:rsidR="002F28E1" w:rsidRPr="00513F36">
        <w:rPr>
          <w:rFonts w:ascii="Arial" w:hAnsi="Arial" w:cs="Arial"/>
          <w:sz w:val="22"/>
          <w:szCs w:val="22"/>
        </w:rPr>
        <w:t>Komenan</w:t>
      </w:r>
      <w:r w:rsidRPr="00513F36">
        <w:rPr>
          <w:rFonts w:ascii="Arial" w:hAnsi="Arial" w:cs="Arial"/>
          <w:sz w:val="22"/>
          <w:szCs w:val="22"/>
        </w:rPr>
        <w:t xml:space="preserve">, </w:t>
      </w:r>
      <w:r w:rsidR="002F28E1" w:rsidRPr="00513F36">
        <w:rPr>
          <w:rFonts w:ascii="Arial" w:hAnsi="Arial" w:cs="Arial"/>
          <w:sz w:val="22"/>
          <w:szCs w:val="22"/>
        </w:rPr>
        <w:t>Expert Projet/genre et Développement</w:t>
      </w:r>
      <w:r w:rsidRPr="00513F36">
        <w:rPr>
          <w:rFonts w:ascii="Arial" w:hAnsi="Arial" w:cs="Arial"/>
          <w:sz w:val="22"/>
          <w:szCs w:val="22"/>
        </w:rPr>
        <w:t> </w:t>
      </w:r>
      <w:r w:rsidRPr="004C7E41">
        <w:rPr>
          <w:rFonts w:ascii="Arial" w:hAnsi="Arial" w:cs="Arial"/>
          <w:sz w:val="22"/>
          <w:szCs w:val="22"/>
        </w:rPr>
        <w:t>;</w:t>
      </w:r>
    </w:p>
    <w:p w14:paraId="4E6D4779" w14:textId="77777777" w:rsidR="004C7E41" w:rsidRPr="004C7E41" w:rsidRDefault="004C7E41" w:rsidP="004C7E4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t>Mallorie Trannois, experte au Bureau Internationale de l’Education ;</w:t>
      </w:r>
    </w:p>
    <w:p w14:paraId="515BCCCA" w14:textId="68D393AB" w:rsidR="004C7E41" w:rsidRPr="004C7E41" w:rsidRDefault="004C7E41" w:rsidP="004C7E4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t xml:space="preserve">Jean-François Vilotte, </w:t>
      </w:r>
      <w:r w:rsidR="003F62BA" w:rsidRPr="004C7E41">
        <w:rPr>
          <w:rFonts w:ascii="Arial" w:hAnsi="Arial" w:cs="Arial"/>
          <w:sz w:val="22"/>
          <w:szCs w:val="22"/>
        </w:rPr>
        <w:t>avocat</w:t>
      </w:r>
      <w:r w:rsidRPr="004C7E41">
        <w:rPr>
          <w:rFonts w:ascii="Arial" w:hAnsi="Arial" w:cs="Arial"/>
          <w:sz w:val="22"/>
          <w:szCs w:val="22"/>
        </w:rPr>
        <w:t>, énarque, expert en droit international ;</w:t>
      </w:r>
    </w:p>
    <w:p w14:paraId="49CC476F" w14:textId="77777777" w:rsidR="004C7E41" w:rsidRPr="004C7E41" w:rsidRDefault="004C7E41" w:rsidP="004C7E4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t>Neil Murell, Haut Fonctionnaire du gouvernement de la Barbade ;</w:t>
      </w:r>
    </w:p>
    <w:p w14:paraId="3CDD564D" w14:textId="77777777" w:rsidR="004C7E41" w:rsidRPr="004C7E41" w:rsidRDefault="004C7E41" w:rsidP="004C7E4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t>Matar Ba, Maire, ancien Ministre, ex-Chef Cab Présidence de la République du Sénégal ;</w:t>
      </w:r>
    </w:p>
    <w:p w14:paraId="12448DCF" w14:textId="77777777" w:rsidR="004C7E41" w:rsidRPr="004C7E41" w:rsidRDefault="004C7E41" w:rsidP="004C7E4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  <w:lang w:val="de-DE"/>
        </w:rPr>
      </w:pPr>
      <w:r w:rsidRPr="004C7E41">
        <w:rPr>
          <w:rFonts w:ascii="Arial" w:hAnsi="Arial" w:cs="Arial"/>
          <w:sz w:val="22"/>
          <w:szCs w:val="22"/>
          <w:lang w:val="de-DE"/>
        </w:rPr>
        <w:t>Seydou Kanté, diplomate, expert international;</w:t>
      </w:r>
    </w:p>
    <w:p w14:paraId="6B00FCC3" w14:textId="77777777" w:rsidR="004C7E41" w:rsidRPr="004C7E41" w:rsidRDefault="004C7E41" w:rsidP="004C7E4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t>Patrick Trabal, Prof. Université Paris X ;</w:t>
      </w:r>
    </w:p>
    <w:p w14:paraId="1FEDB862" w14:textId="77777777" w:rsidR="004C7E41" w:rsidRPr="004C7E41" w:rsidRDefault="004C7E41" w:rsidP="004C7E4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t>Marcellin Dally, expert international des Nations Unies, diplomate ;</w:t>
      </w:r>
    </w:p>
    <w:p w14:paraId="7DC73EAC" w14:textId="77777777" w:rsidR="004C7E41" w:rsidRPr="004C7E41" w:rsidRDefault="004C7E41" w:rsidP="004C7E4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t xml:space="preserve">Aziz Amal, doctorante, Université Paris X, experte internationale, </w:t>
      </w:r>
    </w:p>
    <w:p w14:paraId="65D6685F" w14:textId="77777777" w:rsidR="002E7D32" w:rsidRPr="002E7D32" w:rsidRDefault="002E7D32" w:rsidP="004C7E41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701C1BB" w14:textId="79720D68" w:rsidR="002E7D32" w:rsidRPr="004C7E41" w:rsidRDefault="002E7D32" w:rsidP="002E7D3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C7E41">
        <w:rPr>
          <w:rFonts w:ascii="Arial" w:hAnsi="Arial" w:cs="Arial"/>
          <w:b/>
          <w:bCs/>
          <w:sz w:val="22"/>
          <w:szCs w:val="22"/>
        </w:rPr>
        <w:t>Désignation du siège social</w:t>
      </w:r>
    </w:p>
    <w:p w14:paraId="1D836A41" w14:textId="77777777" w:rsidR="002E7D32" w:rsidRPr="004C7E41" w:rsidRDefault="002E7D32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106279C" w14:textId="4E313D08" w:rsidR="002E7D32" w:rsidRPr="004C7E41" w:rsidRDefault="002E7D32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t>L’assemblée fixe provisoirement le siège social de l’AII à :</w:t>
      </w:r>
      <w:r w:rsidR="000B4341" w:rsidRPr="000B4341">
        <w:rPr>
          <w:rFonts w:ascii="Arial" w:hAnsi="Arial" w:cs="Arial"/>
          <w:b/>
          <w:bCs/>
        </w:rPr>
        <w:t xml:space="preserve"> </w:t>
      </w:r>
      <w:proofErr w:type="gramStart"/>
      <w:r w:rsidR="00792E41">
        <w:rPr>
          <w:rFonts w:ascii="Arial" w:hAnsi="Arial" w:cs="Arial"/>
          <w:b/>
          <w:bCs/>
        </w:rPr>
        <w:t xml:space="preserve">Chez </w:t>
      </w:r>
      <w:r w:rsidR="00BB5DBF">
        <w:rPr>
          <w:rFonts w:ascii="Arial" w:hAnsi="Arial" w:cs="Arial"/>
          <w:b/>
          <w:bCs/>
        </w:rPr>
        <w:t xml:space="preserve"> REMEDES</w:t>
      </w:r>
      <w:proofErr w:type="gramEnd"/>
      <w:r w:rsidR="00BB5DBF">
        <w:rPr>
          <w:rFonts w:ascii="Arial" w:hAnsi="Arial" w:cs="Arial"/>
          <w:b/>
          <w:bCs/>
        </w:rPr>
        <w:t xml:space="preserve">/Convergence Internationale, </w:t>
      </w:r>
      <w:r w:rsidR="000B4341" w:rsidRPr="000B4341">
        <w:rPr>
          <w:rFonts w:ascii="Arial" w:hAnsi="Arial" w:cs="Arial"/>
          <w:b/>
          <w:bCs/>
          <w:sz w:val="22"/>
          <w:szCs w:val="22"/>
        </w:rPr>
        <w:t>2 Boulevard Saint Denis Paris 10</w:t>
      </w:r>
      <w:r w:rsidR="000B4341" w:rsidRPr="000B4341">
        <w:rPr>
          <w:rFonts w:ascii="Arial" w:hAnsi="Arial" w:cs="Arial"/>
          <w:b/>
          <w:bCs/>
          <w:sz w:val="22"/>
          <w:szCs w:val="22"/>
          <w:vertAlign w:val="superscript"/>
        </w:rPr>
        <w:t>ème</w:t>
      </w:r>
      <w:r w:rsidR="000B4341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43E8B61" w14:textId="344B80F8" w:rsidR="002E7D32" w:rsidRPr="004C7E41" w:rsidRDefault="002E7D32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ABB964C" w14:textId="2981A413" w:rsidR="002E7D32" w:rsidRPr="004C7E41" w:rsidRDefault="002E7D32" w:rsidP="002E7D3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C7E41">
        <w:rPr>
          <w:rFonts w:ascii="Arial" w:hAnsi="Arial" w:cs="Arial"/>
          <w:b/>
          <w:bCs/>
          <w:sz w:val="22"/>
          <w:szCs w:val="22"/>
        </w:rPr>
        <w:t>Mandat pour formalités</w:t>
      </w:r>
    </w:p>
    <w:p w14:paraId="1FFEA25B" w14:textId="742A6D9A" w:rsidR="002E7D32" w:rsidRPr="004C7E41" w:rsidRDefault="002E7D32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7E41">
        <w:rPr>
          <w:rFonts w:ascii="Arial" w:hAnsi="Arial" w:cs="Arial"/>
          <w:sz w:val="22"/>
          <w:szCs w:val="22"/>
        </w:rPr>
        <w:br/>
        <w:t>L’assemblée donne tous pouvoirs au Président pour effectuer les démarches nécessaires à la déclaration et à l’enregistrement de l’association, notamment auprès de la préfecture compétente.</w:t>
      </w:r>
    </w:p>
    <w:p w14:paraId="12278F00" w14:textId="77777777" w:rsidR="000B4341" w:rsidRDefault="000B4341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6A72E5E" w14:textId="4480897E" w:rsidR="002E7D32" w:rsidRPr="004C7E41" w:rsidRDefault="002E7D32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2E7D32">
        <w:rPr>
          <w:rFonts w:ascii="Arial" w:hAnsi="Arial" w:cs="Arial"/>
          <w:sz w:val="22"/>
          <w:szCs w:val="22"/>
        </w:rPr>
        <w:t xml:space="preserve">La séance est levée à </w:t>
      </w:r>
      <w:r w:rsidRPr="002E7D32">
        <w:rPr>
          <w:rFonts w:ascii="Arial" w:hAnsi="Arial" w:cs="Arial"/>
          <w:sz w:val="22"/>
          <w:szCs w:val="22"/>
          <w:highlight w:val="yellow"/>
        </w:rPr>
        <w:t>heure,</w:t>
      </w:r>
      <w:r w:rsidRPr="002E7D32">
        <w:rPr>
          <w:rFonts w:ascii="Arial" w:hAnsi="Arial" w:cs="Arial"/>
          <w:sz w:val="22"/>
          <w:szCs w:val="22"/>
        </w:rPr>
        <w:t xml:space="preserve"> après lecture et approbation du présent procès-verbal.</w:t>
      </w:r>
    </w:p>
    <w:p w14:paraId="0F0E83CA" w14:textId="77777777" w:rsidR="002E7D32" w:rsidRPr="002E7D32" w:rsidRDefault="002E7D32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08D7E68" w14:textId="53278161" w:rsidR="002E7D32" w:rsidRPr="004C7E41" w:rsidRDefault="002E7D32" w:rsidP="002E7D3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2E7D32">
        <w:rPr>
          <w:rFonts w:ascii="Arial" w:hAnsi="Arial" w:cs="Arial"/>
          <w:sz w:val="22"/>
          <w:szCs w:val="22"/>
        </w:rPr>
        <w:t xml:space="preserve">Fait à </w:t>
      </w:r>
      <w:r w:rsidRPr="004C7E41">
        <w:rPr>
          <w:rFonts w:ascii="Arial" w:hAnsi="Arial" w:cs="Arial"/>
          <w:sz w:val="22"/>
          <w:szCs w:val="22"/>
        </w:rPr>
        <w:t>Paris</w:t>
      </w:r>
    </w:p>
    <w:p w14:paraId="4A8D55C7" w14:textId="49F77C11" w:rsidR="002E7D32" w:rsidRPr="004C7E41" w:rsidRDefault="002E7D32" w:rsidP="002E7D32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E7D32">
        <w:rPr>
          <w:rFonts w:ascii="Arial" w:hAnsi="Arial" w:cs="Arial"/>
        </w:rPr>
        <w:br/>
      </w:r>
      <w:r w:rsidRPr="002E7D32">
        <w:rPr>
          <w:rFonts w:ascii="Arial" w:hAnsi="Arial" w:cs="Arial"/>
          <w:b/>
          <w:bCs/>
          <w:sz w:val="22"/>
          <w:szCs w:val="22"/>
        </w:rPr>
        <w:t xml:space="preserve">Signatures des membres </w:t>
      </w:r>
      <w:r w:rsidR="000B4341">
        <w:rPr>
          <w:rFonts w:ascii="Arial" w:hAnsi="Arial" w:cs="Arial"/>
          <w:b/>
          <w:bCs/>
          <w:sz w:val="22"/>
          <w:szCs w:val="22"/>
        </w:rPr>
        <w:t>du Conseil d’administration</w:t>
      </w:r>
      <w:r w:rsidRPr="002E7D32">
        <w:rPr>
          <w:rFonts w:ascii="Arial" w:hAnsi="Arial" w:cs="Arial"/>
          <w:b/>
          <w:bCs/>
          <w:sz w:val="22"/>
          <w:szCs w:val="22"/>
        </w:rPr>
        <w:t xml:space="preserve"> :</w:t>
      </w:r>
    </w:p>
    <w:p w14:paraId="5D4DB824" w14:textId="365F7A2F" w:rsidR="00E07A31" w:rsidRPr="000B4341" w:rsidRDefault="002E7D32" w:rsidP="000B4341">
      <w:pPr>
        <w:spacing w:after="0" w:line="240" w:lineRule="auto"/>
        <w:jc w:val="both"/>
        <w:rPr>
          <w:rFonts w:ascii="Arial" w:hAnsi="Arial" w:cs="Arial"/>
        </w:rPr>
      </w:pPr>
      <w:r w:rsidRPr="002E7D32">
        <w:rPr>
          <w:rFonts w:ascii="Arial" w:hAnsi="Arial" w:cs="Arial"/>
        </w:rPr>
        <w:br/>
      </w:r>
    </w:p>
    <w:sectPr w:rsidR="00E07A31" w:rsidRPr="000B43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C24"/>
    <w:multiLevelType w:val="hybridMultilevel"/>
    <w:tmpl w:val="E6D04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83A94"/>
    <w:multiLevelType w:val="hybridMultilevel"/>
    <w:tmpl w:val="797E57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3D687F"/>
    <w:multiLevelType w:val="multilevel"/>
    <w:tmpl w:val="F54281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121594">
    <w:abstractNumId w:val="2"/>
  </w:num>
  <w:num w:numId="2" w16cid:durableId="671640634">
    <w:abstractNumId w:val="1"/>
  </w:num>
  <w:num w:numId="3" w16cid:durableId="49573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32"/>
    <w:rsid w:val="000B4341"/>
    <w:rsid w:val="001563E5"/>
    <w:rsid w:val="001D4119"/>
    <w:rsid w:val="002E7D32"/>
    <w:rsid w:val="002F28E1"/>
    <w:rsid w:val="0034776C"/>
    <w:rsid w:val="003F62BA"/>
    <w:rsid w:val="004751E4"/>
    <w:rsid w:val="004C7E41"/>
    <w:rsid w:val="00513F36"/>
    <w:rsid w:val="005C30B9"/>
    <w:rsid w:val="00603991"/>
    <w:rsid w:val="00792E41"/>
    <w:rsid w:val="007B7C71"/>
    <w:rsid w:val="008F5C0F"/>
    <w:rsid w:val="009D7F38"/>
    <w:rsid w:val="00BB5DBF"/>
    <w:rsid w:val="00E07A31"/>
    <w:rsid w:val="00EF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3C6DB"/>
  <w15:chartTrackingRefBased/>
  <w15:docId w15:val="{6246E1BF-3D3F-40C6-8510-BCF75E50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E8800-1541-42F4-B8FE-793323A899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e024d6-51f2-471b-ac2c-b1117d65062e}" enabled="1" method="Standard" siteId="{1d4fae52-39b3-4bfa-b0b3-022956b111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UNESCO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Kanté, Seydou</dc:creator>
  <cp:keywords/>
  <dc:description/>
  <cp:lastModifiedBy>Dally, Marcellin</cp:lastModifiedBy>
  <cp:revision>3</cp:revision>
  <dcterms:created xsi:type="dcterms:W3CDTF">2025-07-04T12:27:00Z</dcterms:created>
  <dcterms:modified xsi:type="dcterms:W3CDTF">2025-07-08T09:10:00Z</dcterms:modified>
</cp:coreProperties>
</file>