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신규 거래처 검토 — 초록별상사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대표: 이수아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연락처: sooah.lee@chorokbyul.co.kr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소개 경로: 2026-08 서울 리빙페어 부스 미팅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품목: 친환경 주방세제(설거지비누바, 다목적세정제)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상태: 계약 전 — 샘플 테스트 진행 중 (2026-09-05 미팅에서 샘플 3종 요청, 회신 대기)</w:t>
      </w:r>
    </w:p>
    <w:p>
      <w:pPr>
        <w:pStyle w:val="Heading2"/>
      </w:pPr>
      <w:r>
        <w:rPr>
          <w:rFonts w:ascii="AppleGothic" w:hAnsi="AppleGothic"/>
          <w:b/>
          <w:sz w:val="26"/>
        </w:rPr>
        <w:t>검토 메모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자체 인증(친환경 인증 마크 보유, 인증서 사본 요청함)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최소 발주 수량(MOQ)과 단가는 샘플 테스트 결과에 따라 재협의 예정 — 아직 확정 단가표 없음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살림풍경 기존 주방용품 라인업(대성물산 텀블러·밀폐용기)과 세트 프로모션 가능성 언급됨</w:t>
      </w:r>
    </w:p>
    <w:p>
      <w:r>
        <w:rPr>
          <w:rFonts w:ascii="AppleGothic" w:hAnsi="AppleGothic"/>
          <w:b w:val="0"/>
          <w:i w:val="0"/>
          <w:sz w:val="22"/>
        </w:rPr>
        <w:t>이 문서는 계약 체결 전 상태의 스냅샷이다. 정식 계약이 체결되면 거래처/초록별상사/ 아래 계약서와 단가표가 별도로 추가되어야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