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B0908"/>
          <w:sz w:val="44"/>
          <w:szCs w:val="44"/>
        </w:rPr>
        <w:t xml:space="preserve">Store Listing</w:t>
      </w:r>
    </w:p>
    <w:p>
      <w:pPr>
        <w:pBdr>
          <w:bottom w:val="single" w:color="D7B46A" w:sz="8" w:space="8"/>
        </w:pBdr>
        <w:spacing w:after="280"/>
      </w:pPr>
      <w:r>
        <w:rPr>
          <w:i/>
          <w:iCs/>
          <w:color w:val="5E6B63"/>
          <w:sz w:val="22"/>
          <w:szCs w:val="22"/>
        </w:rPr>
        <w:t xml:space="preserve">Paste-ready text for Play Console → Grow → Store presence → Main store listing</w:t>
      </w:r>
    </w:p>
    <w:p>
      <w:pPr>
        <w:pStyle w:val="Heading1"/>
      </w:pPr>
      <w:r>
        <w:t xml:space="preserve">App details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name (30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Tectra Glassbloom  (17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Short description (80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Hold to breathe into molten glass and blow each vase to match its outline.</w:t>
            </w:r>
          </w:p>
          <w:p>
            <w:pPr>
              <w:spacing w:after="40" w:line="276"/>
            </w:pPr>
            <w:r>
              <w:rPr>
                <w:color w:val="1F2A24"/>
              </w:rPr>
              <w:t xml:space="preserve">(74 characters)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Full description (4,000 max)</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1157 characters, below</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Default language</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English (United States), en-US</w:t>
            </w:r>
          </w:p>
        </w:tc>
      </w:tr>
    </w:tbl>
    <w:p>
      <w:pPr>
        <w:spacing w:after="160"/>
      </w:pPr>
    </w:p>
    <w:p>
      <w:pPr>
        <w:pStyle w:val="Heading2"/>
      </w:pPr>
      <w:r>
        <w:t xml:space="preserve">App name</w:t>
      </w:r>
    </w:p>
    <w:p>
      <w:pPr>
        <w:keepNext w:val="false"/>
        <w:pBdr>
          <w:left w:val="single" w:color="D7B46A" w:sz="18" w:space="10"/>
        </w:pBdr>
        <w:shd w:fill="F6F8F2" w:color="auto" w:val="clear"/>
        <w:spacing w:after="60" w:line="290"/>
        <w:ind w:left="200" w:right="200"/>
      </w:pPr>
      <w:r>
        <w:rPr>
          <w:rFonts w:ascii="Calibri" w:cs="Calibri" w:eastAsia="Calibri" w:hAnsi="Calibri"/>
        </w:rPr>
        <w:t xml:space="preserve">Tectra Glassbloom</w:t>
      </w:r>
    </w:p>
    <w:p>
      <w:pPr>
        <w:spacing w:after="120"/>
      </w:pPr>
    </w:p>
    <w:p>
      <w:pPr>
        <w:pStyle w:val="Heading2"/>
      </w:pPr>
      <w:r>
        <w:t xml:space="preserve">Short description</w:t>
      </w:r>
    </w:p>
    <w:p>
      <w:pPr>
        <w:keepNext w:val="false"/>
        <w:pBdr>
          <w:left w:val="single" w:color="D7B46A" w:sz="18" w:space="10"/>
        </w:pBdr>
        <w:shd w:fill="F6F8F2" w:color="auto" w:val="clear"/>
        <w:spacing w:after="60" w:line="290"/>
        <w:ind w:left="200" w:right="200"/>
      </w:pPr>
      <w:r>
        <w:rPr>
          <w:rFonts w:ascii="Calibri" w:cs="Calibri" w:eastAsia="Calibri" w:hAnsi="Calibri"/>
        </w:rPr>
        <w:t xml:space="preserve">Hold to breathe into molten glass and blow each vase to match its outline.</w:t>
      </w:r>
    </w:p>
    <w:p>
      <w:pPr>
        <w:spacing w:after="120"/>
      </w:pPr>
    </w:p>
    <w:p>
      <w:pPr>
        <w:pStyle w:val="Heading2"/>
      </w:pPr>
      <w:r>
        <w:t xml:space="preserve">Full description</w:t>
      </w:r>
    </w:p>
    <w:p>
      <w:pPr>
        <w:keepNext/>
        <w:pBdr>
          <w:left w:val="single" w:color="D7B46A" w:sz="18" w:space="10"/>
        </w:pBdr>
        <w:shd w:fill="F6F8F2" w:color="auto" w:val="clear"/>
        <w:spacing w:after="60" w:line="290"/>
        <w:ind w:left="200" w:right="200"/>
      </w:pPr>
      <w:r>
        <w:rPr>
          <w:rFonts w:ascii="Calibri" w:cs="Calibri" w:eastAsia="Calibri" w:hAnsi="Calibri"/>
        </w:rPr>
        <w:t xml:space="preserve">A gather of molten glass on the end of a pipe and a chalk outline of the commission. Breathe, and shape it.</w:t>
      </w:r>
    </w:p>
    <w:p>
      <w:pPr>
        <w:keepNext/>
        <w:pBdr>
          <w:left w:val="single" w:color="D7B46A" w:sz="18" w:space="10"/>
        </w:pBdr>
        <w:shd w:fill="F6F8F2" w:color="auto" w:val="clear"/>
        <w:spacing w:after="0" w:line="290"/>
        <w:ind w:left="200" w:right="200"/>
      </w:pPr>
      <w:r>
        <w:rPr>
          <w:rFonts w:ascii="Calibri" w:cs="Calibri" w:eastAsia="Calibri" w:hAnsi="Calibri"/>
        </w:rPr>
        <w:t xml:space="preserve"> </w:t>
      </w:r>
    </w:p>
    <w:p>
      <w:pPr>
        <w:keepNext/>
        <w:pBdr>
          <w:left w:val="single" w:color="D7B46A" w:sz="18" w:space="10"/>
        </w:pBdr>
        <w:shd w:fill="F6F8F2" w:color="auto" w:val="clear"/>
        <w:spacing w:after="60" w:line="290"/>
        <w:ind w:left="200" w:right="200"/>
      </w:pPr>
      <w:r>
        <w:rPr>
          <w:rFonts w:ascii="Calibri" w:cs="Calibri" w:eastAsia="Calibri" w:hAnsi="Calibri"/>
        </w:rPr>
        <w:t xml:space="preserve">Tectra Glassbloom is a one-touch glassblowing game. Hold to breathe into the pipe and the glass swells; let go and it draws in. The glass is pulled upward as you blow, so every breath becomes part of the vase. Match the outline, then watch your piece cool from white-hot into colour.</w:t>
      </w:r>
    </w:p>
    <w:p>
      <w:pPr>
        <w:keepNext/>
        <w:pBdr>
          <w:left w:val="single" w:color="D7B46A" w:sz="18" w:space="10"/>
        </w:pBdr>
        <w:shd w:fill="F6F8F2" w:color="auto" w:val="clear"/>
        <w:spacing w:after="0" w:line="290"/>
        <w:ind w:left="200" w:right="200"/>
      </w:pPr>
      <w:r>
        <w:rPr>
          <w:rFonts w:ascii="Calibri" w:cs="Calibri" w:eastAsia="Calibri" w:hAnsi="Calibri"/>
        </w:rPr>
        <w:t xml:space="preserve"> </w:t>
      </w:r>
    </w:p>
    <w:p>
      <w:pPr>
        <w:keepNext/>
        <w:pBdr>
          <w:left w:val="single" w:color="D7B46A" w:sz="18" w:space="10"/>
        </w:pBdr>
        <w:shd w:fill="F6F8F2" w:color="auto" w:val="clear"/>
        <w:spacing w:after="60" w:line="290"/>
        <w:ind w:left="200" w:right="200"/>
      </w:pPr>
      <w:r>
        <w:rPr>
          <w:rFonts w:ascii="Calibri" w:cs="Calibri" w:eastAsia="Calibri" w:hAnsi="Calibri"/>
        </w:rPr>
        <w:t xml:space="preserve">24 COMMISSIONS IN THREE GLASSES</w:t>
      </w:r>
    </w:p>
    <w:p>
      <w:pPr>
        <w:keepNext/>
        <w:pBdr>
          <w:left w:val="single" w:color="D7B46A" w:sz="18" w:space="10"/>
        </w:pBdr>
        <w:shd w:fill="F6F8F2" w:color="auto" w:val="clear"/>
        <w:spacing w:after="60" w:line="290"/>
        <w:ind w:left="200" w:right="200"/>
      </w:pPr>
      <w:r>
        <w:rPr>
          <w:rFonts w:ascii="Calibri" w:cs="Calibri" w:eastAsia="Calibri" w:hAnsi="Calibri"/>
        </w:rPr>
        <w:t xml:space="preserve">• Amber: direct breath.</w:t>
      </w:r>
    </w:p>
    <w:p>
      <w:pPr>
        <w:keepNext/>
        <w:pBdr>
          <w:left w:val="single" w:color="D7B46A" w:sz="18" w:space="10"/>
        </w:pBdr>
        <w:shd w:fill="F6F8F2" w:color="auto" w:val="clear"/>
        <w:spacing w:after="60" w:line="290"/>
        <w:ind w:left="200" w:right="200"/>
      </w:pPr>
      <w:r>
        <w:rPr>
          <w:rFonts w:ascii="Calibri" w:cs="Calibri" w:eastAsia="Calibri" w:hAnsi="Calibri"/>
        </w:rPr>
        <w:t xml:space="preserve">• Cobalt: the glass keeps swelling after you stop.</w:t>
      </w:r>
    </w:p>
    <w:p>
      <w:pPr>
        <w:keepNext/>
        <w:pBdr>
          <w:left w:val="single" w:color="D7B46A" w:sz="18" w:space="10"/>
        </w:pBdr>
        <w:shd w:fill="F6F8F2" w:color="auto" w:val="clear"/>
        <w:spacing w:after="60" w:line="290"/>
        <w:ind w:left="200" w:right="200"/>
      </w:pPr>
      <w:r>
        <w:rPr>
          <w:rFonts w:ascii="Calibri" w:cs="Calibri" w:eastAsia="Calibri" w:hAnsi="Calibri"/>
        </w:rPr>
        <w:t xml:space="preserve">• Opaline: fast and fine.</w:t>
      </w:r>
    </w:p>
    <w:p>
      <w:pPr>
        <w:keepNext/>
        <w:pBdr>
          <w:left w:val="single" w:color="D7B46A" w:sz="18" w:space="10"/>
        </w:pBdr>
        <w:shd w:fill="F6F8F2" w:color="auto" w:val="clear"/>
        <w:spacing w:after="0" w:line="290"/>
        <w:ind w:left="200" w:right="200"/>
      </w:pPr>
      <w:r>
        <w:rPr>
          <w:rFonts w:ascii="Calibri" w:cs="Calibri" w:eastAsia="Calibri" w:hAnsi="Calibri"/>
        </w:rPr>
        <w:t xml:space="preserve"> </w:t>
      </w:r>
    </w:p>
    <w:p>
      <w:pPr>
        <w:keepNext/>
        <w:pBdr>
          <w:left w:val="single" w:color="D7B46A" w:sz="18" w:space="10"/>
        </w:pBdr>
        <w:shd w:fill="F6F8F2" w:color="auto" w:val="clear"/>
        <w:spacing w:after="60" w:line="290"/>
        <w:ind w:left="200" w:right="200"/>
      </w:pPr>
      <w:r>
        <w:rPr>
          <w:rFonts w:ascii="Calibri" w:cs="Calibri" w:eastAsia="Calibri" w:hAnsi="Calibri"/>
        </w:rPr>
        <w:t xml:space="preserve">A STEADY BREATH</w:t>
      </w:r>
    </w:p>
    <w:p>
      <w:pPr>
        <w:keepNext/>
        <w:pBdr>
          <w:left w:val="single" w:color="D7B46A" w:sz="18" w:space="10"/>
        </w:pBdr>
        <w:shd w:fill="F6F8F2" w:color="auto" w:val="clear"/>
        <w:spacing w:after="60" w:line="290"/>
        <w:ind w:left="200" w:right="200"/>
      </w:pPr>
      <w:r>
        <w:rPr>
          <w:rFonts w:ascii="Calibri" w:cs="Calibri" w:eastAsia="Calibri" w:hAnsi="Calibri"/>
        </w:rPr>
        <w:t xml:space="preserve">Stars are glass beads for how true your piece is to the outline. Blow too hard and it bursts; too little and the neck seals. Every commission is proven three-bead reachable by a human-paced autopilot.</w:t>
      </w:r>
    </w:p>
    <w:p>
      <w:pPr>
        <w:keepNext/>
        <w:pBdr>
          <w:left w:val="single" w:color="D7B46A" w:sz="18" w:space="10"/>
        </w:pBdr>
        <w:shd w:fill="F6F8F2" w:color="auto" w:val="clear"/>
        <w:spacing w:after="0" w:line="290"/>
        <w:ind w:left="200" w:right="200"/>
      </w:pPr>
      <w:r>
        <w:rPr>
          <w:rFonts w:ascii="Calibri" w:cs="Calibri" w:eastAsia="Calibri" w:hAnsi="Calibri"/>
        </w:rPr>
        <w:t xml:space="preserve"> </w:t>
      </w:r>
    </w:p>
    <w:p>
      <w:pPr>
        <w:keepNext/>
        <w:pBdr>
          <w:left w:val="single" w:color="D7B46A" w:sz="18" w:space="10"/>
        </w:pBdr>
        <w:shd w:fill="F6F8F2" w:color="auto" w:val="clear"/>
        <w:spacing w:after="60" w:line="290"/>
        <w:ind w:left="200" w:right="200"/>
      </w:pPr>
      <w:r>
        <w:rPr>
          <w:rFonts w:ascii="Calibri" w:cs="Calibri" w:eastAsia="Calibri" w:hAnsi="Calibri"/>
        </w:rPr>
        <w:t xml:space="preserve">A HOT SHOP TO WORK IN</w:t>
      </w:r>
    </w:p>
    <w:p>
      <w:pPr>
        <w:keepNext/>
        <w:pBdr>
          <w:left w:val="single" w:color="D7B46A" w:sz="18" w:space="10"/>
        </w:pBdr>
        <w:shd w:fill="F6F8F2" w:color="auto" w:val="clear"/>
        <w:spacing w:after="60" w:line="290"/>
        <w:ind w:left="200" w:right="200"/>
      </w:pPr>
      <w:r>
        <w:rPr>
          <w:rFonts w:ascii="Calibri" w:cs="Calibri" w:eastAsia="Calibri" w:hAnsi="Calibri"/>
        </w:rPr>
        <w:t xml:space="preserve">The gallery is your level select, with your best piece of each commission standing on the shelf. A glowing furnace, embers and a brick wall, glass-harmonica music and soft breath and glass sounds.</w:t>
      </w:r>
    </w:p>
    <w:p>
      <w:pPr>
        <w:keepNext/>
        <w:pBdr>
          <w:left w:val="single" w:color="D7B46A" w:sz="18" w:space="10"/>
        </w:pBdr>
        <w:shd w:fill="F6F8F2" w:color="auto" w:val="clear"/>
        <w:spacing w:after="0" w:line="290"/>
        <w:ind w:left="200" w:right="200"/>
      </w:pPr>
      <w:r>
        <w:rPr>
          <w:rFonts w:ascii="Calibri" w:cs="Calibri" w:eastAsia="Calibri" w:hAnsi="Calibri"/>
        </w:rPr>
        <w:t xml:space="preserve"> </w:t>
      </w:r>
    </w:p>
    <w:p>
      <w:pPr>
        <w:keepNext/>
        <w:pBdr>
          <w:left w:val="single" w:color="D7B46A" w:sz="18" w:space="10"/>
        </w:pBdr>
        <w:shd w:fill="F6F8F2" w:color="auto" w:val="clear"/>
        <w:spacing w:after="60" w:line="290"/>
        <w:ind w:left="200" w:right="200"/>
      </w:pPr>
      <w:r>
        <w:rPr>
          <w:rFonts w:ascii="Calibri" w:cs="Calibri" w:eastAsia="Calibri" w:hAnsi="Calibri"/>
        </w:rPr>
        <w:t xml:space="preserve">MADE FOR EVERYONE</w:t>
      </w:r>
    </w:p>
    <w:p>
      <w:pPr>
        <w:keepNext/>
        <w:pBdr>
          <w:left w:val="single" w:color="D7B46A" w:sz="18" w:space="10"/>
        </w:pBdr>
        <w:shd w:fill="F6F8F2" w:color="auto" w:val="clear"/>
        <w:spacing w:after="60" w:line="290"/>
        <w:ind w:left="200" w:right="200"/>
      </w:pPr>
      <w:r>
        <w:rPr>
          <w:rFonts w:ascii="Calibri" w:cs="Calibri" w:eastAsia="Calibri" w:hAnsi="Calibri"/>
        </w:rPr>
        <w:t xml:space="preserve">• Plays fully offline, no account needed.</w:t>
      </w:r>
    </w:p>
    <w:p>
      <w:pPr>
        <w:keepNext/>
        <w:pBdr>
          <w:left w:val="single" w:color="D7B46A" w:sz="18" w:space="10"/>
        </w:pBdr>
        <w:shd w:fill="F6F8F2" w:color="auto" w:val="clear"/>
        <w:spacing w:after="60" w:line="290"/>
        <w:ind w:left="200" w:right="200"/>
      </w:pPr>
      <w:r>
        <w:rPr>
          <w:rFonts w:ascii="Calibri" w:cs="Calibri" w:eastAsia="Calibri" w:hAnsi="Calibri"/>
        </w:rPr>
        <w:t xml:space="preserve">• No ads, no tracking, no data collected.</w:t>
      </w:r>
    </w:p>
    <w:p>
      <w:pPr>
        <w:keepNext/>
        <w:pBdr>
          <w:left w:val="single" w:color="D7B46A" w:sz="18" w:space="10"/>
        </w:pBdr>
        <w:shd w:fill="F6F8F2" w:color="auto" w:val="clear"/>
        <w:spacing w:after="60" w:line="290"/>
        <w:ind w:left="200" w:right="200"/>
      </w:pPr>
      <w:r>
        <w:rPr>
          <w:rFonts w:ascii="Calibri" w:cs="Calibri" w:eastAsia="Calibri" w:hAnsi="Calibri"/>
        </w:rPr>
        <w:t xml:space="preserve">• Music, sound, vibration and reduce-motion settings.</w:t>
      </w:r>
    </w:p>
    <w:p>
      <w:pPr>
        <w:keepNext/>
        <w:pBdr>
          <w:left w:val="single" w:color="D7B46A" w:sz="18" w:space="10"/>
        </w:pBdr>
        <w:shd w:fill="F6F8F2" w:color="auto" w:val="clear"/>
        <w:spacing w:after="0" w:line="290"/>
        <w:ind w:left="200" w:right="200"/>
      </w:pPr>
      <w:r>
        <w:rPr>
          <w:rFonts w:ascii="Calibri" w:cs="Calibri" w:eastAsia="Calibri" w:hAnsi="Calibri"/>
        </w:rPr>
        <w:t xml:space="preserve"> </w:t>
      </w:r>
    </w:p>
    <w:p>
      <w:pPr>
        <w:keepNext w:val="false"/>
        <w:pBdr>
          <w:left w:val="single" w:color="D7B46A" w:sz="18" w:space="10"/>
        </w:pBdr>
        <w:shd w:fill="F6F8F2" w:color="auto" w:val="clear"/>
        <w:spacing w:after="60" w:line="290"/>
        <w:ind w:left="200" w:right="200"/>
      </w:pPr>
      <w:r>
        <w:rPr>
          <w:rFonts w:ascii="Calibri" w:cs="Calibri" w:eastAsia="Calibri" w:hAnsi="Calibri"/>
        </w:rPr>
        <w:t xml:space="preserve">Breathe a shape into molten glass.</w:t>
      </w:r>
    </w:p>
    <w:p>
      <w:pPr>
        <w:spacing w:after="120"/>
      </w:pPr>
    </w:p>
    <w:p>
      <w:pPr>
        <w:pStyle w:val="Heading1"/>
      </w:pPr>
      <w:r>
        <w:t xml:space="preserve">Graphics (from this delivery folder)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5956"/>
      </w:tblGrid>
      <w:tr>
        <w:trPr>
          <w:tblHeader/>
        </w:trPr>
        <w:tc>
          <w:tcPr>
            <w:tcW w:type="dxa" w:w="3350"/>
            <w:tcBorders>
              <w:top w:val="single" w:color="D5DDD8" w:sz="4"/>
              <w:left w:val="single" w:color="D5DDD8" w:sz="4"/>
              <w:bottom w:val="single" w:color="D5DDD8" w:sz="4"/>
              <w:right w:val="single" w:color="D5DDD8" w:sz="4"/>
            </w:tcBorders>
            <w:shd w:fill="0B0908" w:color="auto" w:val="clear"/>
            <w:tcMar>
              <w:top w:type="dxa" w:w="90"/>
              <w:left w:type="dxa" w:w="140"/>
              <w:bottom w:type="dxa" w:w="90"/>
              <w:right w:type="dxa" w:w="140"/>
            </w:tcMar>
          </w:tcPr>
          <w:p>
            <w:pPr>
              <w:spacing w:after="40" w:line="276"/>
            </w:pPr>
            <w:r>
              <w:rPr>
                <w:b/>
                <w:bCs/>
                <w:color w:val="FFFFFF"/>
              </w:rPr>
              <w:t xml:space="preserve">Asset</w:t>
            </w:r>
          </w:p>
        </w:tc>
        <w:tc>
          <w:tcPr>
            <w:tcW w:type="dxa" w:w="5956"/>
            <w:tcBorders>
              <w:top w:val="single" w:color="D5DDD8" w:sz="4"/>
              <w:left w:val="single" w:color="D5DDD8" w:sz="4"/>
              <w:bottom w:val="single" w:color="D5DDD8" w:sz="4"/>
              <w:right w:val="single" w:color="D5DDD8" w:sz="4"/>
            </w:tcBorders>
            <w:shd w:fill="0B0908" w:color="auto" w:val="clear"/>
            <w:tcMar>
              <w:top w:type="dxa" w:w="90"/>
              <w:left w:type="dxa" w:w="140"/>
              <w:bottom w:type="dxa" w:w="90"/>
              <w:right w:type="dxa" w:w="140"/>
            </w:tcMar>
          </w:tcPr>
          <w:p>
            <w:pPr>
              <w:spacing w:after="40" w:line="276"/>
            </w:pPr>
            <w:r>
              <w:rPr>
                <w:b/>
                <w:bCs/>
                <w:color w:val="FFFFFF"/>
              </w:rPr>
              <w:t xml:space="preserve">File and spec</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App icon</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Icons/app-icon-512x512.png · 512×512, 32-bit PNG</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Feature graphic</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Icons/feature-graphic-1024x500.png · 1024×500, no alpha</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Phone screenshots</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screenshots/01–05 · 1080×1920, 24-bit PNG</w:t>
            </w:r>
          </w:p>
          <w:p>
            <w:pPr>
              <w:spacing w:after="40" w:line="276"/>
            </w:pPr>
            <w:r>
              <w:rPr>
                <w:color w:val="1F2A24"/>
              </w:rPr>
              <w:t xml:space="preserve">Upload in order: 01 title, 02 the gallery, 03 breathing into the glass, 04 the piece cooling, 05 result</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7-inch / 10-inch tablet</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Optional. The same phone screenshots can be used; the game runs portrait on tablets.</w:t>
            </w:r>
          </w:p>
        </w:tc>
      </w:tr>
      <w:tr>
        <w:trPr>
          <w:tblHeader w:val="false"/>
        </w:trPr>
        <w:tc>
          <w:tcPr>
            <w:tcW w:type="dxa" w:w="3350"/>
            <w:tcBorders>
              <w:top w:val="single" w:color="D5DDD8" w:sz="4"/>
              <w:left w:val="single" w:color="D5DDD8" w:sz="4"/>
              <w:bottom w:val="single" w:color="D5DDD8" w:sz="4"/>
              <w:right w:val="single" w:color="D5DDD8" w:sz="4"/>
            </w:tcBorders>
            <w:shd w:fill="F3F6F4" w:color="auto" w:val="clear"/>
            <w:tcMar>
              <w:top w:type="dxa" w:w="90"/>
              <w:left w:type="dxa" w:w="140"/>
              <w:bottom w:type="dxa" w:w="90"/>
              <w:right w:type="dxa" w:w="140"/>
            </w:tcMar>
          </w:tcPr>
          <w:p>
            <w:pPr>
              <w:spacing w:after="40" w:line="276"/>
            </w:pPr>
            <w:r>
              <w:rPr>
                <w:b/>
                <w:bCs/>
                <w:color w:val="1F2A24"/>
              </w:rPr>
              <w:t xml:space="preserve">Video</w:t>
            </w:r>
          </w:p>
        </w:tc>
        <w:tc>
          <w:tcPr>
            <w:tcW w:type="dxa" w:w="5956"/>
            <w:tcBorders>
              <w:top w:val="single" w:color="D5DDD8" w:sz="4"/>
              <w:left w:val="single" w:color="D5DDD8" w:sz="4"/>
              <w:bottom w:val="single" w:color="D5DDD8" w:sz="4"/>
              <w:right w:val="single" w:color="D5DDD8" w:sz="4"/>
            </w:tcBorders>
            <w:tcMar>
              <w:top w:type="dxa" w:w="90"/>
              <w:left w:type="dxa" w:w="140"/>
              <w:bottom w:type="dxa" w:w="90"/>
              <w:right w:type="dxa" w:w="140"/>
            </w:tcMar>
          </w:tcPr>
          <w:p>
            <w:pPr>
              <w:spacing w:after="40" w:line="276"/>
            </w:pPr>
            <w:r>
              <w:rPr>
                <w:color w:val="1F2A24"/>
              </w:rPr>
              <w:t xml:space="preserve">None</w:t>
            </w:r>
          </w:p>
        </w:tc>
      </w:tr>
    </w:tbl>
    <w:p>
      <w:pPr>
        <w:spacing w:after="160"/>
      </w:pPr>
    </w:p>
    <w:p>
      <w:pPr>
        <w:pStyle w:val="Heading1"/>
      </w:pPr>
      <w:r>
        <w:t xml:space="preserve">Release notes (version 1.0.0)</w:t>
      </w:r>
    </w:p>
    <w:p>
      <w:pPr>
        <w:keepNext w:val="false"/>
        <w:pBdr>
          <w:left w:val="single" w:color="D7B46A" w:sz="18" w:space="10"/>
        </w:pBdr>
        <w:shd w:fill="F6F8F2" w:color="auto" w:val="clear"/>
        <w:spacing w:after="60" w:line="290"/>
        <w:ind w:left="200" w:right="200"/>
      </w:pPr>
      <w:r>
        <w:rPr>
          <w:rFonts w:ascii="Calibri" w:cs="Calibri" w:eastAsia="Calibri" w:hAnsi="Calibri"/>
        </w:rPr>
        <w:t xml:space="preserve">First release: 24 glassblowing commissions in amber, cobalt and opaline, every one proven reachable at a human pace. Plays fully offline.</w:t>
      </w:r>
    </w:p>
    <w:p>
      <w:pPr>
        <w:spacing w:after="120"/>
      </w:pP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Tectra Glassbloom · com.bloomtectra.tectraglassbloom</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B46A" w:sz="6" w:space="6"/>
      </w:pBdr>
      <w:tabs>
        <w:tab w:val="right" w:pos="9306"/>
      </w:tabs>
    </w:pPr>
    <w:r>
      <w:rPr>
        <w:b/>
        <w:bCs/>
        <w:color w:val="0B0908"/>
        <w:spacing w:val="40"/>
        <w:sz w:val="18"/>
        <w:szCs w:val="18"/>
      </w:rPr>
      <w:t xml:space="preserve">BLOOM TECTRA</w:t>
    </w:r>
    <w:r>
      <w:rPr>
        <w:color w:val="5E6B63"/>
        <w:sz w:val="18"/>
        <w:szCs w:val="18"/>
      </w:rPr>
      <w:t xml:space="preserve">	Tectra Glassbloom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0B0908"/>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Tectra Glassbloom: Store Listing</dc:title>
  <dc:creator>BLOOM TECTRA</dc:creator>
  <dc:description>Paste-ready text for Play Console → Grow → Store presence → Main store listing</dc:description>
  <cp:lastModifiedBy>BLOOM TECTRA</cp:lastModifiedBy>
  <cp:revision>1</cp:revision>
  <dcterms:created xsi:type="dcterms:W3CDTF">2026-10-19T01:57:44.634Z</dcterms:created>
  <dcterms:modified xsi:type="dcterms:W3CDTF">2026-10-19T01:57:44.634Z</dcterms:modified>
</cp:coreProperties>
</file>

<file path=docProps/custom.xml><?xml version="1.0" encoding="utf-8"?>
<Properties xmlns="http://schemas.openxmlformats.org/officeDocument/2006/custom-properties" xmlns:vt="http://schemas.openxmlformats.org/officeDocument/2006/docPropsVTypes"/>
</file>