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E6B2E"/>
          <w:sz w:val="44"/>
          <w:szCs w:val="44"/>
        </w:rPr>
        <w:t xml:space="preserve">Play Console Help</w:t>
      </w:r>
    </w:p>
    <w:p>
      <w:pPr>
        <w:pBdr>
          <w:bottom w:val="single" w:color="B8392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Larch Bonsai,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Larch Bonsai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Casual, Relaxing, Offline, Brain games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Larch Bonsai_description.docx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LARCH OMNIX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Patience, shaped into play.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larch-omnix-release.jks.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larch-omnix-release.aab.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E6B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com.larchomnix.larchbonsai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Larch Bonsai · com.larchomnix.larchbonsai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392A" w:sz="6" w:space="6"/>
      </w:pBdr>
      <w:tabs>
        <w:tab w:val="right" w:pos="9306"/>
      </w:tabs>
    </w:pPr>
    <w:r>
      <w:rPr>
        <w:b/>
        <w:bCs/>
        <w:color w:val="3E6B2E"/>
        <w:spacing w:val="40"/>
        <w:sz w:val="18"/>
        <w:szCs w:val="18"/>
      </w:rPr>
      <w:t xml:space="preserve">LARCH OMNIX</w:t>
    </w:r>
    <w:r>
      <w:rPr>
        <w:color w:val="5E6B63"/>
        <w:sz w:val="18"/>
        <w:szCs w:val="18"/>
      </w:rPr>
      <w:t xml:space="preserve">	Larch Bonsai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E6B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Larch Bonsai: Play Console Help</dc:title>
  <dc:creator>LARCH OMNIX</dc:creator>
  <dc:description>Every form answer for Larch Bonsai, in the order Play Console asks</dc:description>
  <cp:lastModifiedBy>LARCH OMNIX</cp:lastModifiedBy>
  <cp:revision>1</cp:revision>
  <dcterms:created xsi:type="dcterms:W3CDTF">2026-10-17T19:56:06.884Z</dcterms:created>
  <dcterms:modified xsi:type="dcterms:W3CDTF">2026-10-17T19:56:06.884Z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