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2A1433"/>
          <w:sz w:val="44"/>
          <w:szCs w:val="44"/>
        </w:rPr>
        <w:t xml:space="preserve">Permissions</w:t>
      </w:r>
    </w:p>
    <w:p>
      <w:pPr>
        <w:pBdr>
          <w:bottom w:val="single" w:color="B48AD8" w:sz="8" w:space="8"/>
        </w:pBdr>
        <w:spacing w:after="280"/>
      </w:pPr>
      <w:r>
        <w:rPr>
          <w:i/>
          <w:iCs/>
          <w:color w:val="5E6B63"/>
          <w:sz w:val="22"/>
          <w:szCs w:val="22"/>
        </w:rPr>
        <w:t xml:space="preserve">What Lilac Apothecary asks for, and why</w:t>
      </w:r>
    </w:p>
    <w:p>
      <w:pPr>
        <w:pStyle w:val="Heading1"/>
      </w:pPr>
      <w:r>
        <w:t xml:space="preserve">Requested permissions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2A143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Permission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2A143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android.permission.VIBRATE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Optional haptic feedback when an ingredient drops into a dish and when a potion is brewed. Normal (install-time) permission; it grants no access to data. Players can switch haptics off in Settings.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t xml:space="preserve">That is the complete list. The release build removes the Internet, network-state and Wi-Fi-state permissions that a development build would carry.</w:t>
      </w:r>
    </w:p>
    <w:p>
      <w:pPr>
        <w:pStyle w:val="Heading1"/>
      </w:pPr>
      <w:r>
        <w:t xml:space="preserve">Explicitly blocked</w:t>
      </w:r>
    </w:p>
    <w:p>
      <w:pPr>
        <w:spacing w:after="120" w:line="300"/>
      </w:pPr>
      <w:r>
        <w:t xml:space="preserve">These are blocked in the app manifest so no library can add them: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SYSTEM_ALERT_WINDOW (draw over other apps)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READ / WRITE_EXTERNAL_STORAGE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READ_MEDIA_IMAGES, READ_MEDIA_VIDEO, READ_MEDIA_AUDIO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READ_PHONE_STATE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RECORD_AUDIO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CAMERA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ACCESS_FINE_LOCATION, ACCESS_COARSE_LOCATION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com.google.android.gms.permission.AD_ID (advertising ID)</w:t>
      </w:r>
    </w:p>
    <w:p>
      <w:pPr>
        <w:pStyle w:val="Heading1"/>
      </w:pPr>
      <w:r>
        <w:t xml:space="preserve">Play Console declarations this affects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2A143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Declaration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2A143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Sensitive permissions declaration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Not required: no sensitive or restricted permissions are used.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Advertising ID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No, the app does not use the advertising ID (AD_ID is blocked).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Foreground services, exact alarms, full-screen intents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 used.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Photo and video permissions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 used.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Technical profile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Package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com.lilacvextor.lilacapothecary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Version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1.0.0 (versionCode 2)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/ compile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36 (Android 16)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Minimum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24 (Android 7.0)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Network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None. usesCleartextTraffic false; the game loads only from the app's own assets.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Release build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debuggable false, R8 minify and resource shrinking on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color w:val="5E6B63"/>
        <w:sz w:val="16"/>
        <w:szCs w:val="16"/>
      </w:rPr>
      <w:t xml:space="preserve">Lilac Apothecary · com.lilacvextor.lilacapothecary</w:t>
    </w:r>
    <w:r>
      <w:rPr>
        <w:color w:val="5E6B6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48AD8" w:sz="6" w:space="6"/>
      </w:pBdr>
      <w:tabs>
        <w:tab w:val="right" w:pos="9306"/>
      </w:tabs>
    </w:pPr>
    <w:r>
      <w:rPr>
        <w:b/>
        <w:bCs/>
        <w:color w:val="2A1433"/>
        <w:spacing w:val="40"/>
        <w:sz w:val="18"/>
        <w:szCs w:val="18"/>
      </w:rPr>
      <w:t xml:space="preserve">LILAC VEXTOR</w:t>
    </w:r>
    <w:r>
      <w:rPr>
        <w:color w:val="5E6B63"/>
        <w:sz w:val="18"/>
        <w:szCs w:val="18"/>
      </w:rPr>
      <w:t xml:space="preserve">	Lilac Apothecary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2A1433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Georgia" w:cs="Georgia" w:eastAsia="Georgia" w:hAnsi="Georgia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Lilac Apothecary: Permissions</dc:title>
  <dc:creator>LILAC VEXTOR</dc:creator>
  <dc:description>What Lilac Apothecary asks for, and why</dc:description>
  <cp:lastModifiedBy>LILAC VEXTOR</cp:lastModifiedBy>
  <cp:revision>1</cp:revision>
  <dcterms:created xsi:type="dcterms:W3CDTF">2026-10-18T13:49:10.537Z</dcterms:created>
  <dcterms:modified xsi:type="dcterms:W3CDTF">2026-10-18T13:49:10.537Z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