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D2027"/>
          <w:sz w:val="44"/>
          <w:szCs w:val="44"/>
        </w:rPr>
        <w:t xml:space="preserve">Privacy Policy</w:t>
      </w:r>
    </w:p>
    <w:p>
      <w:pPr>
        <w:pBdr>
          <w:bottom w:val="single" w:color="D9879A" w:sz="8" w:space="8"/>
        </w:pBdr>
        <w:spacing w:after="280"/>
      </w:pPr>
      <w:r>
        <w:rPr>
          <w:i/>
          <w:iCs/>
          <w:color w:val="5E6B63"/>
          <w:sz w:val="22"/>
          <w:szCs w:val="22"/>
        </w:rPr>
        <w:t xml:space="preserve">Magnolia Ebru by MAGNOLIA VEXO · Effective 18 October 2026</w:t>
      </w:r>
    </w:p>
    <w:p>
      <w:pPr>
        <w:spacing w:after="120" w:line="300"/>
      </w:pPr>
      <w:r>
        <w:t xml:space="preserve">Magnolia Ebru (com.magnoliavexo.magnoliaebru) is a puzzle game published by MAGNOLIA VEXO.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tulip stars and prints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colour is poured and when a print is pulled.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MAGNOLIA VEXO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Magnolia Ebru · com.magnoliavexo.magnoliaebru</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879A" w:sz="6" w:space="6"/>
      </w:pBdr>
      <w:tabs>
        <w:tab w:val="right" w:pos="9306"/>
      </w:tabs>
    </w:pPr>
    <w:r>
      <w:rPr>
        <w:b/>
        <w:bCs/>
        <w:color w:val="0D2027"/>
        <w:spacing w:val="40"/>
        <w:sz w:val="18"/>
        <w:szCs w:val="18"/>
      </w:rPr>
      <w:t xml:space="preserve">MAGNOLIA VEXO</w:t>
    </w:r>
    <w:r>
      <w:rPr>
        <w:color w:val="5E6B63"/>
        <w:sz w:val="18"/>
        <w:szCs w:val="18"/>
      </w:rPr>
      <w:t xml:space="preserve">	Magnolia Ebru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D2027"/>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Magnolia Ebru: Privacy Policy</dc:title>
  <dc:creator>MAGNOLIA VEXO</dc:creator>
  <dc:description>Magnolia Ebru by MAGNOLIA VEXO · Effective 18 October 2026</dc:description>
  <cp:lastModifiedBy>MAGNOLIA VEXO</cp:lastModifiedBy>
  <cp:revision>1</cp:revision>
  <dcterms:created xsi:type="dcterms:W3CDTF">2026-10-18T21:30:34.064Z</dcterms:created>
  <dcterms:modified xsi:type="dcterms:W3CDTF">2026-10-18T21:30:34.064Z</dcterms:modified>
</cp:coreProperties>
</file>

<file path=docProps/custom.xml><?xml version="1.0" encoding="utf-8"?>
<Properties xmlns="http://schemas.openxmlformats.org/officeDocument/2006/custom-properties" xmlns:vt="http://schemas.openxmlformats.org/officeDocument/2006/docPropsVTypes"/>
</file>