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E8402E"/>
          <w:sz w:val="44"/>
          <w:szCs w:val="44"/>
        </w:rPr>
        <w:t xml:space="preserve">Store Listing</w:t>
      </w:r>
    </w:p>
    <w:p>
      <w:pPr>
        <w:pBdr>
          <w:bottom w:val="single" w:color="2A4BD7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Poppy Beadwork  (14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Read the number clues, place the beads, reveal the picture and iron it flat.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(76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1206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Poppy Beadwork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Read the number clues, place the beads, reveal the picture and iron it flat.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pegboard, a pile of fuse beads and a picture hidden in the numbers. Read the clues, place the beads, and when the picture appears, iron it into a keepsake.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Poppy Beadwork is a picture-logic puzzle. Each row and column has clues: the lengths of its runs of beads, in order. Tap a peg to place a bead, drag to fill a stretch, and mark the pegs that must stay empty. When your beads match the picture, they take on its colours and the iron sweeps the board.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PICTURES IN THREE CHAPTERS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Sprinkles: small boards on candy pink.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Garden: 10×10 pictures on mint.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Seaside: 12×12 pictures on sea blue.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SOLVABLE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picture can be solved one line at a time, without guessing. Undo is free, and a hint places the next bead that a single line proves and tells you which line proved it.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CRAFT TABLE TO SETTLE AT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Translucent pegboards, glossy beads, pencil crosses and an iron that steams as it fuses the beads. An electric piano over vinyl crackle, bead clicks and a rising note for every finished line.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2A4BD7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Bead by bead, a picture appears.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8402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picture shelf, 03 solving a picture, 04 ironing the beads,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2A4BD7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bead-picture logic puzzles across sprinkles, garden and seaside, every one solvable without guessing.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Poppy Beadwork · com.poppyarvex.poppybeadwork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4BD7" w:sz="6" w:space="6"/>
      </w:pBdr>
      <w:tabs>
        <w:tab w:val="right" w:pos="9306"/>
      </w:tabs>
    </w:pPr>
    <w:r>
      <w:rPr>
        <w:b/>
        <w:bCs/>
        <w:color w:val="E8402E"/>
        <w:spacing w:val="40"/>
        <w:sz w:val="18"/>
        <w:szCs w:val="18"/>
      </w:rPr>
      <w:t xml:space="preserve">POPPY ARVEX</w:t>
    </w:r>
    <w:r>
      <w:rPr>
        <w:color w:val="5E6B63"/>
        <w:sz w:val="18"/>
        <w:szCs w:val="18"/>
      </w:rPr>
      <w:t xml:space="preserve">	Poppy Beadwork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E840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Poppy Beadwork: Store Listing</dc:title>
  <dc:creator>POPPY ARVEX</dc:creator>
  <dc:description>Paste-ready text for Play Console → Grow → Store presence → Main store listing</dc:description>
  <cp:lastModifiedBy>POPPY ARVEX</cp:lastModifiedBy>
  <cp:revision>1</cp:revision>
  <dcterms:created xsi:type="dcterms:W3CDTF">2026-10-18T13:49:11.124Z</dcterms:created>
  <dcterms:modified xsi:type="dcterms:W3CDTF">2026-10-18T13:49:11.124Z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