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D1410"/>
          <w:sz w:val="44"/>
          <w:szCs w:val="44"/>
        </w:rPr>
        <w:t xml:space="preserve">Permissions</w:t>
      </w:r>
    </w:p>
    <w:p>
      <w:pPr>
        <w:pBdr>
          <w:bottom w:val="single" w:color="D6AD5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Spruce Inlay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 piece settles and when the jewel slips free.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com.sprucekybit.spruceinlay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Spruce Inlay · com.sprucekybit.spruceinlay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AD5A" w:sz="6" w:space="6"/>
      </w:pBdr>
      <w:tabs>
        <w:tab w:val="right" w:pos="9306"/>
      </w:tabs>
    </w:pPr>
    <w:r>
      <w:rPr>
        <w:b/>
        <w:bCs/>
        <w:color w:val="1D1410"/>
        <w:spacing w:val="40"/>
        <w:sz w:val="18"/>
        <w:szCs w:val="18"/>
      </w:rPr>
      <w:t xml:space="preserve">SPRUCE KYBIT</w:t>
    </w:r>
    <w:r>
      <w:rPr>
        <w:color w:val="5E6B63"/>
        <w:sz w:val="18"/>
        <w:szCs w:val="18"/>
      </w:rPr>
      <w:t xml:space="preserve">	Spruce Inlay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D141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Spruce Inlay: Permissions</dc:title>
  <dc:creator>SPRUCE KYBIT</dc:creator>
  <dc:description>What Spruce Inlay asks for, and why</dc:description>
  <cp:lastModifiedBy>SPRUCE KYBIT</cp:lastModifiedBy>
  <cp:revision>1</cp:revision>
  <dcterms:created xsi:type="dcterms:W3CDTF">2026-10-18T21:30:33.722Z</dcterms:created>
  <dcterms:modified xsi:type="dcterms:W3CDTF">2026-10-18T21:30:33.722Z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