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D1410"/>
          <w:sz w:val="44"/>
          <w:szCs w:val="44"/>
        </w:rPr>
        <w:t xml:space="preserve">Privacy Policy</w:t>
      </w:r>
    </w:p>
    <w:p>
      <w:pPr>
        <w:pBdr>
          <w:bottom w:val="single" w:color="D6AD5A" w:sz="8" w:space="8"/>
        </w:pBdr>
        <w:spacing w:after="280"/>
      </w:pPr>
      <w:r>
        <w:rPr>
          <w:i/>
          <w:iCs/>
          <w:color w:val="5E6B63"/>
          <w:sz w:val="22"/>
          <w:szCs w:val="22"/>
        </w:rPr>
        <w:t xml:space="preserve">Spruce Inlay by SPRUCE KYBIT · Effective 18 October 2026</w:t>
      </w:r>
    </w:p>
    <w:p>
      <w:pPr>
        <w:spacing w:after="120" w:line="300"/>
      </w:pPr>
      <w:r>
        <w:t xml:space="preserve">Spruce Inlay (com.sprucekybit.spruceinlay) is a puzzle game published by SPRUCE KYBIT.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stars you have earned)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a piece settles and when the jewel slips free.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SPRUCE KYBIT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Spruce Inlay · com.sprucekybit.spruceinlay</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AD5A" w:sz="6" w:space="6"/>
      </w:pBdr>
      <w:tabs>
        <w:tab w:val="right" w:pos="9306"/>
      </w:tabs>
    </w:pPr>
    <w:r>
      <w:rPr>
        <w:b/>
        <w:bCs/>
        <w:color w:val="1D1410"/>
        <w:spacing w:val="40"/>
        <w:sz w:val="18"/>
        <w:szCs w:val="18"/>
      </w:rPr>
      <w:t xml:space="preserve">SPRUCE KYBIT</w:t>
    </w:r>
    <w:r>
      <w:rPr>
        <w:color w:val="5E6B63"/>
        <w:sz w:val="18"/>
        <w:szCs w:val="18"/>
      </w:rPr>
      <w:t xml:space="preserve">	Spruce Inlay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1D1410"/>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Spruce Inlay: Privacy Policy</dc:title>
  <dc:creator>SPRUCE KYBIT</dc:creator>
  <dc:description>Spruce Inlay by SPRUCE KYBIT · Effective 18 October 2026</dc:description>
  <cp:lastModifiedBy>SPRUCE KYBIT</cp:lastModifiedBy>
  <cp:revision>1</cp:revision>
  <dcterms:created xsi:type="dcterms:W3CDTF">2026-10-18T21:30:33.507Z</dcterms:created>
  <dcterms:modified xsi:type="dcterms:W3CDTF">2026-10-18T21:30:33.508Z</dcterms:modified>
</cp:coreProperties>
</file>

<file path=docProps/custom.xml><?xml version="1.0" encoding="utf-8"?>
<Properties xmlns="http://schemas.openxmlformats.org/officeDocument/2006/custom-properties" xmlns:vt="http://schemas.openxmlformats.org/officeDocument/2006/docPropsVTypes"/>
</file>