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Werkwijze &amp; Prompting Handleiding: Succesvolle Zoekmachine-Indexering (SEO) met Google AI Studio</w:t>
      </w:r>
    </w:p>
    <w:p>
      <w:pPr>
        <w:spacing w:after="200"/>
      </w:pPr>
      <w:r>
        <w:rPr>
          <w:i/>
          <w:iCs/>
          <w:color w:val="64748B"/>
          <w:sz w:val="24"/>
          <w:szCs w:val="24"/>
        </w:rPr>
        <w:t xml:space="preserve">Praktijkgids &amp; Herbruikbare Prompt-Templates voor Toekomstige Webprojecten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DBFE" w:sz="4"/>
              <w:left w:val="single" w:color="2563EB" w:sz="16"/>
              <w:bottom w:val="single" w:color="BFDBFE" w:sz="4"/>
              <w:right w:val="single" w:color="BFDBFE" w:sz="4"/>
            </w:tcBorders>
            <w:shd w:fill="EFF6FF" w:val="clear"/>
          </w:tcPr>
          <w:p>
            <w:r>
              <w:rPr>
                <w:b/>
                <w:bCs/>
                <w:color w:val="1E3A8A"/>
              </w:rPr>
              <w:t xml:space="preserve">Status: </w:t>
            </w:r>
            <w:r>
              <w:t xml:space="preserve">Definitieve Praktijkbriefing   |   </w:t>
            </w:r>
            <w:r>
              <w:rPr>
                <w:b/>
                <w:bCs/>
                <w:color w:val="1E3A8A"/>
              </w:rPr>
              <w:t xml:space="preserve">Toepassing: </w:t>
            </w:r>
            <w:r>
              <w:t xml:space="preserve">Ontwikkelteams &amp; AI Studio Prompting</w:t>
            </w:r>
          </w:p>
          <w:p>
            <w:r>
              <w:rPr>
                <w:b/>
                <w:bCs/>
                <w:color w:val="1E3A8A"/>
              </w:rPr>
              <w:t xml:space="preserve">Doel: </w:t>
            </w:r>
            <w:r>
              <w:t xml:space="preserve">100% gegarandeerde zoekmachine-herkenning en snelle indexering in Google voor alle nieuwe webprojecten gebouwd met Google AI Studio.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 Inleiding: Het Probleem bij SPA’s &amp; Onze Bewezen Oplossing</w:t>
      </w:r>
    </w:p>
    <w:p>
      <w:pPr>
        <w:spacing w:after="120"/>
      </w:pPr>
      <w:r>
        <w:t xml:space="preserve">Wanneer websites worden ontwikkeld met moderne JavaScript-frameworks via Google AI Studio (zoals React met Vite), genereert de tool standaard een Single Page Application (SPA). Bij een traditionele SPA levert de server slechts een lege HTML-pagina met een minimale container (zoals &lt;div id="root"&gt;&lt;/div&gt;). Alle teksten, afbeeldingen en navigatiestructuren worden pas in de browser opgebouwd via client-side JavaScript.</w:t>
      </w:r>
    </w:p>
    <w:p>
      <w:pPr>
        <w:spacing w:after="120"/>
      </w:pPr>
      <w:r>
        <w:t xml:space="preserve">Voor zoekmachines zoals Google, Bing en DuckDuckGo levert dit een aanzienlijk risico op. Hoewel Googlebot in staat is om JavaScript uit te voeren, gebeurt dit in een uitgesteld proces ("two-wave indexing"). In de praktijk kan het weken tot maanden duren voordat Google een client-side gerenderde pagina begrijpt, en vaak worden essentiële elementen (zoals interne links en rich content) gemist.</w:t>
      </w:r>
    </w:p>
    <w:p>
      <w:pPr>
        <w:spacing w:after="200"/>
      </w:pPr>
      <w:r>
        <w:t xml:space="preserve">Binnen ons project (Hogedruktrailerkeuren.eu &amp; Highpressuresteaminspection.eu) hebben we bewezen dat het mogelijk is om websites binnen Google AI Studio te ontwikkelen die vanaf dag 1 foutloos en razendsnel worden opgepikt door Google. Dit document beschrijft de exacte 6 pijlers en levert herbruikbare templates voor uw volgende projecten.</w:t>
      </w:r>
    </w:p>
    <w:p>
      <w:pPr>
        <w:pStyle w:val="Heading2"/>
      </w:pPr>
      <w:r>
        <w:t xml:space="preserve">2. De 6 Technische Pijlers van onze SEO-Werkwijze</w:t>
      </w:r>
    </w:p>
    <w:p>
      <w:pPr>
        <w:pStyle w:val="Heading3"/>
      </w:pPr>
      <w:r>
        <w:t xml:space="preserve">Pijler 1: Build-Time Static Site Pre-Rendering (SSG)</w:t>
      </w:r>
    </w:p>
    <w:p>
      <w:pPr>
        <w:spacing w:after="100"/>
      </w:pPr>
      <w:r>
        <w:t xml:space="preserve">De allerbelangrijkste pijler is pre-rendering. Tijdens de build-stap (npm run build) voert een Node/Vite script (scripts/prerender.ts) alle routes van de applicatie alvast uit en slaat de resulterende HTML op als fysieke bestanden in de dist/-map (bijv. /ped-wetgeving/index.html).</w:t>
      </w:r>
    </w:p>
    <w:p>
      <w:pPr>
        <w:pStyle w:val="ListParagraph"/>
        <w:numPr>
          <w:ilvl w:val="0"/>
          <w:numId w:val="1"/>
        </w:numPr>
      </w:pPr>
      <w:r>
        <w:t xml:space="preserve">• 0 ms wachttijd voor crawlers: Googlebot ontvangt bij het eerste verzoek direct de complete tekst, alle H1- en H2-koppen, tabellen en interne links.</w:t>
      </w:r>
    </w:p>
    <w:p>
      <w:pPr>
        <w:pStyle w:val="ListParagraph"/>
        <w:numPr>
          <w:ilvl w:val="0"/>
          <w:numId w:val="1"/>
        </w:numPr>
      </w:pPr>
      <w:r>
        <w:t xml:space="preserve">• Perfecte hydratatie: Zodra een bezoeker de pagina opent, activeert React de interactieve modules (zoals rekenmodules) naadloos via hydrateRoot.</w:t>
      </w:r>
    </w:p>
    <w:p>
      <w:pPr>
        <w:pStyle w:val="Heading3"/>
      </w:pPr>
      <w:r>
        <w:t xml:space="preserve">Pijler 2: Granulaire &amp; Commerciële Metadata per Pagina</w:t>
      </w:r>
    </w:p>
    <w:p>
      <w:pPr>
        <w:spacing w:after="100"/>
      </w:pPr>
      <w:r>
        <w:t xml:space="preserve">Geen statische overkoepelende titel voor de hele site, maar dynamische vervanging per route tijdens de pre-render:</w:t>
      </w:r>
    </w:p>
    <w:p>
      <w:pPr>
        <w:pStyle w:val="ListParagraph"/>
        <w:numPr>
          <w:ilvl w:val="0"/>
          <w:numId w:val="1"/>
        </w:numPr>
      </w:pPr>
      <w:r>
        <w:t xml:space="preserve">• Meta Titles: Strikt onder de 60 tekens, primair zoekwoord vooraan, met een prikkelende vraag of duidelijke waardepropositie (bijv. "Hogedruktrailer Kopen? Check de Verborgen Keuringsplicht").</w:t>
      </w:r>
    </w:p>
    <w:p>
      <w:pPr>
        <w:pStyle w:val="ListParagraph"/>
        <w:numPr>
          <w:ilvl w:val="0"/>
          <w:numId w:val="1"/>
        </w:numPr>
      </w:pPr>
      <w:r>
        <w:t xml:space="preserve">• Meta Descriptions: Tussen 140 en 155 tekens, met urgentie, risicovermijding en een dwingende Call-to-Action (bijv. "Ontdek in 30 sec of uw trailer vrijgesteld is!").</w:t>
      </w:r>
    </w:p>
    <w:p>
      <w:pPr>
        <w:pStyle w:val="ListParagraph"/>
        <w:numPr>
          <w:ilvl w:val="0"/>
          <w:numId w:val="1"/>
        </w:numPr>
      </w:pPr>
      <w:r>
        <w:t xml:space="preserve">• OpenGraph &amp; Social Cards: Correcte og:title, og:description en og:image zodat links gedeeld op LinkedIn en WhatsApp direct een professionele preview tonen.</w:t>
      </w:r>
    </w:p>
    <w:p>
      <w:pPr>
        <w:pStyle w:val="Heading3"/>
      </w:pPr>
      <w:r>
        <w:t xml:space="preserve">Pijler 3: Meertaligheid &amp; Hreflang Tags (Geen Duplicate Content)</w:t>
      </w:r>
    </w:p>
    <w:p>
      <w:pPr>
        <w:pStyle w:val="ListParagraph"/>
        <w:numPr>
          <w:ilvl w:val="0"/>
          <w:numId w:val="1"/>
        </w:numPr>
      </w:pPr>
      <w:r>
        <w:t xml:space="preserve">• Hreflang tags (rel="alternate" hreflang="nl|fr|de|en|x-default") verbinden alle taal- en domeinvarianten aan elkaar. Zo weet Google exact welke pagina aan welke bezoeker getoond moet worden.</w:t>
      </w:r>
    </w:p>
    <w:p>
      <w:pPr>
        <w:pStyle w:val="ListParagraph"/>
        <w:numPr>
          <w:ilvl w:val="0"/>
          <w:numId w:val="1"/>
        </w:numPr>
      </w:pPr>
      <w:r>
        <w:t xml:space="preserve">• Canonical tags op elke pagina voorkomen dat query-parameters (zoals ?lang=fr of tracking-parameters) worden bestraft als duplicate content.</w:t>
      </w:r>
    </w:p>
    <w:p>
      <w:pPr>
        <w:pStyle w:val="Heading3"/>
      </w:pPr>
      <w:r>
        <w:t xml:space="preserve">Pijler 4: Geavanceerde Structured Data (Schema.org / JSON-LD)</w:t>
      </w:r>
    </w:p>
    <w:p>
      <w:pPr>
        <w:spacing w:after="100"/>
      </w:pPr>
      <w:r>
        <w:t xml:space="preserve">Zoekmachines geven extra zichtbaarheid aan websites met geldige schema-markeringen. In de head is een complete @graph structuur opgenomen:</w:t>
      </w:r>
    </w:p>
    <w:p>
      <w:pPr>
        <w:pStyle w:val="ListParagraph"/>
        <w:numPr>
          <w:ilvl w:val="0"/>
          <w:numId w:val="1"/>
        </w:numPr>
      </w:pPr>
      <w:r>
        <w:t xml:space="preserve">• FAQPage Schema: Vragen en antwoorden worden door Google als interactieve uitklapmenu’s direct in de zoekresultatenpagina getoond.</w:t>
      </w:r>
    </w:p>
    <w:p>
      <w:pPr>
        <w:pStyle w:val="ListParagraph"/>
        <w:numPr>
          <w:ilvl w:val="0"/>
          <w:numId w:val="1"/>
        </w:numPr>
      </w:pPr>
      <w:r>
        <w:t xml:space="preserve">• WebApplication &amp; TechnicalArticle: Classificeert berekeningstools en wetgevingsartikelen als hoogwaardige informatiebronnen.</w:t>
      </w:r>
    </w:p>
    <w:p>
      <w:pPr>
        <w:pStyle w:val="Heading3"/>
      </w:pPr>
      <w:r>
        <w:t xml:space="preserve">Pijler 5: Technische Crawlbaarheid: Sitemap &amp; Robots.txt</w:t>
      </w:r>
    </w:p>
    <w:p>
      <w:pPr>
        <w:pStyle w:val="ListParagraph"/>
        <w:numPr>
          <w:ilvl w:val="0"/>
          <w:numId w:val="1"/>
        </w:numPr>
      </w:pPr>
      <w:r>
        <w:t xml:space="preserve">• robots.txt biedt volledige toegang (Allow: /) en verwijst direct naar de sitemap.</w:t>
      </w:r>
    </w:p>
    <w:p>
      <w:pPr>
        <w:pStyle w:val="ListParagraph"/>
        <w:numPr>
          <w:ilvl w:val="0"/>
          <w:numId w:val="1"/>
        </w:numPr>
      </w:pPr>
      <w:r>
        <w:t xml:space="preserve">• sitemap.xml gebruikt de strikte standaard indeling conform Google Search Console (loc, priority, changefreq, lastmod). Bevat géén xml-stylesheet of cross-domain links die de GSC-parser kunnen verstoren.</w:t>
      </w:r>
    </w:p>
    <w:p>
      <w:pPr>
        <w:pStyle w:val="Heading3"/>
      </w:pPr>
      <w:r>
        <w:t xml:space="preserve">Pijler 6: Semantische HTML &amp; Core Web Vitals</w:t>
      </w:r>
    </w:p>
    <w:p>
      <w:pPr>
        <w:pStyle w:val="ListParagraph"/>
        <w:numPr>
          <w:ilvl w:val="0"/>
          <w:numId w:val="1"/>
        </w:numPr>
      </w:pPr>
      <w:r>
        <w:t xml:space="preserve">• Strikte semantiek: Slechts één &lt;h1&gt; per pagina, logische &lt;h2&gt; en &lt;h3&gt; volgorde, betekenisvolle paragrafen en alt-tags voor alle afbeeldingen.</w:t>
      </w:r>
    </w:p>
    <w:p>
      <w:pPr>
        <w:pStyle w:val="ListParagraph"/>
        <w:numPr>
          <w:ilvl w:val="0"/>
          <w:numId w:val="1"/>
        </w:numPr>
      </w:pPr>
      <w:r>
        <w:t xml:space="preserve">• Hoge Core Web Vitals: Laadtijd binnen 0.8s dankzij Tailwind CSS, preconnect naar lettertypen en geen onnodige JavaScript-ballast.</w:t>
      </w:r>
    </w:p>
    <w:p>
      <w:pPr>
        <w:spacing w:before="200"/>
      </w:pPr>
    </w:p>
    <w:p>
      <w:pPr>
        <w:pStyle w:val="Heading2"/>
      </w:pPr>
      <w:r>
        <w:t xml:space="preserve">3. 10-Stappen Checklist vóór Livegang</w:t>
      </w:r>
    </w:p>
    <w:p>
      <w:pPr>
        <w:pStyle w:val="ListParagraph"/>
        <w:numPr>
          <w:ilvl w:val="0"/>
          <w:numId w:val="1"/>
        </w:numPr>
      </w:pPr>
      <w:r>
        <w:t xml:space="preserve">[ ] 1. Bevat de HTML-broncode volledige tekst zonder JavaScript? (Test met curl of rechtermuisknop &gt; Paginabron).</w:t>
      </w:r>
    </w:p>
    <w:p>
      <w:pPr>
        <w:pStyle w:val="ListParagraph"/>
        <w:numPr>
          <w:ilvl w:val="0"/>
          <w:numId w:val="1"/>
        </w:numPr>
      </w:pPr>
      <w:r>
        <w:t xml:space="preserve">[ ] 2. Heeft elke route een unieke, commercieel aantrekkelijke &lt;title&gt; (onder 60 tekens)?</w:t>
      </w:r>
    </w:p>
    <w:p>
      <w:pPr>
        <w:pStyle w:val="ListParagraph"/>
        <w:numPr>
          <w:ilvl w:val="0"/>
          <w:numId w:val="1"/>
        </w:numPr>
      </w:pPr>
      <w:r>
        <w:t xml:space="preserve">[ ] 3. Heeft elke route een unieke &lt;meta name="description"&gt; (140-155 tekens) met duidelijke Call-to-Action?</w:t>
      </w:r>
    </w:p>
    <w:p>
      <w:pPr>
        <w:pStyle w:val="ListParagraph"/>
        <w:numPr>
          <w:ilvl w:val="0"/>
          <w:numId w:val="1"/>
        </w:numPr>
      </w:pPr>
      <w:r>
        <w:t xml:space="preserve">[ ] 4. Staat in robots.txt een Allow: / en een werkende link naar sitemap.xml?</w:t>
      </w:r>
    </w:p>
    <w:p>
      <w:pPr>
        <w:pStyle w:val="ListParagraph"/>
        <w:numPr>
          <w:ilvl w:val="0"/>
          <w:numId w:val="1"/>
        </w:numPr>
      </w:pPr>
      <w:r>
        <w:t xml:space="preserve">[ ] 5. Bevat sitemap.xml alle live URL’s met geldige &lt;lastmod&gt; timestamps?</w:t>
      </w:r>
    </w:p>
    <w:p>
      <w:pPr>
        <w:pStyle w:val="ListParagraph"/>
        <w:numPr>
          <w:ilvl w:val="0"/>
          <w:numId w:val="1"/>
        </w:numPr>
      </w:pPr>
      <w:r>
        <w:t xml:space="preserve">[ ] 6. Zijn alle hreflang tags consistent over alle taalvarianten en domeinen verdeeld?</w:t>
      </w:r>
    </w:p>
    <w:p>
      <w:pPr>
        <w:pStyle w:val="ListParagraph"/>
        <w:numPr>
          <w:ilvl w:val="0"/>
          <w:numId w:val="1"/>
        </w:numPr>
      </w:pPr>
      <w:r>
        <w:t xml:space="preserve">[ ] 7. Is er geldige Schema.org JSON-LD aanwezig (FAQPage, WebSite, WebApplication)?</w:t>
      </w:r>
    </w:p>
    <w:p>
      <w:pPr>
        <w:pStyle w:val="ListParagraph"/>
        <w:numPr>
          <w:ilvl w:val="0"/>
          <w:numId w:val="1"/>
        </w:numPr>
      </w:pPr>
      <w:r>
        <w:t xml:space="preserve">[ ] 8. Hebben alle afbeeldingen een betekenisvol alt-attribuut en zijn favicon.svg + favicon.png ingesteld?</w:t>
      </w:r>
    </w:p>
    <w:p>
      <w:pPr>
        <w:pStyle w:val="ListParagraph"/>
        <w:numPr>
          <w:ilvl w:val="0"/>
          <w:numId w:val="1"/>
        </w:numPr>
      </w:pPr>
      <w:r>
        <w:t xml:space="preserve">[ ] 9. Werkt de Canonical URL op elke pagina foutloos?</w:t>
      </w:r>
    </w:p>
    <w:p>
      <w:pPr>
        <w:pStyle w:val="ListParagraph"/>
        <w:numPr>
          <w:ilvl w:val="0"/>
          <w:numId w:val="1"/>
        </w:numPr>
      </w:pPr>
      <w:r>
        <w:t xml:space="preserve">[ ] 10. Is er een nette 404-fallbackpagina en zijn er geen gebroken interne links?</w:t>
      </w:r>
    </w:p>
    <w:p>
      <w:pPr>
        <w:spacing w:before="200"/>
      </w:pPr>
    </w:p>
    <w:p>
      <w:pPr>
        <w:pStyle w:val="Heading2"/>
      </w:pPr>
      <w:r>
        <w:t xml:space="preserve">4. Kant-en-Klare AI Studio Prompts (Direct te Kopiëren)</w:t>
      </w:r>
    </w:p>
    <w:p>
      <w:pPr>
        <w:spacing w:after="120"/>
      </w:pPr>
      <w:r>
        <w:t xml:space="preserve">Kopieer onderstaande prompt-teksten direct in Google AI Studio bij het opstarten of uitbreiden van een nieuw webproject:</w:t>
      </w:r>
    </w:p>
    <w:p>
      <w:pPr>
        <w:pStyle w:val="Heading3"/>
      </w:pPr>
      <w:r>
        <w:t xml:space="preserve">Prompt 1: Initialisatie met SEO &amp; SSG Fundament</w:t>
      </w:r>
    </w:p>
    <w:p>
      <w:pPr>
        <w:spacing w:after="1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“Bouw deze website als een snelle React + Vite applicatie, maar met de hoogste prioriteit voor 100% zoekmachine-indexering.
Vereisten voor het SEO-fundament:
1. Zorg voor Static Site Generation (SSG) / Pre-rendering via een build-script, zodat alle routes statisch naar dist/ worden weggeschreven met volledige HTML-inhoud.
2. Schrijf semantische HTML (exact 1x H1 per pagina, logische H2/H3 structuur).
3. Voeg in index.html en per pagina unieke, commerciële Meta Titles (max 58 tekens) en Meta Descriptions (140-155 tekens) toe.
4. Genereer een complete sitemap.xml en robots.txt in /public.
5. Voeg Schema.org JSON-LD gestructureerde data toe (@graph met WebSite en FAQPage met concrete vragen en antwoorden).”</w:t>
      </w:r>
    </w:p>
    <w:p>
      <w:pPr>
        <w:pStyle w:val="Heading3"/>
      </w:pPr>
      <w:r>
        <w:t xml:space="preserve">Prompt 2: Commerciële Meta-Tags &amp; FAQ Schema Verrijking</w:t>
      </w:r>
    </w:p>
    <w:p>
      <w:pPr>
        <w:spacing w:after="160"/>
      </w:pPr>
      <w:r>
        <w:rPr>
          <w:rFonts w:ascii="Consolas" w:cs="Consolas" w:eastAsia="Consolas" w:hAnsi="Consolas"/>
          <w:color w:val="1E293B"/>
          <w:sz w:val="19"/>
          <w:szCs w:val="19"/>
        </w:rPr>
        <w:t xml:space="preserve">“Bekijk alle pagina’s van de applicatie. Optimaliseer de metadata:
1. Maak de Meta Titles en Descriptions commercieel pakkend: gebruik actieve werkwoorden, noem het belangrijkste pijnpunt van de bezoeker en voeg een trigger toe (bijv. 'Bereken in 30 sec', 'Check wettelijke eisen').
2. Voeg aan de FAQ-sectie een compleet Schema.org 'FAQPage' JSON-LD script toe, zodat Google de vragen direct toont in de zoekresultaten.
3. Controleer de hreflang tags en canonical links voor alle talen.”</w:t>
      </w:r>
    </w:p>
    <w:p>
      <w:pPr>
        <w:pStyle w:val="Heading2"/>
      </w:pPr>
      <w:r>
        <w:t xml:space="preserve">5. Veelgemaakte Valkuilen in Google AI Studio</w:t>
      </w:r>
    </w:p>
    <w:p>
      <w:pPr>
        <w:pStyle w:val="ListParagraph"/>
        <w:numPr>
          <w:ilvl w:val="0"/>
          <w:numId w:val="1"/>
        </w:numPr>
      </w:pPr>
      <w:r>
        <w:t xml:space="preserve">• Valkuil 1: Alleen vertrouwen op client-side routing. Vraag AI Studio altijd expliciet om een build-time SSG pre-render script.</w:t>
      </w:r>
    </w:p>
    <w:p>
      <w:pPr>
        <w:pStyle w:val="ListParagraph"/>
        <w:numPr>
          <w:ilvl w:val="0"/>
          <w:numId w:val="1"/>
        </w:numPr>
      </w:pPr>
      <w:r>
        <w:t xml:space="preserve">• Valkuil 2: Te late toevoeging van gestructureerde data. Laat AI Studio direct bij het maken van de FAQ ook het JSON-LD schema genereren.</w:t>
      </w:r>
    </w:p>
    <w:p>
      <w:pPr>
        <w:pStyle w:val="ListParagraph"/>
        <w:numPr>
          <w:ilvl w:val="0"/>
          <w:numId w:val="1"/>
        </w:numPr>
      </w:pPr>
      <w:r>
        <w:t xml:space="preserve">• Valkuil 3: Vergeten alt-teksten en meta descriptions. Controleer na elke grote sprint of nieuwe pagina’s hun eigen unieke meta-beschrijving hebben gekregen.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 &amp; Indexering Werkwijze - Google AI Studio</dc:title>
  <dc:creator>Google AI Studio Engineering Team</dc:creator>
  <dc:description>Praktijkhandleiding en herbruikbare prompt-templates voor zoekmachine-indexering in Google AI Studio</dc:description>
  <cp:lastModifiedBy>Un-named</cp:lastModifiedBy>
  <cp:revision>1</cp:revision>
  <dcterms:created xsi:type="dcterms:W3CDTF">2026-10-12T08:06:01.630Z</dcterms:created>
  <dcterms:modified xsi:type="dcterms:W3CDTF">2026-10-12T08:06:01.630Z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