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F5" w:rsidRPr="000B4E15" w:rsidRDefault="004E4310" w:rsidP="005D53B3">
      <w:pPr>
        <w:jc w:val="center"/>
        <w:rPr>
          <w:rFonts w:ascii="Arial" w:hAnsi="Arial" w:cs="Arial"/>
          <w:b/>
          <w:sz w:val="28"/>
          <w:lang w:val="en-GB"/>
        </w:rPr>
      </w:pPr>
      <w:r w:rsidRPr="000B4E15">
        <w:rPr>
          <w:rFonts w:ascii="Arial" w:hAnsi="Arial" w:cs="Arial"/>
          <w:b/>
          <w:sz w:val="28"/>
          <w:lang w:val="en-GB"/>
        </w:rPr>
        <w:t>Assignment: Point Pattern Analysis</w:t>
      </w:r>
    </w:p>
    <w:p w:rsidR="005D53B3" w:rsidRPr="00164EFE" w:rsidRDefault="005D53B3" w:rsidP="001433BC">
      <w:pPr>
        <w:spacing w:after="0"/>
        <w:rPr>
          <w:rFonts w:ascii="Arial" w:hAnsi="Arial" w:cs="Arial"/>
          <w:sz w:val="24"/>
          <w:lang w:val="en-GB"/>
        </w:rPr>
      </w:pPr>
    </w:p>
    <w:p w:rsidR="004E4310" w:rsidRP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  <w:r w:rsidRPr="004E4310">
        <w:rPr>
          <w:rFonts w:ascii="Arial" w:hAnsi="Arial" w:cs="Arial"/>
          <w:sz w:val="24"/>
          <w:lang w:val="en-GB"/>
        </w:rPr>
        <w:t xml:space="preserve">In this assignment, you will work with </w:t>
      </w:r>
      <w:r w:rsidRPr="004E4310">
        <w:rPr>
          <w:rFonts w:ascii="Arial" w:hAnsi="Arial" w:cs="Arial"/>
          <w:b/>
          <w:sz w:val="24"/>
          <w:lang w:val="en-GB"/>
        </w:rPr>
        <w:t>R</w:t>
      </w:r>
      <w:r w:rsidRPr="004E4310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software </w:t>
      </w:r>
      <w:r w:rsidRPr="004E4310">
        <w:rPr>
          <w:rFonts w:ascii="Arial" w:hAnsi="Arial" w:cs="Arial"/>
          <w:sz w:val="24"/>
          <w:lang w:val="en-GB"/>
        </w:rPr>
        <w:t xml:space="preserve">on </w:t>
      </w:r>
      <w:r>
        <w:rPr>
          <w:rFonts w:ascii="Arial" w:hAnsi="Arial" w:cs="Arial"/>
          <w:sz w:val="24"/>
          <w:lang w:val="en-GB"/>
        </w:rPr>
        <w:t>P</w:t>
      </w:r>
      <w:r w:rsidRPr="004E4310">
        <w:rPr>
          <w:rFonts w:ascii="Arial" w:hAnsi="Arial" w:cs="Arial"/>
          <w:sz w:val="24"/>
          <w:lang w:val="en-GB"/>
        </w:rPr>
        <w:t xml:space="preserve">oint </w:t>
      </w:r>
      <w:r>
        <w:rPr>
          <w:rFonts w:ascii="Arial" w:hAnsi="Arial" w:cs="Arial"/>
          <w:sz w:val="24"/>
          <w:lang w:val="en-GB"/>
        </w:rPr>
        <w:t>P</w:t>
      </w:r>
      <w:r w:rsidRPr="004E4310">
        <w:rPr>
          <w:rFonts w:ascii="Arial" w:hAnsi="Arial" w:cs="Arial"/>
          <w:sz w:val="24"/>
          <w:lang w:val="en-GB"/>
        </w:rPr>
        <w:t xml:space="preserve">attern </w:t>
      </w:r>
      <w:r>
        <w:rPr>
          <w:rFonts w:ascii="Arial" w:hAnsi="Arial" w:cs="Arial"/>
          <w:sz w:val="24"/>
          <w:lang w:val="en-GB"/>
        </w:rPr>
        <w:t>A</w:t>
      </w:r>
      <w:r w:rsidRPr="004E4310">
        <w:rPr>
          <w:rFonts w:ascii="Arial" w:hAnsi="Arial" w:cs="Arial"/>
          <w:sz w:val="24"/>
          <w:lang w:val="en-GB"/>
        </w:rPr>
        <w:t>nalysis. Input data concerns natural and simulated, individual tree locations.</w:t>
      </w:r>
    </w:p>
    <w:p w:rsid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</w:p>
    <w:p w:rsid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  <w:r w:rsidRPr="004E4310">
        <w:rPr>
          <w:rFonts w:ascii="Arial" w:hAnsi="Arial" w:cs="Arial"/>
          <w:sz w:val="24"/>
          <w:lang w:val="en-GB"/>
        </w:rPr>
        <w:t xml:space="preserve">The knowledge that is necessary to successfully complete this assignment can be gathered </w:t>
      </w:r>
      <w:r>
        <w:rPr>
          <w:rFonts w:ascii="Arial" w:hAnsi="Arial" w:cs="Arial"/>
          <w:sz w:val="24"/>
          <w:lang w:val="en-GB"/>
        </w:rPr>
        <w:t>through Lessons:</w:t>
      </w:r>
    </w:p>
    <w:p w:rsidR="004E4310" w:rsidRPr="00164EFE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 w:rsidRPr="00164EFE">
        <w:rPr>
          <w:rFonts w:ascii="Arial" w:hAnsi="Arial" w:cs="Arial"/>
          <w:sz w:val="24"/>
          <w:lang w:val="en-GB"/>
        </w:rPr>
        <w:t>Review – Foundations of Statistical Description and Analysis</w:t>
      </w:r>
    </w:p>
    <w:p w:rsidR="004E4310" w:rsidRPr="00164EFE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 w:rsidRPr="00164EFE">
        <w:rPr>
          <w:rFonts w:ascii="Arial" w:hAnsi="Arial" w:cs="Arial"/>
          <w:sz w:val="24"/>
          <w:lang w:val="en-GB"/>
        </w:rPr>
        <w:t>Descriptive Spatial Statistics</w:t>
      </w:r>
    </w:p>
    <w:p w:rsidR="004E4310" w:rsidRPr="00164EFE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 w:rsidRPr="00164EFE">
        <w:rPr>
          <w:rFonts w:ascii="Arial" w:hAnsi="Arial" w:cs="Arial"/>
          <w:sz w:val="24"/>
          <w:lang w:val="en-GB"/>
        </w:rPr>
        <w:t>Positional Error Analysis</w:t>
      </w:r>
    </w:p>
    <w:p w:rsidR="004E4310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 w:rsidRPr="00164EFE">
        <w:rPr>
          <w:rFonts w:ascii="Arial" w:hAnsi="Arial" w:cs="Arial"/>
          <w:sz w:val="24"/>
          <w:lang w:val="en-GB"/>
        </w:rPr>
        <w:t>Explorative (spatial) Data Analysis – EDA &amp; ESDA</w:t>
      </w:r>
    </w:p>
    <w:p w:rsidR="004E4310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Spatial Autocorrelation</w:t>
      </w:r>
    </w:p>
    <w:p w:rsidR="004E4310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Spatial Distributions</w:t>
      </w:r>
    </w:p>
    <w:p w:rsidR="004E4310" w:rsidRPr="00164EFE" w:rsidRDefault="004E4310" w:rsidP="004E4310">
      <w:pPr>
        <w:pStyle w:val="Listenabsatz"/>
        <w:numPr>
          <w:ilvl w:val="0"/>
          <w:numId w:val="7"/>
        </w:numPr>
        <w:spacing w:before="120" w:after="0"/>
        <w:contextualSpacing w:val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Point Pattern Analysis</w:t>
      </w:r>
    </w:p>
    <w:p w:rsidR="004E4310" w:rsidRPr="004E4310" w:rsidRDefault="004E4310" w:rsidP="004E4310">
      <w:pPr>
        <w:spacing w:before="120" w:after="0"/>
        <w:rPr>
          <w:rFonts w:ascii="Arial" w:hAnsi="Arial" w:cs="Arial"/>
          <w:sz w:val="24"/>
          <w:lang w:val="en-GB"/>
        </w:rPr>
      </w:pPr>
      <w:r w:rsidRPr="004E4310">
        <w:rPr>
          <w:rFonts w:ascii="Arial" w:hAnsi="Arial" w:cs="Arial"/>
          <w:sz w:val="24"/>
          <w:lang w:val="en-GB"/>
        </w:rPr>
        <w:t>So, do not proceed unless you have not finished these lessons.</w:t>
      </w:r>
    </w:p>
    <w:p w:rsid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</w:p>
    <w:p w:rsid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</w:p>
    <w:p w:rsidR="004E4310" w:rsidRPr="004E4310" w:rsidRDefault="004E4310" w:rsidP="004E4310">
      <w:pPr>
        <w:spacing w:after="0"/>
        <w:rPr>
          <w:rFonts w:ascii="Arial" w:hAnsi="Arial" w:cs="Arial"/>
          <w:sz w:val="24"/>
          <w:lang w:val="en-GB"/>
        </w:rPr>
      </w:pPr>
      <w:r w:rsidRPr="004E4310">
        <w:rPr>
          <w:rFonts w:ascii="Arial" w:hAnsi="Arial" w:cs="Arial"/>
          <w:sz w:val="24"/>
          <w:lang w:val="en-GB"/>
        </w:rPr>
        <w:t xml:space="preserve">The points in the </w:t>
      </w:r>
      <w:r>
        <w:rPr>
          <w:rFonts w:ascii="Arial" w:hAnsi="Arial" w:cs="Arial"/>
          <w:sz w:val="24"/>
          <w:lang w:val="en-GB"/>
        </w:rPr>
        <w:t xml:space="preserve">dataset </w:t>
      </w:r>
      <w:proofErr w:type="spellStart"/>
      <w:r w:rsidRPr="000B4E15">
        <w:rPr>
          <w:rFonts w:ascii="Arial" w:hAnsi="Arial" w:cs="Arial"/>
          <w:b/>
          <w:i/>
          <w:sz w:val="24"/>
          <w:lang w:val="en-GB"/>
        </w:rPr>
        <w:t>PPA_data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r w:rsidRPr="004E4310">
        <w:rPr>
          <w:rFonts w:ascii="Arial" w:hAnsi="Arial" w:cs="Arial"/>
          <w:sz w:val="24"/>
          <w:lang w:val="en-GB"/>
        </w:rPr>
        <w:t xml:space="preserve">refer to single trees located at the alpine tree line in the </w:t>
      </w:r>
      <w:proofErr w:type="spellStart"/>
      <w:r w:rsidRPr="004E4310">
        <w:rPr>
          <w:rFonts w:ascii="Arial" w:hAnsi="Arial" w:cs="Arial"/>
          <w:sz w:val="24"/>
          <w:lang w:val="en-GB"/>
        </w:rPr>
        <w:t>Passeier</w:t>
      </w:r>
      <w:proofErr w:type="spellEnd"/>
      <w:r w:rsidRPr="004E4310">
        <w:rPr>
          <w:rFonts w:ascii="Arial" w:hAnsi="Arial" w:cs="Arial"/>
          <w:sz w:val="24"/>
          <w:lang w:val="en-GB"/>
        </w:rPr>
        <w:t xml:space="preserve"> valley (South Tyrol, in North Italy). Data are from Gudrun </w:t>
      </w:r>
      <w:proofErr w:type="spellStart"/>
      <w:r w:rsidRPr="004E4310">
        <w:rPr>
          <w:rFonts w:ascii="Arial" w:hAnsi="Arial" w:cs="Arial"/>
          <w:sz w:val="24"/>
          <w:lang w:val="en-GB"/>
        </w:rPr>
        <w:t>Wallentin’s</w:t>
      </w:r>
      <w:proofErr w:type="spellEnd"/>
      <w:r w:rsidRPr="004E4310">
        <w:rPr>
          <w:rFonts w:ascii="Arial" w:hAnsi="Arial" w:cs="Arial"/>
          <w:sz w:val="24"/>
          <w:lang w:val="en-GB"/>
        </w:rPr>
        <w:t xml:space="preserve"> thesis</w:t>
      </w:r>
      <w:r>
        <w:rPr>
          <w:rFonts w:ascii="Arial" w:hAnsi="Arial" w:cs="Arial"/>
          <w:sz w:val="24"/>
          <w:lang w:val="en-GB"/>
        </w:rPr>
        <w:t xml:space="preserve"> </w:t>
      </w:r>
      <w:r w:rsidRPr="004E4310">
        <w:rPr>
          <w:rFonts w:ascii="Arial" w:hAnsi="Arial" w:cs="Arial"/>
          <w:sz w:val="24"/>
          <w:lang w:val="en-GB"/>
        </w:rPr>
        <w:t xml:space="preserve">on individual based tree modelling (IBM) of the alpine tree line (appreciating your help, Gudrun!). Similar to agent based models, </w:t>
      </w:r>
      <w:r w:rsidR="00CB3D78">
        <w:rPr>
          <w:rFonts w:ascii="Arial" w:hAnsi="Arial" w:cs="Arial"/>
          <w:sz w:val="24"/>
          <w:lang w:val="en-GB"/>
        </w:rPr>
        <w:t xml:space="preserve">IBMs </w:t>
      </w:r>
      <w:r w:rsidRPr="004E4310">
        <w:rPr>
          <w:rFonts w:ascii="Arial" w:hAnsi="Arial" w:cs="Arial"/>
          <w:sz w:val="24"/>
          <w:lang w:val="en-GB"/>
        </w:rPr>
        <w:t xml:space="preserve">are able to simulate the growth of individual trees and their local interferences. Knowledge of the process variables (growth rate, seed production, mutual shadowing, </w:t>
      </w:r>
      <w:proofErr w:type="gramStart"/>
      <w:r w:rsidRPr="004E4310">
        <w:rPr>
          <w:rFonts w:ascii="Arial" w:hAnsi="Arial" w:cs="Arial"/>
          <w:sz w:val="24"/>
          <w:lang w:val="en-GB"/>
        </w:rPr>
        <w:t>terrain</w:t>
      </w:r>
      <w:proofErr w:type="gramEnd"/>
      <w:r w:rsidRPr="004E4310">
        <w:rPr>
          <w:rFonts w:ascii="Arial" w:hAnsi="Arial" w:cs="Arial"/>
          <w:sz w:val="24"/>
          <w:lang w:val="en-GB"/>
        </w:rPr>
        <w:t xml:space="preserve"> height) is used to simulate a tree pattern. </w:t>
      </w:r>
    </w:p>
    <w:p w:rsidR="00732DE4" w:rsidRDefault="00732DE4" w:rsidP="004E4310">
      <w:pPr>
        <w:spacing w:after="0"/>
        <w:rPr>
          <w:rFonts w:ascii="Arial" w:hAnsi="Arial" w:cs="Arial"/>
          <w:sz w:val="24"/>
          <w:lang w:val="en-GB"/>
        </w:rPr>
      </w:pPr>
    </w:p>
    <w:p w:rsidR="00434472" w:rsidRPr="00164EFE" w:rsidRDefault="004E4310" w:rsidP="004E4310">
      <w:pPr>
        <w:spacing w:after="0"/>
        <w:rPr>
          <w:rFonts w:ascii="Arial" w:hAnsi="Arial" w:cs="Arial"/>
          <w:sz w:val="24"/>
          <w:lang w:val="en-GB"/>
        </w:rPr>
      </w:pPr>
      <w:r w:rsidRPr="004E4310">
        <w:rPr>
          <w:rFonts w:ascii="Arial" w:hAnsi="Arial" w:cs="Arial"/>
          <w:sz w:val="24"/>
          <w:lang w:val="en-GB"/>
        </w:rPr>
        <w:t>The simulated patterns are compared with the real-world tree distribution pattern to validate the results.</w:t>
      </w:r>
    </w:p>
    <w:p w:rsidR="00732DE4" w:rsidRDefault="00732DE4" w:rsidP="00732DE4">
      <w:pPr>
        <w:spacing w:after="0"/>
        <w:rPr>
          <w:rFonts w:ascii="Arial" w:hAnsi="Arial" w:cs="Arial"/>
          <w:sz w:val="24"/>
          <w:lang w:val="en-GB"/>
        </w:rPr>
      </w:pPr>
    </w:p>
    <w:p w:rsidR="00732DE4" w:rsidRPr="00732DE4" w:rsidRDefault="00732DE4" w:rsidP="00732DE4">
      <w:pPr>
        <w:spacing w:after="0"/>
        <w:rPr>
          <w:rFonts w:ascii="Arial" w:hAnsi="Arial" w:cs="Arial"/>
          <w:sz w:val="24"/>
          <w:lang w:val="en-GB"/>
        </w:rPr>
      </w:pPr>
      <w:r w:rsidRPr="00732DE4">
        <w:rPr>
          <w:rFonts w:ascii="Arial" w:hAnsi="Arial" w:cs="Arial"/>
          <w:sz w:val="24"/>
          <w:lang w:val="en-GB"/>
        </w:rPr>
        <w:t>The following data sets are available in the “</w:t>
      </w:r>
      <w:proofErr w:type="spellStart"/>
      <w:r w:rsidRPr="000B4E15">
        <w:rPr>
          <w:rFonts w:ascii="Arial" w:hAnsi="Arial" w:cs="Arial"/>
          <w:b/>
          <w:i/>
          <w:sz w:val="24"/>
          <w:lang w:val="en-GB"/>
        </w:rPr>
        <w:t>PPA_data</w:t>
      </w:r>
      <w:proofErr w:type="spellEnd"/>
      <w:r w:rsidRPr="00732DE4">
        <w:rPr>
          <w:rFonts w:ascii="Arial" w:hAnsi="Arial" w:cs="Arial"/>
          <w:sz w:val="24"/>
          <w:lang w:val="en-GB"/>
        </w:rPr>
        <w:t>” folder:</w:t>
      </w:r>
    </w:p>
    <w:p w:rsidR="00732DE4" w:rsidRPr="00732DE4" w:rsidRDefault="00732DE4" w:rsidP="00732DE4">
      <w:pPr>
        <w:pStyle w:val="Listenabsatz"/>
        <w:numPr>
          <w:ilvl w:val="0"/>
          <w:numId w:val="14"/>
        </w:numPr>
        <w:spacing w:after="0"/>
        <w:ind w:left="450" w:hanging="90"/>
        <w:rPr>
          <w:rFonts w:ascii="Arial" w:hAnsi="Arial" w:cs="Arial"/>
          <w:sz w:val="24"/>
          <w:lang w:val="en-GB"/>
        </w:rPr>
      </w:pPr>
      <w:r w:rsidRPr="00732DE4">
        <w:rPr>
          <w:rFonts w:ascii="Arial" w:hAnsi="Arial" w:cs="Arial"/>
          <w:sz w:val="24"/>
          <w:lang w:val="en-GB"/>
        </w:rPr>
        <w:t xml:space="preserve">Ortho image: </w:t>
      </w:r>
      <w:r w:rsidRPr="000B4E15">
        <w:rPr>
          <w:rFonts w:ascii="Arial" w:hAnsi="Arial" w:cs="Arial"/>
          <w:b/>
          <w:i/>
          <w:sz w:val="24"/>
          <w:lang w:val="en-GB"/>
        </w:rPr>
        <w:t>orthophoto_1999.img</w:t>
      </w:r>
    </w:p>
    <w:p w:rsidR="00732DE4" w:rsidRPr="00732DE4" w:rsidRDefault="00732DE4" w:rsidP="00732DE4">
      <w:pPr>
        <w:pStyle w:val="Listenabsatz"/>
        <w:numPr>
          <w:ilvl w:val="0"/>
          <w:numId w:val="14"/>
        </w:numPr>
        <w:spacing w:after="0"/>
        <w:ind w:left="450" w:hanging="90"/>
        <w:rPr>
          <w:rFonts w:ascii="Arial" w:hAnsi="Arial" w:cs="Arial"/>
          <w:sz w:val="24"/>
          <w:lang w:val="en-GB"/>
        </w:rPr>
      </w:pPr>
      <w:r w:rsidRPr="00732DE4">
        <w:rPr>
          <w:rFonts w:ascii="Arial" w:hAnsi="Arial" w:cs="Arial"/>
          <w:sz w:val="24"/>
          <w:lang w:val="en-GB"/>
        </w:rPr>
        <w:t xml:space="preserve">Trees as digitized from (1): </w:t>
      </w:r>
      <w:proofErr w:type="spellStart"/>
      <w:r w:rsidRPr="000B4E15">
        <w:rPr>
          <w:rFonts w:ascii="Arial" w:hAnsi="Arial" w:cs="Arial"/>
          <w:b/>
          <w:i/>
          <w:sz w:val="24"/>
          <w:lang w:val="en-GB"/>
        </w:rPr>
        <w:t>digitised_trees</w:t>
      </w:r>
      <w:proofErr w:type="spellEnd"/>
    </w:p>
    <w:p w:rsidR="00732DE4" w:rsidRPr="00732DE4" w:rsidRDefault="00732DE4" w:rsidP="00732DE4">
      <w:pPr>
        <w:pStyle w:val="Listenabsatz"/>
        <w:numPr>
          <w:ilvl w:val="0"/>
          <w:numId w:val="14"/>
        </w:numPr>
        <w:spacing w:after="0"/>
        <w:ind w:left="450" w:hanging="90"/>
        <w:rPr>
          <w:rFonts w:ascii="Arial" w:hAnsi="Arial" w:cs="Arial"/>
          <w:sz w:val="24"/>
          <w:lang w:val="en-GB"/>
        </w:rPr>
      </w:pPr>
      <w:r w:rsidRPr="00732DE4">
        <w:rPr>
          <w:rFonts w:ascii="Arial" w:hAnsi="Arial" w:cs="Arial"/>
          <w:sz w:val="24"/>
          <w:lang w:val="en-GB"/>
        </w:rPr>
        <w:t xml:space="preserve">Trees as simulated by IBM: </w:t>
      </w:r>
      <w:proofErr w:type="spellStart"/>
      <w:r w:rsidRPr="000B4E15">
        <w:rPr>
          <w:rFonts w:ascii="Arial" w:hAnsi="Arial" w:cs="Arial"/>
          <w:b/>
          <w:i/>
          <w:sz w:val="24"/>
          <w:lang w:val="en-GB"/>
        </w:rPr>
        <w:t>simulated_trees</w:t>
      </w:r>
      <w:proofErr w:type="spellEnd"/>
    </w:p>
    <w:p w:rsidR="00434472" w:rsidRPr="00732DE4" w:rsidRDefault="00732DE4" w:rsidP="00732DE4">
      <w:pPr>
        <w:pStyle w:val="Listenabsatz"/>
        <w:numPr>
          <w:ilvl w:val="0"/>
          <w:numId w:val="14"/>
        </w:numPr>
        <w:spacing w:after="0"/>
        <w:ind w:left="450" w:hanging="90"/>
        <w:rPr>
          <w:rFonts w:ascii="Arial" w:hAnsi="Arial" w:cs="Arial"/>
          <w:sz w:val="24"/>
          <w:lang w:val="en-GB"/>
        </w:rPr>
      </w:pPr>
      <w:r w:rsidRPr="00732DE4">
        <w:rPr>
          <w:rFonts w:ascii="Arial" w:hAnsi="Arial" w:cs="Arial"/>
          <w:sz w:val="24"/>
          <w:lang w:val="en-GB"/>
        </w:rPr>
        <w:t xml:space="preserve">Study area: </w:t>
      </w:r>
      <w:proofErr w:type="spellStart"/>
      <w:r w:rsidRPr="000B4E15">
        <w:rPr>
          <w:rFonts w:ascii="Arial" w:hAnsi="Arial" w:cs="Arial"/>
          <w:b/>
          <w:i/>
          <w:sz w:val="24"/>
          <w:lang w:val="en-GB"/>
        </w:rPr>
        <w:t>study_area</w:t>
      </w:r>
      <w:proofErr w:type="spellEnd"/>
    </w:p>
    <w:p w:rsidR="00434472" w:rsidRDefault="00434472" w:rsidP="00434472">
      <w:pPr>
        <w:spacing w:after="0"/>
        <w:rPr>
          <w:rFonts w:ascii="Arial" w:hAnsi="Arial" w:cs="Arial"/>
          <w:sz w:val="24"/>
          <w:lang w:val="en-GB"/>
        </w:rPr>
      </w:pPr>
    </w:p>
    <w:p w:rsidR="00732DE4" w:rsidRPr="00164EFE" w:rsidRDefault="00732DE4" w:rsidP="00434472">
      <w:pPr>
        <w:spacing w:after="0"/>
        <w:rPr>
          <w:rFonts w:ascii="Arial" w:hAnsi="Arial" w:cs="Arial"/>
          <w:sz w:val="24"/>
          <w:lang w:val="en-GB"/>
        </w:rPr>
      </w:pPr>
    </w:p>
    <w:p w:rsidR="002D56B3" w:rsidRDefault="002D56B3">
      <w:pPr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br w:type="page"/>
      </w:r>
      <w:bookmarkStart w:id="0" w:name="_GoBack"/>
      <w:bookmarkEnd w:id="0"/>
    </w:p>
    <w:p w:rsidR="00434472" w:rsidRPr="00164EFE" w:rsidRDefault="00434472" w:rsidP="00434472">
      <w:pPr>
        <w:spacing w:after="0"/>
        <w:rPr>
          <w:rFonts w:ascii="Arial" w:hAnsi="Arial" w:cs="Arial"/>
          <w:b/>
          <w:sz w:val="24"/>
          <w:lang w:val="en-GB"/>
        </w:rPr>
      </w:pPr>
      <w:r w:rsidRPr="00164EFE">
        <w:rPr>
          <w:rFonts w:ascii="Arial" w:hAnsi="Arial" w:cs="Arial"/>
          <w:b/>
          <w:sz w:val="24"/>
          <w:lang w:val="en-GB"/>
        </w:rPr>
        <w:lastRenderedPageBreak/>
        <w:t xml:space="preserve">Instructions </w:t>
      </w:r>
      <w:r w:rsidR="006B7B69">
        <w:rPr>
          <w:rFonts w:ascii="Arial" w:hAnsi="Arial" w:cs="Arial"/>
          <w:b/>
          <w:sz w:val="24"/>
          <w:lang w:val="en-GB"/>
        </w:rPr>
        <w:t>for R</w:t>
      </w:r>
    </w:p>
    <w:p w:rsidR="00FA71C9" w:rsidRDefault="00FA71C9" w:rsidP="00F25EBC">
      <w:pPr>
        <w:pStyle w:val="Listenabsatz"/>
        <w:numPr>
          <w:ilvl w:val="0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 w:rsidRPr="00FA71C9">
        <w:rPr>
          <w:rFonts w:ascii="Arial" w:hAnsi="Arial" w:cs="Arial"/>
          <w:sz w:val="24"/>
          <w:lang w:val="en-GB"/>
        </w:rPr>
        <w:t>Include necessary libraries (</w:t>
      </w:r>
      <w:proofErr w:type="spellStart"/>
      <w:r w:rsidRPr="00FA71C9">
        <w:rPr>
          <w:rFonts w:ascii="Arial" w:hAnsi="Arial" w:cs="Arial"/>
          <w:sz w:val="24"/>
          <w:lang w:val="en-GB"/>
        </w:rPr>
        <w:t>spatstat</w:t>
      </w:r>
      <w:proofErr w:type="spellEnd"/>
      <w:r w:rsidRPr="00FA71C9">
        <w:rPr>
          <w:rFonts w:ascii="Arial" w:hAnsi="Arial" w:cs="Arial"/>
          <w:sz w:val="24"/>
          <w:lang w:val="en-GB"/>
        </w:rPr>
        <w:t xml:space="preserve">, </w:t>
      </w:r>
      <w:proofErr w:type="spellStart"/>
      <w:r w:rsidRPr="00FA71C9">
        <w:rPr>
          <w:rFonts w:ascii="Arial" w:hAnsi="Arial" w:cs="Arial"/>
          <w:sz w:val="24"/>
          <w:lang w:val="en-GB"/>
        </w:rPr>
        <w:t>maptools</w:t>
      </w:r>
      <w:proofErr w:type="spellEnd"/>
      <w:r w:rsidRPr="00FA71C9">
        <w:rPr>
          <w:rFonts w:ascii="Arial" w:hAnsi="Arial" w:cs="Arial"/>
          <w:sz w:val="24"/>
          <w:lang w:val="en-GB"/>
        </w:rPr>
        <w:t>)</w:t>
      </w:r>
      <w:r w:rsidR="00F25EBC">
        <w:rPr>
          <w:rFonts w:ascii="Arial" w:hAnsi="Arial" w:cs="Arial"/>
          <w:sz w:val="24"/>
          <w:lang w:val="en-GB"/>
        </w:rPr>
        <w:t xml:space="preserve">. Most </w:t>
      </w:r>
      <w:proofErr w:type="gramStart"/>
      <w:r w:rsidR="00F25EBC">
        <w:rPr>
          <w:rFonts w:ascii="Arial" w:hAnsi="Arial" w:cs="Arial"/>
          <w:sz w:val="24"/>
          <w:lang w:val="en-GB"/>
        </w:rPr>
        <w:t>functionalities</w:t>
      </w:r>
      <w:proofErr w:type="gramEnd"/>
      <w:r w:rsidR="00F25EBC">
        <w:rPr>
          <w:rFonts w:ascii="Arial" w:hAnsi="Arial" w:cs="Arial"/>
          <w:sz w:val="24"/>
          <w:lang w:val="en-GB"/>
        </w:rPr>
        <w:t xml:space="preserve"> used in this assignment are taken from the </w:t>
      </w:r>
      <w:proofErr w:type="spellStart"/>
      <w:r w:rsidR="00F25EBC">
        <w:rPr>
          <w:rFonts w:ascii="Arial" w:hAnsi="Arial" w:cs="Arial"/>
          <w:sz w:val="24"/>
          <w:lang w:val="en-GB"/>
        </w:rPr>
        <w:t>spatstat</w:t>
      </w:r>
      <w:proofErr w:type="spellEnd"/>
      <w:r w:rsidR="00F25EBC">
        <w:rPr>
          <w:rFonts w:ascii="Arial" w:hAnsi="Arial" w:cs="Arial"/>
          <w:sz w:val="24"/>
          <w:lang w:val="en-GB"/>
        </w:rPr>
        <w:t xml:space="preserve"> package. The manual of the </w:t>
      </w:r>
      <w:proofErr w:type="spellStart"/>
      <w:r w:rsidR="00F25EBC">
        <w:rPr>
          <w:rFonts w:ascii="Arial" w:hAnsi="Arial" w:cs="Arial"/>
          <w:sz w:val="24"/>
          <w:lang w:val="en-GB"/>
        </w:rPr>
        <w:t>spatstat</w:t>
      </w:r>
      <w:proofErr w:type="spellEnd"/>
      <w:r w:rsidR="00F25EBC">
        <w:rPr>
          <w:rFonts w:ascii="Arial" w:hAnsi="Arial" w:cs="Arial"/>
          <w:sz w:val="24"/>
          <w:lang w:val="en-GB"/>
        </w:rPr>
        <w:t xml:space="preserve"> package </w:t>
      </w:r>
      <w:r w:rsidR="00540532">
        <w:rPr>
          <w:rFonts w:ascii="Arial" w:hAnsi="Arial" w:cs="Arial"/>
          <w:sz w:val="24"/>
          <w:lang w:val="en-GB"/>
        </w:rPr>
        <w:t>is</w:t>
      </w:r>
      <w:r w:rsidR="00F25EBC">
        <w:rPr>
          <w:rFonts w:ascii="Arial" w:hAnsi="Arial" w:cs="Arial"/>
          <w:sz w:val="24"/>
          <w:lang w:val="en-GB"/>
        </w:rPr>
        <w:t xml:space="preserve"> a valuable resource of information</w:t>
      </w:r>
      <w:r w:rsidR="00540532">
        <w:rPr>
          <w:rFonts w:ascii="Arial" w:hAnsi="Arial" w:cs="Arial"/>
          <w:sz w:val="24"/>
          <w:lang w:val="en-GB"/>
        </w:rPr>
        <w:t>, while working on this assignment</w:t>
      </w:r>
      <w:r w:rsidR="00F25EBC">
        <w:rPr>
          <w:rFonts w:ascii="Arial" w:hAnsi="Arial" w:cs="Arial"/>
          <w:sz w:val="24"/>
          <w:lang w:val="en-GB"/>
        </w:rPr>
        <w:t xml:space="preserve">. The manual is available for download on the </w:t>
      </w:r>
      <w:proofErr w:type="spellStart"/>
      <w:r w:rsidR="00F25EBC">
        <w:rPr>
          <w:rFonts w:ascii="Arial" w:hAnsi="Arial" w:cs="Arial"/>
          <w:sz w:val="24"/>
          <w:lang w:val="en-GB"/>
        </w:rPr>
        <w:t>Cran</w:t>
      </w:r>
      <w:proofErr w:type="spellEnd"/>
      <w:r w:rsidR="00F25EBC">
        <w:rPr>
          <w:rFonts w:ascii="Arial" w:hAnsi="Arial" w:cs="Arial"/>
          <w:sz w:val="24"/>
          <w:lang w:val="en-GB"/>
        </w:rPr>
        <w:t xml:space="preserve"> R website: </w:t>
      </w:r>
      <w:r w:rsidR="00F25EBC">
        <w:rPr>
          <w:rFonts w:ascii="Arial" w:hAnsi="Arial" w:cs="Arial"/>
          <w:sz w:val="24"/>
          <w:lang w:val="en-GB"/>
        </w:rPr>
        <w:br/>
      </w:r>
      <w:hyperlink r:id="rId9" w:history="1">
        <w:r w:rsidR="00F25EBC" w:rsidRPr="00331217">
          <w:rPr>
            <w:rStyle w:val="Hyperlink"/>
            <w:rFonts w:ascii="Arial" w:hAnsi="Arial" w:cs="Arial"/>
            <w:sz w:val="24"/>
            <w:lang w:val="en-GB"/>
          </w:rPr>
          <w:t>http://cran.r-project.org/web/packages/spatstat/spatstat.pdf</w:t>
        </w:r>
      </w:hyperlink>
      <w:r w:rsidR="00F25EBC">
        <w:rPr>
          <w:rFonts w:ascii="Arial" w:hAnsi="Arial" w:cs="Arial"/>
          <w:sz w:val="24"/>
          <w:lang w:val="en-GB"/>
        </w:rPr>
        <w:t xml:space="preserve"> </w:t>
      </w:r>
    </w:p>
    <w:p w:rsidR="00BB013E" w:rsidRPr="00FA71C9" w:rsidRDefault="00BB013E" w:rsidP="00BB013E">
      <w:pPr>
        <w:pStyle w:val="Listenabsatz"/>
        <w:spacing w:before="240" w:after="240" w:line="360" w:lineRule="auto"/>
        <w:ind w:left="360"/>
        <w:rPr>
          <w:rFonts w:ascii="Arial" w:hAnsi="Arial" w:cs="Arial"/>
          <w:sz w:val="24"/>
          <w:lang w:val="en-GB"/>
        </w:rPr>
      </w:pPr>
    </w:p>
    <w:p w:rsidR="007941B1" w:rsidRDefault="007941B1" w:rsidP="00130EA6">
      <w:pPr>
        <w:pStyle w:val="Listenabsatz"/>
        <w:numPr>
          <w:ilvl w:val="0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For the digitised and the simulated tree data sets, perform a nearest neighbour point pattern analysis.</w:t>
      </w:r>
    </w:p>
    <w:p w:rsidR="00732DE4" w:rsidRDefault="00732DE4" w:rsidP="006B7B69">
      <w:pPr>
        <w:pStyle w:val="Listenabsatz"/>
        <w:numPr>
          <w:ilvl w:val="1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 w:rsidRPr="00130EA6">
        <w:rPr>
          <w:rFonts w:ascii="Arial" w:hAnsi="Arial" w:cs="Arial"/>
          <w:sz w:val="24"/>
          <w:lang w:val="en-GB"/>
        </w:rPr>
        <w:t xml:space="preserve">Read the </w:t>
      </w:r>
      <w:proofErr w:type="spellStart"/>
      <w:r w:rsidRPr="00130EA6">
        <w:rPr>
          <w:rFonts w:ascii="Arial" w:hAnsi="Arial" w:cs="Arial"/>
          <w:sz w:val="24"/>
          <w:lang w:val="en-GB"/>
        </w:rPr>
        <w:t>shapefile</w:t>
      </w:r>
      <w:r w:rsidR="007941B1">
        <w:rPr>
          <w:rFonts w:ascii="Arial" w:hAnsi="Arial" w:cs="Arial"/>
          <w:sz w:val="24"/>
          <w:lang w:val="en-GB"/>
        </w:rPr>
        <w:t>s</w:t>
      </w:r>
      <w:proofErr w:type="spellEnd"/>
      <w:r w:rsidRPr="00130EA6">
        <w:rPr>
          <w:rFonts w:ascii="Arial" w:hAnsi="Arial" w:cs="Arial"/>
          <w:sz w:val="24"/>
          <w:lang w:val="en-GB"/>
        </w:rPr>
        <w:t xml:space="preserve"> </w:t>
      </w:r>
      <w:proofErr w:type="spellStart"/>
      <w:r w:rsidR="00722C47" w:rsidRPr="006B7B69">
        <w:rPr>
          <w:rFonts w:ascii="Arial" w:hAnsi="Arial" w:cs="Arial"/>
          <w:sz w:val="24"/>
          <w:lang w:val="en-GB"/>
        </w:rPr>
        <w:t>digitised</w:t>
      </w:r>
      <w:r w:rsidRPr="006B7B69">
        <w:rPr>
          <w:rFonts w:ascii="Arial" w:hAnsi="Arial" w:cs="Arial"/>
          <w:sz w:val="24"/>
          <w:lang w:val="en-GB"/>
        </w:rPr>
        <w:t>_trees</w:t>
      </w:r>
      <w:r w:rsidR="007941B1" w:rsidRPr="006B7B69">
        <w:rPr>
          <w:rFonts w:ascii="Arial" w:hAnsi="Arial" w:cs="Arial"/>
          <w:sz w:val="24"/>
          <w:lang w:val="en-GB"/>
        </w:rPr>
        <w:t>.shp</w:t>
      </w:r>
      <w:proofErr w:type="spellEnd"/>
      <w:r w:rsidR="007941B1">
        <w:rPr>
          <w:rFonts w:ascii="Arial" w:hAnsi="Arial" w:cs="Arial"/>
          <w:sz w:val="24"/>
          <w:lang w:val="en-GB"/>
        </w:rPr>
        <w:t xml:space="preserve"> and </w:t>
      </w:r>
      <w:proofErr w:type="spellStart"/>
      <w:r w:rsidR="007941B1" w:rsidRPr="006B7B69">
        <w:rPr>
          <w:rFonts w:ascii="Arial" w:hAnsi="Arial" w:cs="Arial"/>
          <w:sz w:val="24"/>
          <w:lang w:val="en-GB"/>
        </w:rPr>
        <w:t>simulated_trees.shp</w:t>
      </w:r>
      <w:proofErr w:type="spellEnd"/>
      <w:r w:rsidR="007941B1">
        <w:rPr>
          <w:rFonts w:ascii="Arial" w:hAnsi="Arial" w:cs="Arial"/>
          <w:sz w:val="24"/>
          <w:lang w:val="en-GB"/>
        </w:rPr>
        <w:t xml:space="preserve"> and </w:t>
      </w:r>
      <w:r w:rsidR="006B7B69">
        <w:rPr>
          <w:rFonts w:ascii="Arial" w:hAnsi="Arial" w:cs="Arial"/>
          <w:sz w:val="24"/>
          <w:lang w:val="en-GB"/>
        </w:rPr>
        <w:t>display</w:t>
      </w:r>
      <w:r w:rsidR="007941B1">
        <w:rPr>
          <w:rFonts w:ascii="Arial" w:hAnsi="Arial" w:cs="Arial"/>
          <w:sz w:val="24"/>
          <w:lang w:val="en-GB"/>
        </w:rPr>
        <w:t xml:space="preserve"> them.</w:t>
      </w:r>
      <w:r w:rsidR="006B7B69">
        <w:rPr>
          <w:rFonts w:ascii="Arial" w:hAnsi="Arial" w:cs="Arial"/>
          <w:sz w:val="24"/>
          <w:lang w:val="en-GB"/>
        </w:rPr>
        <w:t xml:space="preserve"> Use </w:t>
      </w:r>
      <w:proofErr w:type="spellStart"/>
      <w:r w:rsidR="006B7B69">
        <w:rPr>
          <w:rFonts w:ascii="Arial" w:hAnsi="Arial" w:cs="Arial"/>
          <w:sz w:val="24"/>
          <w:lang w:val="en-GB"/>
        </w:rPr>
        <w:t>readShapePoints</w:t>
      </w:r>
      <w:proofErr w:type="spellEnd"/>
      <w:r w:rsidR="006B7B69">
        <w:rPr>
          <w:rFonts w:ascii="Arial" w:hAnsi="Arial" w:cs="Arial"/>
          <w:sz w:val="24"/>
          <w:lang w:val="en-GB"/>
        </w:rPr>
        <w:t xml:space="preserve"> to load the point dataset:</w:t>
      </w:r>
    </w:p>
    <w:p w:rsidR="00DC5E29" w:rsidRPr="006B7B69" w:rsidRDefault="006B7B69" w:rsidP="006B7B69">
      <w:pPr>
        <w:pStyle w:val="Listenabsatz"/>
        <w:numPr>
          <w:ilvl w:val="0"/>
          <w:numId w:val="18"/>
        </w:numPr>
        <w:spacing w:after="0" w:line="360" w:lineRule="auto"/>
        <w:rPr>
          <w:rFonts w:ascii="Arial" w:hAnsi="Arial" w:cs="Arial"/>
          <w:sz w:val="24"/>
          <w:lang w:val="en-GB"/>
        </w:rPr>
      </w:pPr>
      <w:proofErr w:type="spellStart"/>
      <w:r w:rsidRPr="006B7B69">
        <w:rPr>
          <w:rFonts w:ascii="Arial" w:hAnsi="Arial" w:cs="Arial"/>
          <w:sz w:val="24"/>
          <w:lang w:val="en-GB"/>
        </w:rPr>
        <w:t>d</w:t>
      </w:r>
      <w:r w:rsidR="00DC5E29" w:rsidRPr="006B7B69">
        <w:rPr>
          <w:rFonts w:ascii="Arial" w:hAnsi="Arial" w:cs="Arial"/>
          <w:sz w:val="24"/>
          <w:lang w:val="en-GB"/>
        </w:rPr>
        <w:t>t</w:t>
      </w:r>
      <w:proofErr w:type="spellEnd"/>
      <w:r w:rsidRPr="006B7B69">
        <w:rPr>
          <w:rFonts w:ascii="Arial" w:hAnsi="Arial" w:cs="Arial"/>
          <w:sz w:val="24"/>
          <w:lang w:val="en-GB"/>
        </w:rPr>
        <w:t xml:space="preserve"> </w:t>
      </w:r>
      <w:r w:rsidR="00DC5E29" w:rsidRPr="006B7B69">
        <w:rPr>
          <w:rFonts w:ascii="Arial" w:hAnsi="Arial" w:cs="Arial"/>
          <w:sz w:val="24"/>
          <w:lang w:val="en-GB"/>
        </w:rPr>
        <w:t xml:space="preserve">&lt;- </w:t>
      </w:r>
      <w:proofErr w:type="spellStart"/>
      <w:r w:rsidR="00DC5E29" w:rsidRPr="006B7B69">
        <w:rPr>
          <w:rFonts w:ascii="Arial" w:hAnsi="Arial" w:cs="Arial"/>
          <w:sz w:val="24"/>
          <w:lang w:val="en-GB"/>
        </w:rPr>
        <w:t>readShapePoints</w:t>
      </w:r>
      <w:proofErr w:type="spellEnd"/>
      <w:r w:rsidR="00DC5E29" w:rsidRPr="006B7B69">
        <w:rPr>
          <w:rFonts w:ascii="Arial" w:hAnsi="Arial" w:cs="Arial"/>
          <w:sz w:val="24"/>
          <w:lang w:val="en-GB"/>
        </w:rPr>
        <w:t>("C:/</w:t>
      </w:r>
      <w:r w:rsidRPr="006B7B69">
        <w:rPr>
          <w:rFonts w:ascii="Arial" w:hAnsi="Arial" w:cs="Arial"/>
          <w:sz w:val="24"/>
          <w:lang w:val="en-GB"/>
        </w:rPr>
        <w:t>…</w:t>
      </w:r>
      <w:r w:rsidR="00DC5E29" w:rsidRPr="006B7B69">
        <w:rPr>
          <w:rFonts w:ascii="Arial" w:hAnsi="Arial" w:cs="Arial"/>
          <w:sz w:val="24"/>
          <w:lang w:val="en-GB"/>
        </w:rPr>
        <w:t>/</w:t>
      </w:r>
      <w:proofErr w:type="spellStart"/>
      <w:r w:rsidR="00DC5E29" w:rsidRPr="006B7B69">
        <w:rPr>
          <w:rFonts w:ascii="Arial" w:hAnsi="Arial" w:cs="Arial"/>
          <w:sz w:val="24"/>
          <w:lang w:val="en-GB"/>
        </w:rPr>
        <w:t>digitised_trees.shp</w:t>
      </w:r>
      <w:proofErr w:type="spellEnd"/>
      <w:r w:rsidR="00DC5E29" w:rsidRPr="006B7B69">
        <w:rPr>
          <w:rFonts w:ascii="Arial" w:hAnsi="Arial" w:cs="Arial"/>
          <w:sz w:val="24"/>
          <w:lang w:val="en-GB"/>
        </w:rPr>
        <w:t>")</w:t>
      </w:r>
    </w:p>
    <w:p w:rsidR="006B7B69" w:rsidRDefault="006B7B69" w:rsidP="006B7B69">
      <w:pPr>
        <w:pStyle w:val="Listenabsatz"/>
        <w:numPr>
          <w:ilvl w:val="1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 w:rsidRPr="006B7B69">
        <w:rPr>
          <w:rFonts w:ascii="Arial" w:hAnsi="Arial" w:cs="Arial"/>
          <w:sz w:val="24"/>
          <w:lang w:val="en-GB"/>
        </w:rPr>
        <w:t>Calculate the</w:t>
      </w:r>
      <w:r>
        <w:rPr>
          <w:rFonts w:ascii="Arial" w:hAnsi="Arial" w:cs="Arial"/>
          <w:sz w:val="24"/>
          <w:lang w:val="en-GB"/>
        </w:rPr>
        <w:t xml:space="preserve"> </w:t>
      </w:r>
      <w:r w:rsidR="0058694F">
        <w:rPr>
          <w:rFonts w:ascii="Arial" w:hAnsi="Arial" w:cs="Arial"/>
          <w:sz w:val="24"/>
          <w:lang w:val="en-GB"/>
        </w:rPr>
        <w:t xml:space="preserve">observed average </w:t>
      </w:r>
      <w:r>
        <w:rPr>
          <w:rFonts w:ascii="Arial" w:hAnsi="Arial" w:cs="Arial"/>
          <w:sz w:val="24"/>
          <w:lang w:val="en-GB"/>
        </w:rPr>
        <w:t>nearest neighbour distances</w:t>
      </w:r>
      <w:r w:rsidR="0058694F">
        <w:rPr>
          <w:rFonts w:ascii="Arial" w:hAnsi="Arial" w:cs="Arial"/>
          <w:sz w:val="24"/>
          <w:lang w:val="en-GB"/>
        </w:rPr>
        <w:t xml:space="preserve"> of the two datasets with the </w:t>
      </w:r>
      <w:proofErr w:type="spellStart"/>
      <w:r w:rsidR="0058694F">
        <w:rPr>
          <w:rFonts w:ascii="Arial" w:hAnsi="Arial" w:cs="Arial"/>
          <w:sz w:val="24"/>
          <w:lang w:val="en-GB"/>
        </w:rPr>
        <w:t>nndist</w:t>
      </w:r>
      <w:proofErr w:type="spellEnd"/>
      <w:r w:rsidR="0058694F">
        <w:rPr>
          <w:rFonts w:ascii="Arial" w:hAnsi="Arial" w:cs="Arial"/>
          <w:sz w:val="24"/>
          <w:lang w:val="en-GB"/>
        </w:rPr>
        <w:t xml:space="preserve"> command:</w:t>
      </w:r>
    </w:p>
    <w:p w:rsidR="006B7B69" w:rsidRPr="00FA71C9" w:rsidRDefault="006B7B69" w:rsidP="006B7B69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</w:rPr>
      </w:pPr>
      <w:proofErr w:type="spellStart"/>
      <w:r w:rsidRPr="00FA71C9">
        <w:rPr>
          <w:rFonts w:ascii="Arial" w:hAnsi="Arial" w:cs="Arial"/>
          <w:sz w:val="24"/>
        </w:rPr>
        <w:t>dt_nndist</w:t>
      </w:r>
      <w:proofErr w:type="spellEnd"/>
      <w:r w:rsidRPr="00FA71C9">
        <w:rPr>
          <w:rFonts w:ascii="Arial" w:hAnsi="Arial" w:cs="Arial"/>
          <w:sz w:val="24"/>
        </w:rPr>
        <w:t xml:space="preserve"> &lt;- </w:t>
      </w:r>
      <w:proofErr w:type="spellStart"/>
      <w:r w:rsidRPr="00FA71C9">
        <w:rPr>
          <w:rFonts w:ascii="Arial" w:hAnsi="Arial" w:cs="Arial"/>
          <w:sz w:val="24"/>
        </w:rPr>
        <w:t>nndist</w:t>
      </w:r>
      <w:proofErr w:type="spellEnd"/>
      <w:r w:rsidRPr="00FA71C9">
        <w:rPr>
          <w:rFonts w:ascii="Arial" w:hAnsi="Arial" w:cs="Arial"/>
          <w:sz w:val="24"/>
        </w:rPr>
        <w:t>(</w:t>
      </w:r>
      <w:proofErr w:type="spellStart"/>
      <w:r w:rsidRPr="00FA71C9">
        <w:rPr>
          <w:rFonts w:ascii="Arial" w:hAnsi="Arial" w:cs="Arial"/>
          <w:sz w:val="24"/>
        </w:rPr>
        <w:t>dt@coords</w:t>
      </w:r>
      <w:proofErr w:type="spellEnd"/>
      <w:r w:rsidRPr="00FA71C9">
        <w:rPr>
          <w:rFonts w:ascii="Arial" w:hAnsi="Arial" w:cs="Arial"/>
          <w:sz w:val="24"/>
        </w:rPr>
        <w:t xml:space="preserve">[,1], </w:t>
      </w:r>
      <w:proofErr w:type="spellStart"/>
      <w:r w:rsidRPr="00FA71C9">
        <w:rPr>
          <w:rFonts w:ascii="Arial" w:hAnsi="Arial" w:cs="Arial"/>
          <w:sz w:val="24"/>
        </w:rPr>
        <w:t>dt@coords</w:t>
      </w:r>
      <w:proofErr w:type="spellEnd"/>
      <w:r w:rsidRPr="00FA71C9">
        <w:rPr>
          <w:rFonts w:ascii="Arial" w:hAnsi="Arial" w:cs="Arial"/>
          <w:sz w:val="24"/>
        </w:rPr>
        <w:t>[,2])</w:t>
      </w:r>
    </w:p>
    <w:p w:rsidR="0058694F" w:rsidRPr="0058694F" w:rsidRDefault="00903E1F" w:rsidP="0058694F">
      <w:pPr>
        <w:pStyle w:val="Listenabsatz"/>
        <w:numPr>
          <w:ilvl w:val="1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Calculate the </w:t>
      </w:r>
      <w:r w:rsidR="00FA71C9">
        <w:rPr>
          <w:rFonts w:ascii="Arial" w:hAnsi="Arial" w:cs="Arial"/>
          <w:sz w:val="24"/>
          <w:lang w:val="en-GB"/>
        </w:rPr>
        <w:t xml:space="preserve">mean of the </w:t>
      </w:r>
      <w:r>
        <w:rPr>
          <w:rFonts w:ascii="Arial" w:hAnsi="Arial" w:cs="Arial"/>
          <w:sz w:val="24"/>
          <w:lang w:val="en-GB"/>
        </w:rPr>
        <w:t xml:space="preserve">theoretical </w:t>
      </w:r>
      <w:r w:rsidR="0058694F">
        <w:rPr>
          <w:rFonts w:ascii="Arial" w:hAnsi="Arial" w:cs="Arial"/>
          <w:sz w:val="24"/>
          <w:lang w:val="en-GB"/>
        </w:rPr>
        <w:t>(</w:t>
      </w:r>
      <w:r>
        <w:rPr>
          <w:rFonts w:ascii="Arial" w:hAnsi="Arial" w:cs="Arial"/>
          <w:sz w:val="24"/>
          <w:lang w:val="en-GB"/>
        </w:rPr>
        <w:t>completely random</w:t>
      </w:r>
      <w:r w:rsidR="00FA71C9">
        <w:rPr>
          <w:rFonts w:ascii="Arial" w:hAnsi="Arial" w:cs="Arial"/>
          <w:sz w:val="24"/>
          <w:lang w:val="en-GB"/>
        </w:rPr>
        <w:t>ly</w:t>
      </w:r>
      <w:r w:rsidR="0058694F">
        <w:rPr>
          <w:rFonts w:ascii="Arial" w:hAnsi="Arial" w:cs="Arial"/>
          <w:sz w:val="24"/>
          <w:lang w:val="en-GB"/>
        </w:rPr>
        <w:t>)</w:t>
      </w:r>
      <w:r w:rsidR="00FA71C9">
        <w:rPr>
          <w:rFonts w:ascii="Arial" w:hAnsi="Arial" w:cs="Arial"/>
          <w:sz w:val="24"/>
          <w:lang w:val="en-GB"/>
        </w:rPr>
        <w:t xml:space="preserve"> distributed</w:t>
      </w:r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nn</w:t>
      </w:r>
      <w:proofErr w:type="spellEnd"/>
      <w:r>
        <w:rPr>
          <w:rFonts w:ascii="Arial" w:hAnsi="Arial" w:cs="Arial"/>
          <w:sz w:val="24"/>
          <w:lang w:val="en-GB"/>
        </w:rPr>
        <w:t xml:space="preserve"> distances. Remember, the equation of the random </w:t>
      </w:r>
      <w:proofErr w:type="spellStart"/>
      <w:r w:rsidR="00FA71C9">
        <w:rPr>
          <w:rFonts w:ascii="Arial" w:hAnsi="Arial" w:cs="Arial"/>
          <w:sz w:val="24"/>
          <w:lang w:val="en-GB"/>
        </w:rPr>
        <w:t>nn</w:t>
      </w:r>
      <w:proofErr w:type="spellEnd"/>
      <w:r w:rsidR="00FA71C9">
        <w:rPr>
          <w:rFonts w:ascii="Arial" w:hAnsi="Arial" w:cs="Arial"/>
          <w:sz w:val="24"/>
          <w:lang w:val="en-GB"/>
        </w:rPr>
        <w:t xml:space="preserve"> distances (CSR pattern) </w:t>
      </w:r>
      <w:r w:rsidR="0058694F">
        <w:rPr>
          <w:rFonts w:ascii="Arial" w:hAnsi="Arial" w:cs="Arial"/>
          <w:sz w:val="24"/>
          <w:lang w:val="en-GB"/>
        </w:rPr>
        <w:t>is</w:t>
      </w:r>
      <w:proofErr w:type="gramStart"/>
      <w:r>
        <w:rPr>
          <w:rFonts w:ascii="Arial" w:hAnsi="Arial" w:cs="Arial"/>
          <w:sz w:val="24"/>
          <w:lang w:val="en-GB"/>
        </w:rPr>
        <w:t xml:space="preserve">: 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lang w:val="en-GB"/>
          </w:rPr>
          <m:t>δ</m:t>
        </m:r>
        <m:r>
          <m:rPr>
            <m:sty m:val="p"/>
          </m:rPr>
          <w:rPr>
            <w:rFonts w:ascii="Cambria Math" w:hAnsi="Cambria Math" w:cs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sz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4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lang w:val="en-GB"/>
                  </w:rPr>
                  <m:t>n/A</m:t>
                </m:r>
              </m:e>
            </m:rad>
          </m:den>
        </m:f>
      </m:oMath>
      <w:r w:rsidRPr="0058694F">
        <w:rPr>
          <w:rFonts w:ascii="Arial" w:hAnsi="Arial" w:cs="Arial"/>
          <w:sz w:val="24"/>
          <w:lang w:val="en-GB"/>
        </w:rPr>
        <w:t xml:space="preserve">. </w:t>
      </w:r>
      <w:r w:rsidR="00FA71C9" w:rsidRPr="0058694F">
        <w:rPr>
          <w:rFonts w:ascii="Arial" w:hAnsi="Arial" w:cs="Arial"/>
          <w:sz w:val="24"/>
          <w:lang w:val="en-GB"/>
        </w:rPr>
        <w:t xml:space="preserve"> </w:t>
      </w:r>
      <w:r w:rsidRPr="0058694F">
        <w:rPr>
          <w:rFonts w:ascii="Arial" w:hAnsi="Arial" w:cs="Arial"/>
          <w:sz w:val="24"/>
          <w:lang w:val="en-GB"/>
        </w:rPr>
        <w:br/>
      </w:r>
      <w:r w:rsidR="0058694F" w:rsidRPr="0058694F">
        <w:rPr>
          <w:rFonts w:ascii="Arial" w:hAnsi="Arial" w:cs="Arial"/>
          <w:sz w:val="24"/>
          <w:lang w:val="en-GB"/>
        </w:rPr>
        <w:t>The number of points equals the length of the point list:</w:t>
      </w:r>
    </w:p>
    <w:p w:rsidR="0058694F" w:rsidRPr="00FA71C9" w:rsidRDefault="0058694F" w:rsidP="0058694F">
      <w:pPr>
        <w:pStyle w:val="Listenabsatz"/>
        <w:numPr>
          <w:ilvl w:val="0"/>
          <w:numId w:val="18"/>
        </w:numPr>
        <w:spacing w:after="240" w:line="360" w:lineRule="auto"/>
        <w:rPr>
          <w:rFonts w:ascii="Arial" w:eastAsiaTheme="minorEastAsia" w:hAnsi="Arial" w:cs="Arial"/>
          <w:sz w:val="24"/>
          <w:lang w:val="en-GB"/>
        </w:rPr>
      </w:pPr>
      <w:r>
        <w:rPr>
          <w:rFonts w:ascii="Arial" w:eastAsiaTheme="minorEastAsia" w:hAnsi="Arial" w:cs="Arial"/>
          <w:sz w:val="24"/>
          <w:lang w:val="en-GB"/>
        </w:rPr>
        <w:t>length(</w:t>
      </w:r>
      <w:proofErr w:type="spellStart"/>
      <w:r>
        <w:rPr>
          <w:rFonts w:ascii="Arial" w:eastAsiaTheme="minorEastAsia" w:hAnsi="Arial" w:cs="Arial"/>
          <w:sz w:val="24"/>
          <w:lang w:val="en-GB"/>
        </w:rPr>
        <w:t>dt</w:t>
      </w:r>
      <w:proofErr w:type="spellEnd"/>
      <w:r>
        <w:rPr>
          <w:rFonts w:ascii="Arial" w:eastAsiaTheme="minorEastAsia" w:hAnsi="Arial" w:cs="Arial"/>
          <w:sz w:val="24"/>
          <w:lang w:val="en-GB"/>
        </w:rPr>
        <w:t>)</w:t>
      </w:r>
    </w:p>
    <w:p w:rsidR="006B7B69" w:rsidRPr="00903E1F" w:rsidRDefault="00903E1F" w:rsidP="0058694F">
      <w:pPr>
        <w:pStyle w:val="Listenabsatz"/>
        <w:spacing w:before="240" w:after="240" w:line="360" w:lineRule="auto"/>
        <w:ind w:left="1080"/>
        <w:rPr>
          <w:rFonts w:ascii="Arial" w:hAnsi="Arial" w:cs="Arial"/>
          <w:sz w:val="24"/>
          <w:lang w:val="en-GB"/>
        </w:rPr>
      </w:pPr>
      <w:r>
        <w:rPr>
          <w:rFonts w:ascii="Arial" w:eastAsiaTheme="minorEastAsia" w:hAnsi="Arial" w:cs="Arial"/>
          <w:sz w:val="24"/>
          <w:lang w:val="en-GB"/>
        </w:rPr>
        <w:t xml:space="preserve">The </w:t>
      </w:r>
      <w:r w:rsidR="00FA71C9">
        <w:rPr>
          <w:rFonts w:ascii="Arial" w:eastAsiaTheme="minorEastAsia" w:hAnsi="Arial" w:cs="Arial"/>
          <w:sz w:val="24"/>
          <w:lang w:val="en-GB"/>
        </w:rPr>
        <w:t xml:space="preserve">investigation </w:t>
      </w:r>
      <w:r>
        <w:rPr>
          <w:rFonts w:ascii="Arial" w:eastAsiaTheme="minorEastAsia" w:hAnsi="Arial" w:cs="Arial"/>
          <w:sz w:val="24"/>
          <w:lang w:val="en-GB"/>
        </w:rPr>
        <w:t>area (A) can be calculated from the corners of the bounding box:</w:t>
      </w:r>
    </w:p>
    <w:p w:rsidR="00FA71C9" w:rsidRDefault="00FA71C9" w:rsidP="00FA71C9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proofErr w:type="spellStart"/>
      <w:r w:rsidRPr="00FA71C9">
        <w:rPr>
          <w:rFonts w:ascii="Arial" w:hAnsi="Arial" w:cs="Arial"/>
          <w:sz w:val="24"/>
          <w:lang w:val="en-GB"/>
        </w:rPr>
        <w:t>dt@bbox</w:t>
      </w:r>
      <w:proofErr w:type="spellEnd"/>
    </w:p>
    <w:p w:rsidR="00903E1F" w:rsidRPr="00FA71C9" w:rsidRDefault="00FA71C9" w:rsidP="00DC5E29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eastAsiaTheme="minorEastAsia" w:hAnsi="Arial" w:cs="Arial"/>
          <w:sz w:val="24"/>
          <w:lang w:val="en-GB"/>
        </w:rPr>
      </w:pPr>
      <w:proofErr w:type="spellStart"/>
      <w:r w:rsidRPr="00FA71C9">
        <w:rPr>
          <w:rFonts w:ascii="Arial" w:eastAsiaTheme="minorEastAsia" w:hAnsi="Arial" w:cs="Arial"/>
          <w:sz w:val="24"/>
          <w:lang w:val="en-GB"/>
        </w:rPr>
        <w:t>dt_a</w:t>
      </w:r>
      <w:r w:rsidR="00903E1F" w:rsidRPr="00FA71C9">
        <w:rPr>
          <w:rFonts w:ascii="Arial" w:eastAsiaTheme="minorEastAsia" w:hAnsi="Arial" w:cs="Arial"/>
          <w:sz w:val="24"/>
          <w:lang w:val="en-GB"/>
        </w:rPr>
        <w:t>rea</w:t>
      </w:r>
      <w:proofErr w:type="spellEnd"/>
      <w:r w:rsidR="00903E1F" w:rsidRPr="00FA71C9">
        <w:rPr>
          <w:rFonts w:ascii="Arial" w:eastAsiaTheme="minorEastAsia" w:hAnsi="Arial" w:cs="Arial"/>
          <w:sz w:val="24"/>
          <w:lang w:val="en-GB"/>
        </w:rPr>
        <w:t xml:space="preserve"> &lt;- (</w:t>
      </w:r>
      <w:proofErr w:type="spellStart"/>
      <w:r w:rsidR="00903E1F" w:rsidRPr="00FA71C9">
        <w:rPr>
          <w:rFonts w:ascii="Arial" w:eastAsiaTheme="minorEastAsia" w:hAnsi="Arial" w:cs="Arial"/>
          <w:sz w:val="24"/>
          <w:lang w:val="en-GB"/>
        </w:rPr>
        <w:t>dt@bbox</w:t>
      </w:r>
      <w:proofErr w:type="spellEnd"/>
      <w:r w:rsidR="00903E1F" w:rsidRPr="00FA71C9">
        <w:rPr>
          <w:rFonts w:ascii="Arial" w:eastAsiaTheme="minorEastAsia" w:hAnsi="Arial" w:cs="Arial"/>
          <w:sz w:val="24"/>
          <w:lang w:val="en-GB"/>
        </w:rPr>
        <w:t xml:space="preserve">[1,2] - </w:t>
      </w:r>
      <w:proofErr w:type="spellStart"/>
      <w:r w:rsidR="00903E1F" w:rsidRPr="00FA71C9">
        <w:rPr>
          <w:rFonts w:ascii="Arial" w:eastAsiaTheme="minorEastAsia" w:hAnsi="Arial" w:cs="Arial"/>
          <w:sz w:val="24"/>
          <w:lang w:val="en-GB"/>
        </w:rPr>
        <w:t>dt@bbox</w:t>
      </w:r>
      <w:proofErr w:type="spellEnd"/>
      <w:r w:rsidR="00903E1F" w:rsidRPr="00FA71C9">
        <w:rPr>
          <w:rFonts w:ascii="Arial" w:eastAsiaTheme="minorEastAsia" w:hAnsi="Arial" w:cs="Arial"/>
          <w:sz w:val="24"/>
          <w:lang w:val="en-GB"/>
        </w:rPr>
        <w:t>[1,1]) * …</w:t>
      </w:r>
    </w:p>
    <w:p w:rsidR="00FA71C9" w:rsidRDefault="00FA71C9" w:rsidP="00FA71C9">
      <w:pPr>
        <w:pStyle w:val="Listenabsatz"/>
        <w:numPr>
          <w:ilvl w:val="1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Now, determine the </w:t>
      </w:r>
      <w:r w:rsidR="0058694F">
        <w:rPr>
          <w:rFonts w:ascii="Arial" w:hAnsi="Arial" w:cs="Arial"/>
          <w:sz w:val="24"/>
          <w:lang w:val="en-GB"/>
        </w:rPr>
        <w:t xml:space="preserve">Average </w:t>
      </w:r>
      <w:r w:rsidRPr="00FA71C9">
        <w:rPr>
          <w:rFonts w:ascii="Arial" w:hAnsi="Arial" w:cs="Arial"/>
          <w:sz w:val="24"/>
          <w:lang w:val="en-GB"/>
        </w:rPr>
        <w:t>Nearest Neighbo</w:t>
      </w:r>
      <w:r>
        <w:rPr>
          <w:rFonts w:ascii="Arial" w:hAnsi="Arial" w:cs="Arial"/>
          <w:sz w:val="24"/>
          <w:lang w:val="en-GB"/>
        </w:rPr>
        <w:t>u</w:t>
      </w:r>
      <w:r w:rsidRPr="00FA71C9">
        <w:rPr>
          <w:rFonts w:ascii="Arial" w:hAnsi="Arial" w:cs="Arial"/>
          <w:sz w:val="24"/>
          <w:lang w:val="en-GB"/>
        </w:rPr>
        <w:t>r Ratio</w:t>
      </w:r>
      <w:r w:rsidR="00B255D3">
        <w:rPr>
          <w:rFonts w:ascii="Arial" w:hAnsi="Arial" w:cs="Arial"/>
          <w:sz w:val="24"/>
          <w:lang w:val="en-GB"/>
        </w:rPr>
        <w:t xml:space="preserve"> between the empirical and the theoretical mean </w:t>
      </w:r>
      <w:proofErr w:type="spellStart"/>
      <w:r w:rsidR="00B255D3">
        <w:rPr>
          <w:rFonts w:ascii="Arial" w:hAnsi="Arial" w:cs="Arial"/>
          <w:sz w:val="24"/>
          <w:lang w:val="en-GB"/>
        </w:rPr>
        <w:t>nn</w:t>
      </w:r>
      <w:proofErr w:type="spellEnd"/>
      <w:r w:rsidR="00B255D3">
        <w:rPr>
          <w:rFonts w:ascii="Arial" w:hAnsi="Arial" w:cs="Arial"/>
          <w:sz w:val="24"/>
          <w:lang w:val="en-GB"/>
        </w:rPr>
        <w:t>-distances.</w:t>
      </w:r>
      <w:r w:rsidR="00540532">
        <w:rPr>
          <w:rFonts w:ascii="Arial" w:hAnsi="Arial" w:cs="Arial"/>
          <w:sz w:val="24"/>
          <w:lang w:val="en-GB"/>
        </w:rPr>
        <w:t xml:space="preserve"> What do the resulting values </w:t>
      </w:r>
      <w:proofErr w:type="spellStart"/>
      <w:r w:rsidR="00540532">
        <w:rPr>
          <w:rFonts w:ascii="Arial" w:hAnsi="Arial" w:cs="Arial"/>
          <w:sz w:val="24"/>
          <w:lang w:val="en-GB"/>
        </w:rPr>
        <w:t>significate</w:t>
      </w:r>
      <w:proofErr w:type="spellEnd"/>
      <w:r w:rsidR="00540532">
        <w:rPr>
          <w:rFonts w:ascii="Arial" w:hAnsi="Arial" w:cs="Arial"/>
          <w:sz w:val="24"/>
          <w:lang w:val="en-GB"/>
        </w:rPr>
        <w:t>?</w:t>
      </w:r>
    </w:p>
    <w:p w:rsidR="00301D5B" w:rsidRDefault="00301D5B" w:rsidP="00301D5B">
      <w:pPr>
        <w:pStyle w:val="Listenabsatz"/>
        <w:spacing w:before="240" w:after="240" w:line="360" w:lineRule="auto"/>
        <w:ind w:left="1080"/>
        <w:rPr>
          <w:rFonts w:ascii="Arial" w:hAnsi="Arial" w:cs="Arial"/>
          <w:sz w:val="24"/>
          <w:lang w:val="en-GB"/>
        </w:rPr>
      </w:pPr>
    </w:p>
    <w:p w:rsidR="00BE0319" w:rsidRDefault="00301D5B" w:rsidP="00301D5B">
      <w:pPr>
        <w:pStyle w:val="Listenabsatz"/>
        <w:numPr>
          <w:ilvl w:val="0"/>
          <w:numId w:val="16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 w:rsidRPr="00B4529D">
        <w:rPr>
          <w:rFonts w:ascii="Arial" w:hAnsi="Arial" w:cs="Arial"/>
          <w:sz w:val="24"/>
          <w:lang w:val="en-GB"/>
        </w:rPr>
        <w:t>Calculate a histogram of simulated tree heights to get an overview of tree heights</w:t>
      </w:r>
      <w:r>
        <w:rPr>
          <w:rFonts w:ascii="Arial" w:hAnsi="Arial" w:cs="Arial"/>
          <w:sz w:val="24"/>
          <w:lang w:val="en-GB"/>
        </w:rPr>
        <w:t xml:space="preserve"> (don’t forget the screenshot)</w:t>
      </w:r>
      <w:r w:rsidRPr="00B4529D">
        <w:rPr>
          <w:rFonts w:ascii="Arial" w:hAnsi="Arial" w:cs="Arial"/>
          <w:sz w:val="24"/>
          <w:lang w:val="en-GB"/>
        </w:rPr>
        <w:t xml:space="preserve">. </w:t>
      </w:r>
    </w:p>
    <w:p w:rsidR="00BE0319" w:rsidRDefault="00BE0319" w:rsidP="00BE0319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st_table</w:t>
      </w:r>
      <w:proofErr w:type="spellEnd"/>
      <w:r>
        <w:rPr>
          <w:rFonts w:ascii="Arial" w:hAnsi="Arial" w:cs="Arial"/>
          <w:sz w:val="24"/>
          <w:lang w:val="en-GB"/>
        </w:rPr>
        <w:t xml:space="preserve"> &lt;- </w:t>
      </w:r>
      <w:proofErr w:type="spellStart"/>
      <w:r>
        <w:rPr>
          <w:rFonts w:ascii="Arial" w:hAnsi="Arial" w:cs="Arial"/>
          <w:sz w:val="24"/>
          <w:lang w:val="en-GB"/>
        </w:rPr>
        <w:t>read.dbf</w:t>
      </w:r>
      <w:proofErr w:type="spellEnd"/>
      <w:r>
        <w:rPr>
          <w:rFonts w:ascii="Arial" w:hAnsi="Arial" w:cs="Arial"/>
          <w:sz w:val="24"/>
          <w:lang w:val="en-GB"/>
        </w:rPr>
        <w:t>("C:/…</w:t>
      </w:r>
      <w:r w:rsidRPr="00BE0319">
        <w:rPr>
          <w:rFonts w:ascii="Arial" w:hAnsi="Arial" w:cs="Arial"/>
          <w:sz w:val="24"/>
          <w:lang w:val="en-GB"/>
        </w:rPr>
        <w:t>/</w:t>
      </w:r>
      <w:proofErr w:type="spellStart"/>
      <w:r w:rsidRPr="00BE0319">
        <w:rPr>
          <w:rFonts w:ascii="Arial" w:hAnsi="Arial" w:cs="Arial"/>
          <w:sz w:val="24"/>
          <w:lang w:val="en-GB"/>
        </w:rPr>
        <w:t>simulated_trees.dbf</w:t>
      </w:r>
      <w:proofErr w:type="spellEnd"/>
      <w:r w:rsidRPr="00BE0319">
        <w:rPr>
          <w:rFonts w:ascii="Arial" w:hAnsi="Arial" w:cs="Arial"/>
          <w:sz w:val="24"/>
          <w:lang w:val="en-GB"/>
        </w:rPr>
        <w:t>")</w:t>
      </w:r>
    </w:p>
    <w:p w:rsidR="00301D5B" w:rsidRDefault="00301D5B" w:rsidP="00BE0319">
      <w:pPr>
        <w:pStyle w:val="Listenabsatz"/>
        <w:spacing w:before="240" w:after="240" w:line="360" w:lineRule="auto"/>
        <w:ind w:left="360"/>
        <w:rPr>
          <w:rFonts w:ascii="Arial" w:hAnsi="Arial" w:cs="Arial"/>
          <w:sz w:val="24"/>
          <w:lang w:val="en-GB"/>
        </w:rPr>
      </w:pPr>
      <w:r w:rsidRPr="00B4529D">
        <w:rPr>
          <w:rFonts w:ascii="Arial" w:hAnsi="Arial" w:cs="Arial"/>
          <w:sz w:val="24"/>
          <w:lang w:val="en-GB"/>
        </w:rPr>
        <w:lastRenderedPageBreak/>
        <w:t xml:space="preserve">Based on the histogram, define </w:t>
      </w:r>
      <w:r>
        <w:rPr>
          <w:rFonts w:ascii="Arial" w:hAnsi="Arial" w:cs="Arial"/>
          <w:sz w:val="24"/>
          <w:lang w:val="en-GB"/>
        </w:rPr>
        <w:t>two</w:t>
      </w:r>
      <w:r w:rsidRPr="00B4529D">
        <w:rPr>
          <w:rFonts w:ascii="Arial" w:hAnsi="Arial" w:cs="Arial"/>
          <w:sz w:val="24"/>
          <w:lang w:val="en-GB"/>
        </w:rPr>
        <w:t xml:space="preserve"> meaningful subgroups of tree-heights that together cover the full range of heights. Then, for each subgroup, redo the nearest neighbour analysis and store the results.</w:t>
      </w:r>
    </w:p>
    <w:p w:rsidR="00BE0319" w:rsidRDefault="00BE0319" w:rsidP="00BE0319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proofErr w:type="spellStart"/>
      <w:r w:rsidRPr="00BE0319">
        <w:rPr>
          <w:rFonts w:ascii="Arial" w:hAnsi="Arial" w:cs="Arial"/>
          <w:sz w:val="24"/>
          <w:lang w:val="en-GB"/>
        </w:rPr>
        <w:t>st_small</w:t>
      </w:r>
      <w:proofErr w:type="spellEnd"/>
      <w:r w:rsidRPr="00BE0319">
        <w:rPr>
          <w:rFonts w:ascii="Arial" w:hAnsi="Arial" w:cs="Arial"/>
          <w:sz w:val="24"/>
          <w:lang w:val="en-GB"/>
        </w:rPr>
        <w:t xml:space="preserve"> &lt;- </w:t>
      </w:r>
      <w:proofErr w:type="spellStart"/>
      <w:r w:rsidRPr="00BE0319">
        <w:rPr>
          <w:rFonts w:ascii="Arial" w:hAnsi="Arial" w:cs="Arial"/>
          <w:sz w:val="24"/>
          <w:lang w:val="en-GB"/>
        </w:rPr>
        <w:t>st</w:t>
      </w:r>
      <w:proofErr w:type="spellEnd"/>
      <w:r w:rsidRPr="00BE0319">
        <w:rPr>
          <w:rFonts w:ascii="Arial" w:hAnsi="Arial" w:cs="Arial"/>
          <w:sz w:val="24"/>
          <w:lang w:val="en-GB"/>
        </w:rPr>
        <w:t>[</w:t>
      </w:r>
      <w:proofErr w:type="spellStart"/>
      <w:r w:rsidRPr="00BE0319">
        <w:rPr>
          <w:rFonts w:ascii="Arial" w:hAnsi="Arial" w:cs="Arial"/>
          <w:sz w:val="24"/>
          <w:lang w:val="en-GB"/>
        </w:rPr>
        <w:t>st$HEIGHT</w:t>
      </w:r>
      <w:proofErr w:type="spellEnd"/>
      <w:r w:rsidRPr="00BE0319">
        <w:rPr>
          <w:rFonts w:ascii="Arial" w:hAnsi="Arial" w:cs="Arial"/>
          <w:sz w:val="24"/>
          <w:lang w:val="en-GB"/>
        </w:rPr>
        <w:t xml:space="preserve"> &lt; </w:t>
      </w:r>
      <w:r>
        <w:rPr>
          <w:rFonts w:ascii="Arial" w:hAnsi="Arial" w:cs="Arial"/>
          <w:sz w:val="24"/>
          <w:lang w:val="en-GB"/>
        </w:rPr>
        <w:t>xx</w:t>
      </w:r>
      <w:r w:rsidRPr="00BE0319">
        <w:rPr>
          <w:rFonts w:ascii="Arial" w:hAnsi="Arial" w:cs="Arial"/>
          <w:sz w:val="24"/>
          <w:lang w:val="en-GB"/>
        </w:rPr>
        <w:t>,]</w:t>
      </w:r>
    </w:p>
    <w:p w:rsidR="00BB013E" w:rsidRDefault="00301D5B" w:rsidP="00301D5B">
      <w:pPr>
        <w:numPr>
          <w:ilvl w:val="0"/>
          <w:numId w:val="16"/>
        </w:numPr>
        <w:spacing w:before="180" w:after="0"/>
        <w:rPr>
          <w:rFonts w:ascii="Arial" w:hAnsi="Arial" w:cs="Arial"/>
          <w:sz w:val="24"/>
          <w:lang w:val="en-GB"/>
        </w:rPr>
      </w:pPr>
      <w:r w:rsidRPr="00B4529D">
        <w:rPr>
          <w:rFonts w:ascii="Arial" w:hAnsi="Arial" w:cs="Arial"/>
          <w:sz w:val="24"/>
          <w:lang w:val="en-GB"/>
        </w:rPr>
        <w:t>Based on visual inspection, delineate area</w:t>
      </w:r>
      <w:r w:rsidR="00910956">
        <w:rPr>
          <w:rFonts w:ascii="Arial" w:hAnsi="Arial" w:cs="Arial"/>
          <w:sz w:val="24"/>
          <w:lang w:val="en-GB"/>
        </w:rPr>
        <w:t xml:space="preserve">s that are </w:t>
      </w:r>
      <w:r w:rsidRPr="00B4529D">
        <w:rPr>
          <w:rFonts w:ascii="Arial" w:hAnsi="Arial" w:cs="Arial"/>
          <w:sz w:val="24"/>
          <w:lang w:val="en-GB"/>
        </w:rPr>
        <w:t xml:space="preserve">typical </w:t>
      </w:r>
      <w:r w:rsidR="00910956">
        <w:rPr>
          <w:rFonts w:ascii="Arial" w:hAnsi="Arial" w:cs="Arial"/>
          <w:sz w:val="24"/>
          <w:lang w:val="en-GB"/>
        </w:rPr>
        <w:t>for each of the three point distribution patterns</w:t>
      </w:r>
      <w:r w:rsidRPr="00B4529D">
        <w:rPr>
          <w:rFonts w:ascii="Arial" w:hAnsi="Arial" w:cs="Arial"/>
          <w:sz w:val="24"/>
          <w:lang w:val="en-GB"/>
        </w:rPr>
        <w:t xml:space="preserve"> </w:t>
      </w:r>
      <w:r w:rsidR="00910956">
        <w:rPr>
          <w:rFonts w:ascii="Arial" w:hAnsi="Arial" w:cs="Arial"/>
          <w:sz w:val="24"/>
          <w:lang w:val="en-GB"/>
        </w:rPr>
        <w:t>(</w:t>
      </w:r>
      <w:r w:rsidRPr="00B4529D">
        <w:rPr>
          <w:rFonts w:ascii="Arial" w:hAnsi="Arial" w:cs="Arial"/>
          <w:sz w:val="24"/>
          <w:lang w:val="en-GB"/>
        </w:rPr>
        <w:t>dispersed, random and clustered</w:t>
      </w:r>
      <w:r w:rsidR="00910956">
        <w:rPr>
          <w:rFonts w:ascii="Arial" w:hAnsi="Arial" w:cs="Arial"/>
          <w:sz w:val="24"/>
          <w:lang w:val="en-GB"/>
        </w:rPr>
        <w:t>)</w:t>
      </w:r>
      <w:r w:rsidR="00B044C6">
        <w:rPr>
          <w:rFonts w:ascii="Arial" w:hAnsi="Arial" w:cs="Arial"/>
          <w:sz w:val="24"/>
          <w:lang w:val="en-GB"/>
        </w:rPr>
        <w:t xml:space="preserve">. </w:t>
      </w:r>
    </w:p>
    <w:p w:rsidR="00BB013E" w:rsidRPr="00B4529D" w:rsidRDefault="00BB013E" w:rsidP="00BB013E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proofErr w:type="spellStart"/>
      <w:r w:rsidRPr="00BB013E">
        <w:rPr>
          <w:rFonts w:ascii="Arial" w:hAnsi="Arial" w:cs="Arial"/>
          <w:sz w:val="24"/>
          <w:lang w:val="en-GB"/>
        </w:rPr>
        <w:t>st_rand</w:t>
      </w:r>
      <w:proofErr w:type="spellEnd"/>
      <w:r w:rsidRPr="00BB013E">
        <w:rPr>
          <w:rFonts w:ascii="Arial" w:hAnsi="Arial" w:cs="Arial"/>
          <w:sz w:val="24"/>
          <w:lang w:val="en-GB"/>
        </w:rPr>
        <w:t xml:space="preserve"> &lt;- </w:t>
      </w:r>
      <w:proofErr w:type="spellStart"/>
      <w:r w:rsidRPr="00BB013E">
        <w:rPr>
          <w:rFonts w:ascii="Arial" w:hAnsi="Arial" w:cs="Arial"/>
          <w:sz w:val="24"/>
          <w:lang w:val="en-GB"/>
        </w:rPr>
        <w:t>st_rand</w:t>
      </w:r>
      <w:proofErr w:type="spellEnd"/>
      <w:r w:rsidRPr="00BB013E">
        <w:rPr>
          <w:rFonts w:ascii="Arial" w:hAnsi="Arial" w:cs="Arial"/>
          <w:sz w:val="24"/>
          <w:lang w:val="en-GB"/>
        </w:rPr>
        <w:t>[</w:t>
      </w:r>
      <w:proofErr w:type="spellStart"/>
      <w:r w:rsidRPr="00BB013E">
        <w:rPr>
          <w:rFonts w:ascii="Arial" w:hAnsi="Arial" w:cs="Arial"/>
          <w:sz w:val="24"/>
          <w:lang w:val="en-GB"/>
        </w:rPr>
        <w:t>st_rand@coords</w:t>
      </w:r>
      <w:proofErr w:type="spellEnd"/>
      <w:r w:rsidRPr="00BB013E">
        <w:rPr>
          <w:rFonts w:ascii="Arial" w:hAnsi="Arial" w:cs="Arial"/>
          <w:sz w:val="24"/>
          <w:lang w:val="en-GB"/>
        </w:rPr>
        <w:t xml:space="preserve">[,1] &gt; </w:t>
      </w:r>
      <w:r>
        <w:rPr>
          <w:rFonts w:ascii="Arial" w:hAnsi="Arial" w:cs="Arial"/>
          <w:sz w:val="24"/>
          <w:lang w:val="en-GB"/>
        </w:rPr>
        <w:t>xxx</w:t>
      </w:r>
      <w:r w:rsidRPr="00BB013E">
        <w:rPr>
          <w:rFonts w:ascii="Arial" w:hAnsi="Arial" w:cs="Arial"/>
          <w:sz w:val="24"/>
          <w:lang w:val="en-GB"/>
        </w:rPr>
        <w:t>,]</w:t>
      </w:r>
    </w:p>
    <w:p w:rsidR="00301D5B" w:rsidRDefault="00CF3923" w:rsidP="00BB013E">
      <w:pPr>
        <w:spacing w:before="180" w:after="0"/>
        <w:ind w:left="36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For the identification of coordinates, t</w:t>
      </w:r>
      <w:r w:rsidR="00B044C6">
        <w:rPr>
          <w:rFonts w:ascii="Arial" w:hAnsi="Arial" w:cs="Arial"/>
          <w:sz w:val="24"/>
          <w:lang w:val="en-GB"/>
        </w:rPr>
        <w:t xml:space="preserve">he </w:t>
      </w:r>
      <w:proofErr w:type="spellStart"/>
      <w:proofErr w:type="gramStart"/>
      <w:r w:rsidR="00B044C6">
        <w:rPr>
          <w:rFonts w:ascii="Arial" w:hAnsi="Arial" w:cs="Arial"/>
          <w:sz w:val="24"/>
          <w:lang w:val="en-GB"/>
        </w:rPr>
        <w:t>map.axes</w:t>
      </w:r>
      <w:proofErr w:type="spellEnd"/>
      <w:r w:rsidR="00B044C6">
        <w:rPr>
          <w:rFonts w:ascii="Arial" w:hAnsi="Arial" w:cs="Arial"/>
          <w:sz w:val="24"/>
          <w:lang w:val="en-GB"/>
        </w:rPr>
        <w:t>(</w:t>
      </w:r>
      <w:proofErr w:type="gramEnd"/>
      <w:r w:rsidR="00B044C6">
        <w:rPr>
          <w:rFonts w:ascii="Arial" w:hAnsi="Arial" w:cs="Arial"/>
          <w:sz w:val="24"/>
          <w:lang w:val="en-GB"/>
        </w:rPr>
        <w:t xml:space="preserve">) command of the </w:t>
      </w:r>
      <w:r w:rsidR="00B044C6" w:rsidRPr="00B044C6">
        <w:rPr>
          <w:rFonts w:ascii="Arial" w:hAnsi="Arial" w:cs="Arial"/>
          <w:i/>
          <w:sz w:val="24"/>
          <w:lang w:val="en-GB"/>
        </w:rPr>
        <w:t>maps</w:t>
      </w:r>
      <w:r w:rsidR="00B044C6">
        <w:rPr>
          <w:rFonts w:ascii="Arial" w:hAnsi="Arial" w:cs="Arial"/>
          <w:sz w:val="24"/>
          <w:lang w:val="en-GB"/>
        </w:rPr>
        <w:t xml:space="preserve"> package in the library prove</w:t>
      </w:r>
      <w:r>
        <w:rPr>
          <w:rFonts w:ascii="Arial" w:hAnsi="Arial" w:cs="Arial"/>
          <w:sz w:val="24"/>
          <w:lang w:val="en-GB"/>
        </w:rPr>
        <w:t>s</w:t>
      </w:r>
      <w:r w:rsidR="00B044C6">
        <w:rPr>
          <w:rFonts w:ascii="Arial" w:hAnsi="Arial" w:cs="Arial"/>
          <w:sz w:val="24"/>
          <w:lang w:val="en-GB"/>
        </w:rPr>
        <w:t xml:space="preserve"> useful. </w:t>
      </w:r>
      <w:r>
        <w:rPr>
          <w:rFonts w:ascii="Arial" w:hAnsi="Arial" w:cs="Arial"/>
          <w:sz w:val="24"/>
          <w:lang w:val="en-GB"/>
        </w:rPr>
        <w:br/>
      </w:r>
      <w:r w:rsidR="00301D5B" w:rsidRPr="00B4529D">
        <w:rPr>
          <w:rFonts w:ascii="Arial" w:hAnsi="Arial" w:cs="Arial"/>
          <w:sz w:val="24"/>
          <w:lang w:val="en-GB"/>
        </w:rPr>
        <w:t xml:space="preserve">Redo the nearest neighbour analysis </w:t>
      </w:r>
      <w:r w:rsidR="00910956">
        <w:rPr>
          <w:rFonts w:ascii="Arial" w:hAnsi="Arial" w:cs="Arial"/>
          <w:sz w:val="24"/>
          <w:lang w:val="en-GB"/>
        </w:rPr>
        <w:t xml:space="preserve">for all three </w:t>
      </w:r>
      <w:r>
        <w:rPr>
          <w:rFonts w:ascii="Arial" w:hAnsi="Arial" w:cs="Arial"/>
          <w:sz w:val="24"/>
          <w:lang w:val="en-GB"/>
        </w:rPr>
        <w:t xml:space="preserve">selected </w:t>
      </w:r>
      <w:r w:rsidR="00910956">
        <w:rPr>
          <w:rFonts w:ascii="Arial" w:hAnsi="Arial" w:cs="Arial"/>
          <w:sz w:val="24"/>
          <w:lang w:val="en-GB"/>
        </w:rPr>
        <w:t xml:space="preserve">subareas </w:t>
      </w:r>
      <w:r w:rsidR="00301D5B" w:rsidRPr="00B4529D">
        <w:rPr>
          <w:rFonts w:ascii="Arial" w:hAnsi="Arial" w:cs="Arial"/>
          <w:sz w:val="24"/>
          <w:lang w:val="en-GB"/>
        </w:rPr>
        <w:t>and store the results.</w:t>
      </w:r>
    </w:p>
    <w:p w:rsidR="00301D5B" w:rsidRDefault="00B044C6" w:rsidP="00301D5B">
      <w:pPr>
        <w:numPr>
          <w:ilvl w:val="0"/>
          <w:numId w:val="16"/>
        </w:numPr>
        <w:spacing w:before="180"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</w:t>
      </w:r>
      <w:r w:rsidR="00301D5B" w:rsidRPr="00B4529D">
        <w:rPr>
          <w:rFonts w:ascii="Arial" w:hAnsi="Arial" w:cs="Arial"/>
          <w:sz w:val="24"/>
          <w:lang w:val="en-GB"/>
        </w:rPr>
        <w:t>or eac</w:t>
      </w:r>
      <w:r>
        <w:rPr>
          <w:rFonts w:ascii="Arial" w:hAnsi="Arial" w:cs="Arial"/>
          <w:sz w:val="24"/>
          <w:lang w:val="en-GB"/>
        </w:rPr>
        <w:t>h of the three delineated subareas</w:t>
      </w:r>
      <w:r w:rsidR="00301D5B" w:rsidRPr="00B4529D">
        <w:rPr>
          <w:rFonts w:ascii="Arial" w:hAnsi="Arial" w:cs="Arial"/>
          <w:sz w:val="24"/>
          <w:lang w:val="en-GB"/>
        </w:rPr>
        <w:t xml:space="preserve">, </w:t>
      </w:r>
      <w:r w:rsidR="00540532">
        <w:rPr>
          <w:rFonts w:ascii="Arial" w:hAnsi="Arial" w:cs="Arial"/>
          <w:sz w:val="24"/>
          <w:lang w:val="en-GB"/>
        </w:rPr>
        <w:t>perform</w:t>
      </w:r>
      <w:r w:rsidR="00301D5B" w:rsidRPr="00B4529D">
        <w:rPr>
          <w:rFonts w:ascii="Arial" w:hAnsi="Arial" w:cs="Arial"/>
          <w:sz w:val="24"/>
          <w:lang w:val="en-GB"/>
        </w:rPr>
        <w:t xml:space="preserve"> a multi distance spatial cluster analysis (Ripley’s K)</w:t>
      </w:r>
      <w:r w:rsidR="00540532">
        <w:rPr>
          <w:rFonts w:ascii="Arial" w:hAnsi="Arial" w:cs="Arial"/>
          <w:sz w:val="24"/>
          <w:lang w:val="en-GB"/>
        </w:rPr>
        <w:t>, plot it</w:t>
      </w:r>
      <w:r w:rsidR="00301D5B" w:rsidRPr="00B4529D">
        <w:rPr>
          <w:rFonts w:ascii="Arial" w:hAnsi="Arial" w:cs="Arial"/>
          <w:sz w:val="24"/>
          <w:lang w:val="en-GB"/>
        </w:rPr>
        <w:t xml:space="preserve"> and store the graphical output.</w:t>
      </w:r>
      <w:r w:rsidR="001163BC">
        <w:rPr>
          <w:rFonts w:ascii="Arial" w:hAnsi="Arial" w:cs="Arial"/>
          <w:sz w:val="24"/>
          <w:lang w:val="en-GB"/>
        </w:rPr>
        <w:t xml:space="preserve"> </w:t>
      </w:r>
      <w:r w:rsidR="00540532">
        <w:rPr>
          <w:rFonts w:ascii="Arial" w:hAnsi="Arial" w:cs="Arial"/>
          <w:sz w:val="24"/>
          <w:lang w:val="en-GB"/>
        </w:rPr>
        <w:br/>
        <w:t>In R, t</w:t>
      </w:r>
      <w:r w:rsidR="001163BC">
        <w:rPr>
          <w:rFonts w:ascii="Arial" w:hAnsi="Arial" w:cs="Arial"/>
          <w:sz w:val="24"/>
          <w:lang w:val="en-GB"/>
        </w:rPr>
        <w:t>he Ripley’s K is calculated with the command ‘</w:t>
      </w:r>
      <w:proofErr w:type="spellStart"/>
      <w:r w:rsidR="001163BC">
        <w:rPr>
          <w:rFonts w:ascii="Arial" w:hAnsi="Arial" w:cs="Arial"/>
          <w:sz w:val="24"/>
          <w:lang w:val="en-GB"/>
        </w:rPr>
        <w:t>Kest</w:t>
      </w:r>
      <w:proofErr w:type="spellEnd"/>
      <w:r w:rsidR="001163BC">
        <w:rPr>
          <w:rFonts w:ascii="Arial" w:hAnsi="Arial" w:cs="Arial"/>
          <w:sz w:val="24"/>
          <w:lang w:val="en-GB"/>
        </w:rPr>
        <w:t xml:space="preserve">’ that needs a point-pattern </w:t>
      </w:r>
      <w:r w:rsidR="00540532">
        <w:rPr>
          <w:rFonts w:ascii="Arial" w:hAnsi="Arial" w:cs="Arial"/>
          <w:sz w:val="24"/>
          <w:lang w:val="en-GB"/>
        </w:rPr>
        <w:t>(</w:t>
      </w:r>
      <w:proofErr w:type="spellStart"/>
      <w:r w:rsidR="00540532">
        <w:rPr>
          <w:rFonts w:ascii="Arial" w:hAnsi="Arial" w:cs="Arial"/>
          <w:sz w:val="24"/>
          <w:lang w:val="en-GB"/>
        </w:rPr>
        <w:t>ppp</w:t>
      </w:r>
      <w:proofErr w:type="spellEnd"/>
      <w:r w:rsidR="00540532">
        <w:rPr>
          <w:rFonts w:ascii="Arial" w:hAnsi="Arial" w:cs="Arial"/>
          <w:sz w:val="24"/>
          <w:lang w:val="en-GB"/>
        </w:rPr>
        <w:t xml:space="preserve">) </w:t>
      </w:r>
      <w:r w:rsidR="001163BC">
        <w:rPr>
          <w:rFonts w:ascii="Arial" w:hAnsi="Arial" w:cs="Arial"/>
          <w:sz w:val="24"/>
          <w:lang w:val="en-GB"/>
        </w:rPr>
        <w:t>object as input</w:t>
      </w:r>
      <w:r w:rsidR="00540532">
        <w:rPr>
          <w:rFonts w:ascii="Arial" w:hAnsi="Arial" w:cs="Arial"/>
          <w:sz w:val="24"/>
          <w:lang w:val="en-GB"/>
        </w:rPr>
        <w:t>:</w:t>
      </w:r>
    </w:p>
    <w:p w:rsidR="00540532" w:rsidRPr="00540532" w:rsidRDefault="00540532" w:rsidP="001163BC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proofErr w:type="spellStart"/>
      <w:r w:rsidRPr="001163BC">
        <w:rPr>
          <w:rFonts w:ascii="Arial" w:hAnsi="Arial" w:cs="Arial"/>
          <w:sz w:val="24"/>
          <w:lang w:val="en-GB"/>
        </w:rPr>
        <w:t>st_ppp</w:t>
      </w:r>
      <w:proofErr w:type="spellEnd"/>
      <w:r w:rsidRPr="001163BC">
        <w:rPr>
          <w:rFonts w:ascii="Arial" w:hAnsi="Arial" w:cs="Arial"/>
          <w:sz w:val="24"/>
          <w:lang w:val="en-GB"/>
        </w:rPr>
        <w:t xml:space="preserve"> </w:t>
      </w:r>
      <w:r w:rsidRPr="00540532">
        <w:rPr>
          <w:rFonts w:ascii="Arial" w:hAnsi="Arial" w:cs="Arial"/>
          <w:sz w:val="24"/>
          <w:lang w:val="en-GB"/>
        </w:rPr>
        <w:t>&lt;- as (</w:t>
      </w:r>
      <w:proofErr w:type="spellStart"/>
      <w:r>
        <w:rPr>
          <w:rFonts w:ascii="Arial" w:hAnsi="Arial" w:cs="Arial"/>
          <w:sz w:val="24"/>
          <w:lang w:val="en-GB"/>
        </w:rPr>
        <w:t>s</w:t>
      </w:r>
      <w:r w:rsidRPr="00540532">
        <w:rPr>
          <w:rFonts w:ascii="Arial" w:hAnsi="Arial" w:cs="Arial"/>
          <w:sz w:val="24"/>
          <w:lang w:val="en-GB"/>
        </w:rPr>
        <w:t>t</w:t>
      </w:r>
      <w:proofErr w:type="spellEnd"/>
      <w:r w:rsidRPr="00540532">
        <w:rPr>
          <w:rFonts w:ascii="Arial" w:hAnsi="Arial" w:cs="Arial"/>
          <w:sz w:val="24"/>
          <w:lang w:val="en-GB"/>
        </w:rPr>
        <w:t>, "</w:t>
      </w:r>
      <w:proofErr w:type="spellStart"/>
      <w:r w:rsidRPr="00540532">
        <w:rPr>
          <w:rFonts w:ascii="Arial" w:hAnsi="Arial" w:cs="Arial"/>
          <w:sz w:val="24"/>
          <w:lang w:val="en-GB"/>
        </w:rPr>
        <w:t>ppp</w:t>
      </w:r>
      <w:proofErr w:type="spellEnd"/>
      <w:r w:rsidRPr="00540532">
        <w:rPr>
          <w:rFonts w:ascii="Arial" w:hAnsi="Arial" w:cs="Arial"/>
          <w:sz w:val="24"/>
          <w:lang w:val="en-GB"/>
        </w:rPr>
        <w:t>")</w:t>
      </w:r>
    </w:p>
    <w:p w:rsidR="001163BC" w:rsidRPr="00B4529D" w:rsidRDefault="001163BC" w:rsidP="001163BC">
      <w:pPr>
        <w:pStyle w:val="Listenabsatz"/>
        <w:numPr>
          <w:ilvl w:val="0"/>
          <w:numId w:val="18"/>
        </w:numPr>
        <w:spacing w:before="240" w:after="240" w:line="360" w:lineRule="auto"/>
        <w:rPr>
          <w:rFonts w:ascii="Arial" w:hAnsi="Arial" w:cs="Arial"/>
          <w:sz w:val="24"/>
          <w:lang w:val="en-GB"/>
        </w:rPr>
      </w:pPr>
      <w:r w:rsidRPr="001163BC">
        <w:rPr>
          <w:rFonts w:ascii="Arial" w:hAnsi="Arial" w:cs="Arial"/>
          <w:sz w:val="24"/>
          <w:lang w:val="en-GB"/>
        </w:rPr>
        <w:t xml:space="preserve">K &lt;- </w:t>
      </w:r>
      <w:proofErr w:type="spellStart"/>
      <w:r w:rsidRPr="001163BC">
        <w:rPr>
          <w:rFonts w:ascii="Arial" w:hAnsi="Arial" w:cs="Arial"/>
          <w:sz w:val="24"/>
          <w:lang w:val="en-GB"/>
        </w:rPr>
        <w:t>Kest</w:t>
      </w:r>
      <w:proofErr w:type="spellEnd"/>
      <w:r w:rsidRPr="001163BC">
        <w:rPr>
          <w:rFonts w:ascii="Arial" w:hAnsi="Arial" w:cs="Arial"/>
          <w:sz w:val="24"/>
          <w:lang w:val="en-GB"/>
        </w:rPr>
        <w:t>(</w:t>
      </w:r>
      <w:proofErr w:type="spellStart"/>
      <w:r w:rsidRPr="001163BC">
        <w:rPr>
          <w:rFonts w:ascii="Arial" w:hAnsi="Arial" w:cs="Arial"/>
          <w:sz w:val="24"/>
          <w:lang w:val="en-GB"/>
        </w:rPr>
        <w:t>st_ppp</w:t>
      </w:r>
      <w:proofErr w:type="spellEnd"/>
      <w:r w:rsidRPr="001163BC">
        <w:rPr>
          <w:rFonts w:ascii="Arial" w:hAnsi="Arial" w:cs="Arial"/>
          <w:sz w:val="24"/>
          <w:lang w:val="en-GB"/>
        </w:rPr>
        <w:t>)</w:t>
      </w:r>
    </w:p>
    <w:p w:rsidR="00301D5B" w:rsidRPr="00B4529D" w:rsidRDefault="00301D5B" w:rsidP="00301D5B">
      <w:pPr>
        <w:numPr>
          <w:ilvl w:val="0"/>
          <w:numId w:val="16"/>
        </w:numPr>
        <w:spacing w:before="180" w:after="0"/>
        <w:rPr>
          <w:rFonts w:ascii="Arial" w:hAnsi="Arial" w:cs="Arial"/>
          <w:sz w:val="24"/>
          <w:lang w:val="en-GB"/>
        </w:rPr>
      </w:pPr>
      <w:r w:rsidRPr="00B4529D">
        <w:rPr>
          <w:rFonts w:ascii="Arial" w:hAnsi="Arial" w:cs="Arial"/>
          <w:sz w:val="24"/>
          <w:lang w:val="en-GB"/>
        </w:rPr>
        <w:t xml:space="preserve">Give a short report on </w:t>
      </w:r>
      <w:r w:rsidR="00540532">
        <w:rPr>
          <w:rFonts w:ascii="Arial" w:hAnsi="Arial" w:cs="Arial"/>
          <w:sz w:val="24"/>
          <w:lang w:val="en-GB"/>
        </w:rPr>
        <w:t>the above steps</w:t>
      </w:r>
      <w:r w:rsidRPr="00B4529D">
        <w:rPr>
          <w:rFonts w:ascii="Arial" w:hAnsi="Arial" w:cs="Arial"/>
          <w:sz w:val="24"/>
          <w:lang w:val="en-GB"/>
        </w:rPr>
        <w:t xml:space="preserve">, including </w:t>
      </w:r>
      <w:r w:rsidR="00540532">
        <w:rPr>
          <w:rFonts w:ascii="Arial" w:hAnsi="Arial" w:cs="Arial"/>
          <w:sz w:val="24"/>
          <w:lang w:val="en-GB"/>
        </w:rPr>
        <w:t xml:space="preserve">screenshots, </w:t>
      </w:r>
      <w:r w:rsidRPr="00B4529D">
        <w:rPr>
          <w:rFonts w:ascii="Arial" w:hAnsi="Arial" w:cs="Arial"/>
          <w:sz w:val="24"/>
          <w:lang w:val="en-GB"/>
        </w:rPr>
        <w:t xml:space="preserve">graphics of </w:t>
      </w:r>
      <w:r w:rsidR="00540532">
        <w:rPr>
          <w:rFonts w:ascii="Arial" w:hAnsi="Arial" w:cs="Arial"/>
          <w:sz w:val="24"/>
          <w:lang w:val="en-GB"/>
        </w:rPr>
        <w:t>the</w:t>
      </w:r>
      <w:r w:rsidRPr="00B4529D">
        <w:rPr>
          <w:rFonts w:ascii="Arial" w:hAnsi="Arial" w:cs="Arial"/>
          <w:sz w:val="24"/>
          <w:lang w:val="en-GB"/>
        </w:rPr>
        <w:t xml:space="preserve"> areas </w:t>
      </w:r>
      <w:r w:rsidR="00540532">
        <w:rPr>
          <w:rFonts w:ascii="Arial" w:hAnsi="Arial" w:cs="Arial"/>
          <w:sz w:val="24"/>
          <w:lang w:val="en-GB"/>
        </w:rPr>
        <w:t xml:space="preserve">you selected </w:t>
      </w:r>
      <w:r w:rsidRPr="00B4529D">
        <w:rPr>
          <w:rFonts w:ascii="Arial" w:hAnsi="Arial" w:cs="Arial"/>
          <w:sz w:val="24"/>
          <w:lang w:val="en-GB"/>
        </w:rPr>
        <w:t>and the graphical outputs of nearest neighbour and Ripley’s pattern analyses. Give a compact interpretation of the achieved results</w:t>
      </w:r>
      <w:r w:rsidR="00CB3D78">
        <w:rPr>
          <w:rFonts w:ascii="Arial" w:hAnsi="Arial" w:cs="Arial"/>
          <w:sz w:val="24"/>
          <w:lang w:val="en-GB"/>
        </w:rPr>
        <w:t xml:space="preserve"> (~500 words)</w:t>
      </w:r>
      <w:r w:rsidRPr="00B4529D">
        <w:rPr>
          <w:rFonts w:ascii="Arial" w:hAnsi="Arial" w:cs="Arial"/>
          <w:sz w:val="24"/>
          <w:lang w:val="en-GB"/>
        </w:rPr>
        <w:t>.</w:t>
      </w:r>
    </w:p>
    <w:p w:rsidR="00301D5B" w:rsidRPr="00B4529D" w:rsidRDefault="00301D5B" w:rsidP="00301D5B">
      <w:pPr>
        <w:numPr>
          <w:ilvl w:val="0"/>
          <w:numId w:val="16"/>
        </w:numPr>
        <w:spacing w:before="180" w:after="0"/>
        <w:rPr>
          <w:rFonts w:ascii="Arial" w:hAnsi="Arial" w:cs="Arial"/>
          <w:sz w:val="24"/>
          <w:lang w:val="en-GB"/>
        </w:rPr>
      </w:pPr>
      <w:r w:rsidRPr="00B4529D">
        <w:rPr>
          <w:rFonts w:ascii="Arial" w:hAnsi="Arial" w:cs="Arial"/>
          <w:sz w:val="24"/>
          <w:lang w:val="en-GB"/>
        </w:rPr>
        <w:t xml:space="preserve">Submit the results of this assignment in a single </w:t>
      </w:r>
      <w:r>
        <w:rPr>
          <w:rFonts w:ascii="Arial" w:hAnsi="Arial" w:cs="Arial"/>
          <w:sz w:val="24"/>
          <w:lang w:val="en-GB"/>
        </w:rPr>
        <w:t>PDF.</w:t>
      </w:r>
    </w:p>
    <w:p w:rsidR="004E4310" w:rsidRDefault="004E4310" w:rsidP="004E4310">
      <w:pPr>
        <w:spacing w:before="180" w:after="0"/>
        <w:rPr>
          <w:rFonts w:ascii="Arial" w:hAnsi="Arial" w:cs="Arial"/>
          <w:b/>
          <w:sz w:val="24"/>
          <w:lang w:val="en-GB"/>
        </w:rPr>
      </w:pPr>
    </w:p>
    <w:p w:rsidR="00CB3D78" w:rsidRDefault="00CB3D78" w:rsidP="004E4310">
      <w:pPr>
        <w:spacing w:before="180" w:after="0"/>
        <w:rPr>
          <w:rFonts w:ascii="Arial" w:hAnsi="Arial" w:cs="Arial"/>
          <w:sz w:val="24"/>
          <w:highlight w:val="yellow"/>
          <w:lang w:val="en-GB"/>
        </w:rPr>
      </w:pPr>
    </w:p>
    <w:p w:rsidR="004E4310" w:rsidRPr="004E4310" w:rsidRDefault="004E4310" w:rsidP="004E4310">
      <w:pPr>
        <w:spacing w:before="180" w:after="0"/>
        <w:rPr>
          <w:rFonts w:ascii="Arial" w:hAnsi="Arial" w:cs="Arial"/>
          <w:b/>
          <w:sz w:val="24"/>
          <w:lang w:val="en-GB"/>
        </w:rPr>
      </w:pPr>
      <w:r w:rsidRPr="004E4310">
        <w:rPr>
          <w:rFonts w:ascii="Arial" w:hAnsi="Arial" w:cs="Arial"/>
          <w:b/>
          <w:sz w:val="24"/>
          <w:lang w:val="en-GB"/>
        </w:rPr>
        <w:t>References</w:t>
      </w:r>
    </w:p>
    <w:p w:rsidR="004E4310" w:rsidRPr="00F91A26" w:rsidRDefault="004E4310" w:rsidP="004E4310">
      <w:pPr>
        <w:spacing w:before="180" w:after="0"/>
        <w:rPr>
          <w:rFonts w:ascii="Arial" w:hAnsi="Arial" w:cs="Arial"/>
          <w:sz w:val="24"/>
          <w:highlight w:val="yellow"/>
          <w:lang w:val="en-GB"/>
        </w:rPr>
      </w:pPr>
      <w:r w:rsidRPr="004E4310">
        <w:rPr>
          <w:rFonts w:ascii="Arial" w:hAnsi="Arial" w:cs="Arial"/>
          <w:sz w:val="24"/>
          <w:lang w:val="en-GB"/>
        </w:rPr>
        <w:t xml:space="preserve">Wallentin, G., et al. 2008. </w:t>
      </w:r>
      <w:r w:rsidRPr="004E4310">
        <w:rPr>
          <w:rFonts w:ascii="Arial" w:hAnsi="Arial" w:cs="Arial"/>
          <w:i/>
          <w:sz w:val="24"/>
          <w:lang w:val="en-GB"/>
        </w:rPr>
        <w:t>Alpine tree line dynamics: an individual based model</w:t>
      </w:r>
      <w:r w:rsidRPr="004E4310">
        <w:rPr>
          <w:rFonts w:ascii="Arial" w:hAnsi="Arial" w:cs="Arial"/>
          <w:sz w:val="24"/>
          <w:lang w:val="en-GB"/>
        </w:rPr>
        <w:t>. Ecological Modelling, 218(3-4), 235-246.</w:t>
      </w:r>
    </w:p>
    <w:sectPr w:rsidR="004E4310" w:rsidRPr="00F91A26" w:rsidSect="00F61BCC">
      <w:headerReference w:type="default" r:id="rId10"/>
      <w:footerReference w:type="default" r:id="rId11"/>
      <w:pgSz w:w="11906" w:h="16838"/>
      <w:pgMar w:top="19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1E" w:rsidRDefault="0090361E" w:rsidP="00783727">
      <w:pPr>
        <w:spacing w:after="0" w:line="240" w:lineRule="auto"/>
      </w:pPr>
      <w:r>
        <w:separator/>
      </w:r>
    </w:p>
  </w:endnote>
  <w:endnote w:type="continuationSeparator" w:id="0">
    <w:p w:rsidR="0090361E" w:rsidRDefault="0090361E" w:rsidP="0078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727" w:rsidRPr="00783727" w:rsidRDefault="00783727" w:rsidP="00783727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US"/>
      </w:rPr>
    </w:pPr>
    <w:r w:rsidRPr="00783727">
      <w:rPr>
        <w:rFonts w:ascii="Arial" w:hAnsi="Arial" w:cs="Arial"/>
        <w:sz w:val="20"/>
        <w:szCs w:val="20"/>
        <w:lang w:val="en-US"/>
      </w:rPr>
      <w:t>©201</w:t>
    </w:r>
    <w:r w:rsidR="00D5001D">
      <w:rPr>
        <w:rFonts w:ascii="Arial" w:hAnsi="Arial" w:cs="Arial"/>
        <w:sz w:val="20"/>
        <w:szCs w:val="20"/>
        <w:lang w:val="en-US"/>
      </w:rPr>
      <w:t>3</w:t>
    </w:r>
    <w:r w:rsidRPr="00783727">
      <w:rPr>
        <w:rFonts w:ascii="Arial" w:hAnsi="Arial" w:cs="Arial"/>
        <w:sz w:val="20"/>
        <w:szCs w:val="20"/>
        <w:lang w:val="en-US"/>
      </w:rPr>
      <w:t xml:space="preserve"> UNIGIS</w:t>
    </w:r>
    <w:r w:rsidRPr="00783727">
      <w:rPr>
        <w:rFonts w:ascii="Arial" w:hAnsi="Arial" w:cs="Arial"/>
        <w:sz w:val="20"/>
        <w:szCs w:val="20"/>
        <w:lang w:val="en-US"/>
      </w:rPr>
      <w:tab/>
    </w:r>
    <w:r w:rsidRPr="00783727">
      <w:rPr>
        <w:rFonts w:ascii="Arial" w:hAnsi="Arial" w:cs="Arial"/>
        <w:sz w:val="20"/>
        <w:szCs w:val="20"/>
        <w:lang w:val="en-US"/>
      </w:rPr>
      <w:tab/>
      <w:t>&gt; www.unigis.net/Salzburg</w:t>
    </w:r>
  </w:p>
  <w:p w:rsidR="00783727" w:rsidRPr="004B47F5" w:rsidRDefault="00783727" w:rsidP="00783727">
    <w:pPr>
      <w:pStyle w:val="Fuzeile"/>
      <w:jc w:val="center"/>
      <w:rPr>
        <w:rFonts w:ascii="Arial" w:hAnsi="Arial" w:cs="Arial"/>
        <w:sz w:val="20"/>
        <w:szCs w:val="20"/>
        <w:lang w:val="en-US"/>
      </w:rPr>
    </w:pPr>
    <w:r w:rsidRPr="00783727">
      <w:rPr>
        <w:rFonts w:ascii="Arial" w:hAnsi="Arial" w:cs="Arial"/>
        <w:sz w:val="20"/>
        <w:szCs w:val="20"/>
        <w:lang w:val="en-US"/>
      </w:rPr>
      <w:tab/>
    </w:r>
    <w:sdt>
      <w:sdtPr>
        <w:rPr>
          <w:rFonts w:ascii="Arial" w:hAnsi="Arial" w:cs="Arial"/>
          <w:sz w:val="20"/>
          <w:szCs w:val="20"/>
        </w:rPr>
        <w:id w:val="40643925"/>
        <w:docPartObj>
          <w:docPartGallery w:val="Page Numbers (Bottom of Page)"/>
          <w:docPartUnique/>
        </w:docPartObj>
      </w:sdtPr>
      <w:sdtEndPr/>
      <w:sdtContent>
        <w:r w:rsidRPr="0008330E">
          <w:rPr>
            <w:rFonts w:ascii="Arial" w:hAnsi="Arial" w:cs="Arial"/>
            <w:sz w:val="20"/>
            <w:szCs w:val="20"/>
          </w:rPr>
          <w:fldChar w:fldCharType="begin"/>
        </w:r>
        <w:r w:rsidRPr="004B47F5">
          <w:rPr>
            <w:rFonts w:ascii="Arial" w:hAnsi="Arial" w:cs="Arial"/>
            <w:sz w:val="20"/>
            <w:szCs w:val="20"/>
            <w:lang w:val="en-US"/>
          </w:rPr>
          <w:instrText xml:space="preserve"> PAGE   \* MERGEFORMAT </w:instrText>
        </w:r>
        <w:r w:rsidRPr="0008330E">
          <w:rPr>
            <w:rFonts w:ascii="Arial" w:hAnsi="Arial" w:cs="Arial"/>
            <w:sz w:val="20"/>
            <w:szCs w:val="20"/>
          </w:rPr>
          <w:fldChar w:fldCharType="separate"/>
        </w:r>
        <w:r w:rsidR="002D56B3">
          <w:rPr>
            <w:rFonts w:ascii="Arial" w:hAnsi="Arial" w:cs="Arial"/>
            <w:noProof/>
            <w:sz w:val="20"/>
            <w:szCs w:val="20"/>
            <w:lang w:val="en-US"/>
          </w:rPr>
          <w:t>3</w:t>
        </w:r>
        <w:r w:rsidRPr="0008330E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4B47F5">
      <w:rPr>
        <w:rFonts w:ascii="Arial" w:hAnsi="Arial" w:cs="Arial"/>
        <w:sz w:val="20"/>
        <w:szCs w:val="20"/>
        <w:lang w:val="en-US"/>
      </w:rPr>
      <w:tab/>
      <w:t xml:space="preserve">&gt; www.unigis.net </w:t>
    </w:r>
  </w:p>
  <w:p w:rsidR="00783727" w:rsidRPr="004B47F5" w:rsidRDefault="00783727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1E" w:rsidRDefault="0090361E" w:rsidP="00783727">
      <w:pPr>
        <w:spacing w:after="0" w:line="240" w:lineRule="auto"/>
      </w:pPr>
      <w:r>
        <w:separator/>
      </w:r>
    </w:p>
  </w:footnote>
  <w:footnote w:type="continuationSeparator" w:id="0">
    <w:p w:rsidR="0090361E" w:rsidRDefault="0090361E" w:rsidP="0078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11" w:rsidRDefault="00CC0411" w:rsidP="00CC0411">
    <w:pPr>
      <w:pStyle w:val="Kopfzeile"/>
    </w:pPr>
    <w:r w:rsidRPr="00BA12D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57EFCF" wp14:editId="1497B856">
              <wp:simplePos x="0" y="0"/>
              <wp:positionH relativeFrom="column">
                <wp:posOffset>1900555</wp:posOffset>
              </wp:positionH>
              <wp:positionV relativeFrom="paragraph">
                <wp:posOffset>-20955</wp:posOffset>
              </wp:positionV>
              <wp:extent cx="4533900" cy="311150"/>
              <wp:effectExtent l="0" t="0" r="0" b="0"/>
              <wp:wrapNone/>
              <wp:docPr id="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CC0411" w:rsidRPr="00BA12DE" w:rsidRDefault="00CC0411" w:rsidP="00CC0411">
                          <w:pPr>
                            <w:pStyle w:val="StandardWeb"/>
                            <w:spacing w:before="0" w:beforeAutospacing="0" w:after="0" w:afterAutospacing="0" w:line="192" w:lineRule="auto"/>
                            <w:jc w:val="right"/>
                            <w:textAlignment w:val="baseline"/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lang w:val="en-GB"/>
                            </w:rPr>
                            <w:t xml:space="preserve">UNIGIS </w:t>
                          </w:r>
                          <w:r w:rsidRPr="00BA12DE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lang w:val="en-GB"/>
                            </w:rPr>
                            <w:t xml:space="preserve">Module: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lang w:val="en-GB"/>
                            </w:rPr>
                            <w:t>Spatial Statistics</w:t>
                          </w:r>
                        </w:p>
                        <w:p w:rsidR="00CC0411" w:rsidRPr="00BA12DE" w:rsidRDefault="004E4310" w:rsidP="004E4310">
                          <w:pPr>
                            <w:pStyle w:val="StandardWeb"/>
                            <w:spacing w:before="60" w:beforeAutospacing="0" w:after="0" w:afterAutospacing="0" w:line="192" w:lineRule="auto"/>
                            <w:jc w:val="right"/>
                            <w:textAlignment w:val="baseline"/>
                            <w:rPr>
                              <w:b/>
                              <w:lang w:val="en-US"/>
                            </w:rPr>
                          </w:pPr>
                          <w:r w:rsidRPr="004E4310">
                            <w:rPr>
                              <w:rFonts w:ascii="Arial" w:hAnsi="Arial" w:cstheme="minorBidi"/>
                              <w:b/>
                              <w:color w:val="000000" w:themeColor="text1"/>
                              <w:kern w:val="24"/>
                              <w:lang w:val="en-GB"/>
                            </w:rPr>
                            <w:t>Assignment: Point Pattern Analysis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49.65pt;margin-top:-1.65pt;width:357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" filled="f" stroked="f">
              <v:textbox style="mso-fit-shape-to-text:t">
                <w:txbxContent>
                  <w:p w:rsidR="00CC0411" w:rsidRPr="00BA12DE" w:rsidRDefault="00CC0411" w:rsidP="00CC0411">
                    <w:pPr>
                      <w:pStyle w:val="StandardWeb"/>
                      <w:spacing w:before="0" w:beforeAutospacing="0" w:after="0" w:afterAutospacing="0" w:line="192" w:lineRule="auto"/>
                      <w:jc w:val="right"/>
                      <w:textAlignment w:val="baseline"/>
                      <w:rPr>
                        <w:rFonts w:ascii="Arial" w:hAnsi="Arial" w:cstheme="minorBidi"/>
                        <w:color w:val="000000" w:themeColor="text1"/>
                        <w:kern w:val="24"/>
                        <w:lang w:val="en-GB"/>
                      </w:rPr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lang w:val="en-GB"/>
                      </w:rPr>
                      <w:t xml:space="preserve">UNIGIS </w:t>
                    </w:r>
                    <w:r w:rsidRPr="00BA12DE">
                      <w:rPr>
                        <w:rFonts w:ascii="Arial" w:hAnsi="Arial" w:cstheme="minorBidi"/>
                        <w:color w:val="000000" w:themeColor="text1"/>
                        <w:kern w:val="24"/>
                        <w:lang w:val="en-GB"/>
                      </w:rPr>
                      <w:t xml:space="preserve">Module: </w:t>
                    </w: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lang w:val="en-GB"/>
                      </w:rPr>
                      <w:t>Spatial Statistics</w:t>
                    </w:r>
                  </w:p>
                  <w:p w:rsidR="00CC0411" w:rsidRPr="00BA12DE" w:rsidRDefault="004E4310" w:rsidP="004E4310">
                    <w:pPr>
                      <w:pStyle w:val="StandardWeb"/>
                      <w:spacing w:before="60" w:beforeAutospacing="0" w:after="0" w:afterAutospacing="0" w:line="192" w:lineRule="auto"/>
                      <w:jc w:val="right"/>
                      <w:textAlignment w:val="baseline"/>
                      <w:rPr>
                        <w:b/>
                        <w:lang w:val="en-US"/>
                      </w:rPr>
                    </w:pPr>
                    <w:r w:rsidRPr="004E4310">
                      <w:rPr>
                        <w:rFonts w:ascii="Arial" w:hAnsi="Arial" w:cstheme="minorBidi"/>
                        <w:b/>
                        <w:color w:val="000000" w:themeColor="text1"/>
                        <w:kern w:val="24"/>
                        <w:lang w:val="en-GB"/>
                      </w:rPr>
                      <w:t>Assignment: Point Pattern Analysis</w:t>
                    </w:r>
                  </w:p>
                </w:txbxContent>
              </v:textbox>
            </v:shape>
          </w:pict>
        </mc:Fallback>
      </mc:AlternateContent>
    </w:r>
    <w:r w:rsidRPr="00BA12DE"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1B877072" wp14:editId="35F1778B">
          <wp:simplePos x="0" y="0"/>
          <wp:positionH relativeFrom="column">
            <wp:posOffset>-842645</wp:posOffset>
          </wp:positionH>
          <wp:positionV relativeFrom="paragraph">
            <wp:posOffset>-85090</wp:posOffset>
          </wp:positionV>
          <wp:extent cx="1381125" cy="966470"/>
          <wp:effectExtent l="0" t="0" r="9525" b="5080"/>
          <wp:wrapNone/>
          <wp:docPr id="22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6847"/>
                      </a:clrFrom>
                      <a:clrTo>
                        <a:srgbClr val="006847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12D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83D6D5" wp14:editId="5BD559DB">
              <wp:simplePos x="0" y="0"/>
              <wp:positionH relativeFrom="column">
                <wp:posOffset>-833120</wp:posOffset>
              </wp:positionH>
              <wp:positionV relativeFrom="paragraph">
                <wp:posOffset>-87630</wp:posOffset>
              </wp:positionV>
              <wp:extent cx="7429500" cy="523875"/>
              <wp:effectExtent l="0" t="0" r="0" b="9525"/>
              <wp:wrapNone/>
              <wp:docPr id="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9500" cy="523875"/>
                      </a:xfrm>
                      <a:prstGeom prst="rect">
                        <a:avLst/>
                      </a:prstGeom>
                      <a:solidFill>
                        <a:srgbClr val="FFBC2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3" o:spid="_x0000_s1026" style="position:absolute;margin-left:-65.6pt;margin-top:-6.9pt;width:585pt;height:41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" fillcolor="#ffbc21" stroked="f"/>
          </w:pict>
        </mc:Fallback>
      </mc:AlternateContent>
    </w:r>
    <w:r>
      <w:t xml:space="preserve"> </w:t>
    </w:r>
    <w:sdt>
      <w:sdtPr>
        <w:id w:val="-704017326"/>
        <w:placeholder>
          <w:docPart w:val="2CF7AEEF62E14E4E8128240DD0424228"/>
        </w:placeholder>
        <w:temporary/>
        <w:showingPlcHdr/>
      </w:sdtPr>
      <w:sdtEndPr/>
      <w:sdtContent>
        <w:r>
          <w:t>[Type text]</w:t>
        </w:r>
      </w:sdtContent>
    </w:sdt>
  </w:p>
  <w:p w:rsidR="00783727" w:rsidRPr="00CC0411" w:rsidRDefault="00783727" w:rsidP="00CC04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CE0"/>
    <w:multiLevelType w:val="hybridMultilevel"/>
    <w:tmpl w:val="E1D8AF32"/>
    <w:lvl w:ilvl="0" w:tplc="C52832F2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700CDF"/>
    <w:multiLevelType w:val="hybridMultilevel"/>
    <w:tmpl w:val="6C209DAE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A15A1"/>
    <w:multiLevelType w:val="hybridMultilevel"/>
    <w:tmpl w:val="FDC27E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1000"/>
    <w:multiLevelType w:val="hybridMultilevel"/>
    <w:tmpl w:val="F404DE80"/>
    <w:lvl w:ilvl="0" w:tplc="E9E4905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4D79FE"/>
    <w:multiLevelType w:val="hybridMultilevel"/>
    <w:tmpl w:val="4C7A5AF8"/>
    <w:lvl w:ilvl="0" w:tplc="4AF4FD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E388F"/>
    <w:multiLevelType w:val="hybridMultilevel"/>
    <w:tmpl w:val="E458C72C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2572C8E"/>
    <w:multiLevelType w:val="hybridMultilevel"/>
    <w:tmpl w:val="F15047AA"/>
    <w:lvl w:ilvl="0" w:tplc="D18468B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E7BA7AFC">
      <w:start w:val="1"/>
      <w:numFmt w:val="lowerLetter"/>
      <w:lvlText w:val="%2."/>
      <w:lvlJc w:val="left"/>
      <w:pPr>
        <w:ind w:left="1439" w:hanging="43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A7C0B5D"/>
    <w:multiLevelType w:val="hybridMultilevel"/>
    <w:tmpl w:val="B2E803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C04764"/>
    <w:multiLevelType w:val="hybridMultilevel"/>
    <w:tmpl w:val="02D0526E"/>
    <w:lvl w:ilvl="0" w:tplc="0C07000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917C7A"/>
    <w:multiLevelType w:val="hybridMultilevel"/>
    <w:tmpl w:val="5DE0F87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B891168"/>
    <w:multiLevelType w:val="hybridMultilevel"/>
    <w:tmpl w:val="128E0E14"/>
    <w:lvl w:ilvl="0" w:tplc="0C07000F">
      <w:start w:val="1"/>
      <w:numFmt w:val="decimal"/>
      <w:lvlText w:val="%1."/>
      <w:lvlJc w:val="left"/>
      <w:pPr>
        <w:ind w:left="-2820" w:hanging="70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2445" w:hanging="360"/>
      </w:pPr>
    </w:lvl>
    <w:lvl w:ilvl="2" w:tplc="0C07001B" w:tentative="1">
      <w:start w:val="1"/>
      <w:numFmt w:val="lowerRoman"/>
      <w:lvlText w:val="%3."/>
      <w:lvlJc w:val="right"/>
      <w:pPr>
        <w:ind w:left="-1725" w:hanging="180"/>
      </w:pPr>
    </w:lvl>
    <w:lvl w:ilvl="3" w:tplc="0C07000F" w:tentative="1">
      <w:start w:val="1"/>
      <w:numFmt w:val="decimal"/>
      <w:lvlText w:val="%4."/>
      <w:lvlJc w:val="left"/>
      <w:pPr>
        <w:ind w:left="-1005" w:hanging="360"/>
      </w:pPr>
    </w:lvl>
    <w:lvl w:ilvl="4" w:tplc="0C070019" w:tentative="1">
      <w:start w:val="1"/>
      <w:numFmt w:val="lowerLetter"/>
      <w:lvlText w:val="%5."/>
      <w:lvlJc w:val="left"/>
      <w:pPr>
        <w:ind w:left="-285" w:hanging="360"/>
      </w:pPr>
    </w:lvl>
    <w:lvl w:ilvl="5" w:tplc="0C07001B" w:tentative="1">
      <w:start w:val="1"/>
      <w:numFmt w:val="lowerRoman"/>
      <w:lvlText w:val="%6."/>
      <w:lvlJc w:val="right"/>
      <w:pPr>
        <w:ind w:left="435" w:hanging="180"/>
      </w:pPr>
    </w:lvl>
    <w:lvl w:ilvl="6" w:tplc="0C07000F" w:tentative="1">
      <w:start w:val="1"/>
      <w:numFmt w:val="decimal"/>
      <w:lvlText w:val="%7."/>
      <w:lvlJc w:val="left"/>
      <w:pPr>
        <w:ind w:left="1155" w:hanging="360"/>
      </w:pPr>
    </w:lvl>
    <w:lvl w:ilvl="7" w:tplc="0C070019" w:tentative="1">
      <w:start w:val="1"/>
      <w:numFmt w:val="lowerLetter"/>
      <w:lvlText w:val="%8."/>
      <w:lvlJc w:val="left"/>
      <w:pPr>
        <w:ind w:left="1875" w:hanging="360"/>
      </w:pPr>
    </w:lvl>
    <w:lvl w:ilvl="8" w:tplc="0C07001B" w:tentative="1">
      <w:start w:val="1"/>
      <w:numFmt w:val="lowerRoman"/>
      <w:lvlText w:val="%9."/>
      <w:lvlJc w:val="right"/>
      <w:pPr>
        <w:ind w:left="2595" w:hanging="180"/>
      </w:pPr>
    </w:lvl>
  </w:abstractNum>
  <w:abstractNum w:abstractNumId="11">
    <w:nsid w:val="4E1E090D"/>
    <w:multiLevelType w:val="hybridMultilevel"/>
    <w:tmpl w:val="C424403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8609B5"/>
    <w:multiLevelType w:val="hybridMultilevel"/>
    <w:tmpl w:val="4A88A64A"/>
    <w:lvl w:ilvl="0" w:tplc="B7D626CC">
      <w:numFmt w:val="bullet"/>
      <w:lvlText w:val="&gt;"/>
      <w:lvlJc w:val="left"/>
      <w:pPr>
        <w:ind w:left="1440" w:hanging="360"/>
      </w:pPr>
      <w:rPr>
        <w:rFonts w:ascii="Arial" w:eastAsiaTheme="minorHAnsi" w:hAnsi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D715AE"/>
    <w:multiLevelType w:val="hybridMultilevel"/>
    <w:tmpl w:val="C2D4B4A8"/>
    <w:lvl w:ilvl="0" w:tplc="0C07000F">
      <w:start w:val="1"/>
      <w:numFmt w:val="decimal"/>
      <w:lvlText w:val="%1."/>
      <w:lvlJc w:val="left"/>
      <w:pPr>
        <w:ind w:left="3405" w:hanging="705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780" w:hanging="360"/>
      </w:pPr>
    </w:lvl>
    <w:lvl w:ilvl="2" w:tplc="0C07001B" w:tentative="1">
      <w:start w:val="1"/>
      <w:numFmt w:val="lowerRoman"/>
      <w:lvlText w:val="%3."/>
      <w:lvlJc w:val="right"/>
      <w:pPr>
        <w:ind w:left="4500" w:hanging="180"/>
      </w:pPr>
    </w:lvl>
    <w:lvl w:ilvl="3" w:tplc="0C07000F" w:tentative="1">
      <w:start w:val="1"/>
      <w:numFmt w:val="decimal"/>
      <w:lvlText w:val="%4."/>
      <w:lvlJc w:val="left"/>
      <w:pPr>
        <w:ind w:left="5220" w:hanging="360"/>
      </w:pPr>
    </w:lvl>
    <w:lvl w:ilvl="4" w:tplc="0C070019" w:tentative="1">
      <w:start w:val="1"/>
      <w:numFmt w:val="lowerLetter"/>
      <w:lvlText w:val="%5."/>
      <w:lvlJc w:val="left"/>
      <w:pPr>
        <w:ind w:left="5940" w:hanging="360"/>
      </w:pPr>
    </w:lvl>
    <w:lvl w:ilvl="5" w:tplc="0C07001B" w:tentative="1">
      <w:start w:val="1"/>
      <w:numFmt w:val="lowerRoman"/>
      <w:lvlText w:val="%6."/>
      <w:lvlJc w:val="right"/>
      <w:pPr>
        <w:ind w:left="6660" w:hanging="180"/>
      </w:pPr>
    </w:lvl>
    <w:lvl w:ilvl="6" w:tplc="0C07000F" w:tentative="1">
      <w:start w:val="1"/>
      <w:numFmt w:val="decimal"/>
      <w:lvlText w:val="%7."/>
      <w:lvlJc w:val="left"/>
      <w:pPr>
        <w:ind w:left="7380" w:hanging="360"/>
      </w:pPr>
    </w:lvl>
    <w:lvl w:ilvl="7" w:tplc="0C070019" w:tentative="1">
      <w:start w:val="1"/>
      <w:numFmt w:val="lowerLetter"/>
      <w:lvlText w:val="%8."/>
      <w:lvlJc w:val="left"/>
      <w:pPr>
        <w:ind w:left="8100" w:hanging="360"/>
      </w:pPr>
    </w:lvl>
    <w:lvl w:ilvl="8" w:tplc="0C07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>
    <w:nsid w:val="5FDD670F"/>
    <w:multiLevelType w:val="hybridMultilevel"/>
    <w:tmpl w:val="F8988388"/>
    <w:lvl w:ilvl="0" w:tplc="FBDCCFA8">
      <w:numFmt w:val="bullet"/>
      <w:lvlText w:val="•"/>
      <w:lvlJc w:val="left"/>
      <w:pPr>
        <w:ind w:left="1003" w:hanging="435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FE63B8A"/>
    <w:multiLevelType w:val="hybridMultilevel"/>
    <w:tmpl w:val="CD025CB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D85CA4"/>
    <w:multiLevelType w:val="hybridMultilevel"/>
    <w:tmpl w:val="2EDCF362"/>
    <w:lvl w:ilvl="0" w:tplc="122EEC12">
      <w:numFmt w:val="bullet"/>
      <w:lvlText w:val="•"/>
      <w:lvlJc w:val="left"/>
      <w:pPr>
        <w:ind w:left="1004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7419317C"/>
    <w:multiLevelType w:val="hybridMultilevel"/>
    <w:tmpl w:val="1FC06B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D7546"/>
    <w:multiLevelType w:val="hybridMultilevel"/>
    <w:tmpl w:val="ED9C2A3C"/>
    <w:lvl w:ilvl="0" w:tplc="F56E2C6E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363E1B"/>
    <w:multiLevelType w:val="hybridMultilevel"/>
    <w:tmpl w:val="B96C113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14"/>
  </w:num>
  <w:num w:numId="9">
    <w:abstractNumId w:val="6"/>
  </w:num>
  <w:num w:numId="10">
    <w:abstractNumId w:val="17"/>
  </w:num>
  <w:num w:numId="11">
    <w:abstractNumId w:val="4"/>
  </w:num>
  <w:num w:numId="12">
    <w:abstractNumId w:val="10"/>
  </w:num>
  <w:num w:numId="13">
    <w:abstractNumId w:val="8"/>
  </w:num>
  <w:num w:numId="14">
    <w:abstractNumId w:val="13"/>
  </w:num>
  <w:num w:numId="15">
    <w:abstractNumId w:val="1"/>
  </w:num>
  <w:num w:numId="16">
    <w:abstractNumId w:val="7"/>
  </w:num>
  <w:num w:numId="17">
    <w:abstractNumId w:val="18"/>
  </w:num>
  <w:num w:numId="18">
    <w:abstractNumId w:val="12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27"/>
    <w:rsid w:val="0002373C"/>
    <w:rsid w:val="000271FA"/>
    <w:rsid w:val="00046A05"/>
    <w:rsid w:val="00052798"/>
    <w:rsid w:val="00070F0A"/>
    <w:rsid w:val="00082A9A"/>
    <w:rsid w:val="000931E3"/>
    <w:rsid w:val="000B4E15"/>
    <w:rsid w:val="001021B2"/>
    <w:rsid w:val="001163BC"/>
    <w:rsid w:val="00130EA6"/>
    <w:rsid w:val="001433BC"/>
    <w:rsid w:val="0016267C"/>
    <w:rsid w:val="00164EFE"/>
    <w:rsid w:val="001E4EC3"/>
    <w:rsid w:val="002945D3"/>
    <w:rsid w:val="002D4F02"/>
    <w:rsid w:val="002D56B3"/>
    <w:rsid w:val="00301D5B"/>
    <w:rsid w:val="00333950"/>
    <w:rsid w:val="00397643"/>
    <w:rsid w:val="003A1C3A"/>
    <w:rsid w:val="003A46A5"/>
    <w:rsid w:val="003E357A"/>
    <w:rsid w:val="00434472"/>
    <w:rsid w:val="00454744"/>
    <w:rsid w:val="004674F6"/>
    <w:rsid w:val="004B47F5"/>
    <w:rsid w:val="004D357A"/>
    <w:rsid w:val="004E4310"/>
    <w:rsid w:val="00517C99"/>
    <w:rsid w:val="00540532"/>
    <w:rsid w:val="00557260"/>
    <w:rsid w:val="0058694F"/>
    <w:rsid w:val="005D0641"/>
    <w:rsid w:val="005D53B3"/>
    <w:rsid w:val="005D6DF3"/>
    <w:rsid w:val="005E6CAB"/>
    <w:rsid w:val="006011AB"/>
    <w:rsid w:val="006221A4"/>
    <w:rsid w:val="006B07A7"/>
    <w:rsid w:val="006B7B69"/>
    <w:rsid w:val="00715D04"/>
    <w:rsid w:val="00722C47"/>
    <w:rsid w:val="00732DE4"/>
    <w:rsid w:val="00733814"/>
    <w:rsid w:val="00751832"/>
    <w:rsid w:val="00783727"/>
    <w:rsid w:val="00785CAF"/>
    <w:rsid w:val="007941B1"/>
    <w:rsid w:val="0079704D"/>
    <w:rsid w:val="007A40DB"/>
    <w:rsid w:val="007C7833"/>
    <w:rsid w:val="007D46B3"/>
    <w:rsid w:val="00836A22"/>
    <w:rsid w:val="00864497"/>
    <w:rsid w:val="0088538C"/>
    <w:rsid w:val="008B3D69"/>
    <w:rsid w:val="008B7958"/>
    <w:rsid w:val="008C3E07"/>
    <w:rsid w:val="008F3ACF"/>
    <w:rsid w:val="0090361E"/>
    <w:rsid w:val="009036EC"/>
    <w:rsid w:val="00903E1F"/>
    <w:rsid w:val="00910956"/>
    <w:rsid w:val="00974D8D"/>
    <w:rsid w:val="009A3C6E"/>
    <w:rsid w:val="009C402C"/>
    <w:rsid w:val="009F0B57"/>
    <w:rsid w:val="00A21E1F"/>
    <w:rsid w:val="00AC4F89"/>
    <w:rsid w:val="00AC5EBA"/>
    <w:rsid w:val="00B044C6"/>
    <w:rsid w:val="00B255D3"/>
    <w:rsid w:val="00B4529D"/>
    <w:rsid w:val="00BB013E"/>
    <w:rsid w:val="00BB7464"/>
    <w:rsid w:val="00BD2E97"/>
    <w:rsid w:val="00BE0319"/>
    <w:rsid w:val="00BE400E"/>
    <w:rsid w:val="00BE6F76"/>
    <w:rsid w:val="00C166DE"/>
    <w:rsid w:val="00C16930"/>
    <w:rsid w:val="00CB3D78"/>
    <w:rsid w:val="00CC0411"/>
    <w:rsid w:val="00CF3923"/>
    <w:rsid w:val="00D5001D"/>
    <w:rsid w:val="00D55C2A"/>
    <w:rsid w:val="00D76E33"/>
    <w:rsid w:val="00DC594C"/>
    <w:rsid w:val="00DC5E29"/>
    <w:rsid w:val="00EA7148"/>
    <w:rsid w:val="00EF0F8B"/>
    <w:rsid w:val="00EF6388"/>
    <w:rsid w:val="00F25EBC"/>
    <w:rsid w:val="00F6149D"/>
    <w:rsid w:val="00F61BCC"/>
    <w:rsid w:val="00F63C7C"/>
    <w:rsid w:val="00F66720"/>
    <w:rsid w:val="00F74E93"/>
    <w:rsid w:val="00F773DC"/>
    <w:rsid w:val="00F91A26"/>
    <w:rsid w:val="00FA5858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78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83727"/>
  </w:style>
  <w:style w:type="paragraph" w:styleId="Fuzeile">
    <w:name w:val="footer"/>
    <w:basedOn w:val="Standard"/>
    <w:link w:val="FuzeileZchn"/>
    <w:uiPriority w:val="99"/>
    <w:unhideWhenUsed/>
    <w:rsid w:val="0078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3727"/>
  </w:style>
  <w:style w:type="paragraph" w:styleId="StandardWeb">
    <w:name w:val="Normal (Web)"/>
    <w:basedOn w:val="Standard"/>
    <w:uiPriority w:val="99"/>
    <w:unhideWhenUsed/>
    <w:rsid w:val="00783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F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D53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43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667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67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67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67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6720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30EA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25E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78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83727"/>
  </w:style>
  <w:style w:type="paragraph" w:styleId="Fuzeile">
    <w:name w:val="footer"/>
    <w:basedOn w:val="Standard"/>
    <w:link w:val="FuzeileZchn"/>
    <w:uiPriority w:val="99"/>
    <w:unhideWhenUsed/>
    <w:rsid w:val="0078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3727"/>
  </w:style>
  <w:style w:type="paragraph" w:styleId="StandardWeb">
    <w:name w:val="Normal (Web)"/>
    <w:basedOn w:val="Standard"/>
    <w:uiPriority w:val="99"/>
    <w:unhideWhenUsed/>
    <w:rsid w:val="00783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F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D53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43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667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67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67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67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6720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30EA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25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spatstat/spatstat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F7AEEF62E14E4E8128240DD0424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CA16-ECE0-4030-9BFE-0E3993A082C0}"/>
      </w:docPartPr>
      <w:docPartBody>
        <w:p w:rsidR="005B35F4" w:rsidRDefault="00B75114" w:rsidP="00B75114">
          <w:pPr>
            <w:pStyle w:val="2CF7AEEF62E14E4E8128240DD042422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14"/>
    <w:rsid w:val="00053B30"/>
    <w:rsid w:val="0007143D"/>
    <w:rsid w:val="001A5CCA"/>
    <w:rsid w:val="00276031"/>
    <w:rsid w:val="002F4247"/>
    <w:rsid w:val="00413338"/>
    <w:rsid w:val="005B35F4"/>
    <w:rsid w:val="00723938"/>
    <w:rsid w:val="00725CAC"/>
    <w:rsid w:val="009230BF"/>
    <w:rsid w:val="00A81D39"/>
    <w:rsid w:val="00B24C4E"/>
    <w:rsid w:val="00B75114"/>
    <w:rsid w:val="00B84177"/>
    <w:rsid w:val="00BD7D3E"/>
    <w:rsid w:val="00C2646F"/>
    <w:rsid w:val="00D046C8"/>
    <w:rsid w:val="00E67D9E"/>
    <w:rsid w:val="00F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CF7AEEF62E14E4E8128240DD0424228">
    <w:name w:val="2CF7AEEF62E14E4E8128240DD0424228"/>
    <w:rsid w:val="00B751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CF7AEEF62E14E4E8128240DD0424228">
    <w:name w:val="2CF7AEEF62E14E4E8128240DD0424228"/>
    <w:rsid w:val="00B75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8F80-6FFB-4143-BAF2-5A9397C3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MODULE: Spatial Statistics - Assignment: Deterministic Interpolation</vt:lpstr>
      <vt:lpstr>MODULE: Spatial Statistics - Assignment: Deterministic Interpolation</vt:lpstr>
    </vt:vector>
  </TitlesOfParts>
  <Company>Universität Salzburg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Spatial Statistics - Assignment: Deterministic Interpolation</dc:title>
  <dc:creator>Dr. Robert Marschallinger - University of Salzburg - Copyright 2013 UNIGIS</dc:creator>
  <cp:lastModifiedBy>Wallentin, Gudrun</cp:lastModifiedBy>
  <cp:revision>3</cp:revision>
  <dcterms:created xsi:type="dcterms:W3CDTF">2013-06-17T22:59:00Z</dcterms:created>
  <dcterms:modified xsi:type="dcterms:W3CDTF">2013-06-20T20:13:00Z</dcterms:modified>
</cp:coreProperties>
</file>