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Document Content</w:t>
      </w:r>
    </w:p>
    <w:p>
      <w:r>
        <w:t>Here are the extracted tables from the document:</w:t>
      </w:r>
    </w:p>
    <w:p>
      <w:r>
        <w:t>**Page 1**</w:t>
      </w:r>
    </w:p>
    <w:p>
      <w:r>
        <w:t>**APPROVAL BLOCK**</w:t>
      </w:r>
    </w:p>
    <w:p>
      <w:r>
        <w:t>| APPROVED | APPROVED AS NOTED | REVISE &amp; RESUBMIT |</w:t>
      </w:r>
    </w:p>
    <w:p>
      <w:r>
        <w:t>| :----------------------- | :--------: | :----------------: | :--------------: |</w:t>
      </w:r>
    </w:p>
    <w:p>
      <w:r>
        <w:t>| OWNER REPRESENTATIVE     | DATE       | □          | □          |</w:t>
      </w:r>
    </w:p>
    <w:p>
      <w:r>
        <w:t>| SITE ACQUISITION         | DATE       | □          | □          |</w:t>
      </w:r>
    </w:p>
    <w:p>
      <w:r>
        <w:t>| CONSTRUCTION MANAGER     | DATE       | □          | □          |</w:t>
      </w:r>
    </w:p>
    <w:p>
      <w:r>
        <w:t>| ZONING                   | DATE       | □          | □          |</w:t>
      </w:r>
    </w:p>
    <w:p>
      <w:r>
        <w:t>| RF ENGINEER              | DATE       | □          | □          |</w:t>
      </w:r>
    </w:p>
    <w:p>
      <w:r>
        <w:t>**DRAWING INDEX**</w:t>
      </w:r>
    </w:p>
    <w:p>
      <w:r>
        <w:t>| | | | |</w:t>
      </w:r>
    </w:p>
    <w:p>
      <w:r>
        <w:t>| :-- | :----------------- | :-- | :---------------- |</w:t>
      </w:r>
    </w:p>
    <w:p>
      <w:r>
        <w:t>| T-1 | TITLE SHEET        | D-(1-2) | DETAILS           |</w:t>
      </w:r>
    </w:p>
    <w:p>
      <w:r>
        <w:t>| GN-1 | GENERAL NOTES      | G-1 | GROUNDING PLAN    |</w:t>
      </w:r>
    </w:p>
    <w:p>
      <w:r>
        <w:t>| A-1 | SITE PLAN          | G-2 | GROUNDING PLAN    |</w:t>
      </w:r>
    </w:p>
    <w:p>
      <w:r>
        <w:t>| A-2 | EQUIPMENT LAYOUT   | |                   |</w:t>
      </w:r>
    </w:p>
    <w:p>
      <w:r>
        <w:t>| A-3 | ANTENNA LAYOUT     | |                   |</w:t>
      </w:r>
    </w:p>
    <w:p>
      <w:r>
        <w:t>| A-4 | ELEVATIONS         | |                   |</w:t>
      </w:r>
    </w:p>
    <w:p>
      <w:r>
        <w:t>| A-5 | ELEVATIONS         | |                   |</w:t>
      </w:r>
    </w:p>
    <w:p>
      <w:r>
        <w:t>**REVISIONS**</w:t>
      </w:r>
    </w:p>
    <w:p>
      <w:r>
        <w:t>| REV | DATE | DESCRIPTION | BY |</w:t>
      </w:r>
    </w:p>
    <w:p>
      <w:r>
        <w:t>| :-- | :--------- | :-------------- | :-- |</w:t>
      </w:r>
    </w:p>
    <w:p>
      <w:r>
        <w:t>| A | 10/29/24 | 90% CD | RC |</w:t>
      </w:r>
    </w:p>
    <w:p>
      <w:r>
        <w:t>**SITE INFORMATION**</w:t>
      </w:r>
    </w:p>
    <w:p>
      <w:r>
        <w:t>| SITE ADDRESS:        | 7840 GARVEY AVENUE ROSEMEAD, CA 91770 |</w:t>
      </w:r>
    </w:p>
    <w:p>
      <w:r>
        <w:t>| :------------------- | :------------------------------------ |</w:t>
      </w:r>
    </w:p>
    <w:p>
      <w:r>
        <w:t>| LATITUDE (NAD 83):   | 34.062166 34° 03' 43.80" N           |</w:t>
      </w:r>
    </w:p>
    <w:p>
      <w:r>
        <w:t>| LONGITUDE (NAD 83):  | -118.098000 118° 05' 52.8" W         |</w:t>
      </w:r>
    </w:p>
    <w:p>
      <w:r>
        <w:t>| GROUND ELEVATION:    | ±305.1' AMSL (NAVD 88)               |</w:t>
      </w:r>
    </w:p>
    <w:p>
      <w:r>
        <w:t>| JURISDICTION:        | CITY OF ROSEMEAD                     |</w:t>
      </w:r>
    </w:p>
    <w:p>
      <w:r>
        <w:t>| PROPERTY OWNER:      | AT&amp;T CORPORATE 2600 CAMINO RAMON, #3E, 300C SAN RAMON, CA 94583 |</w:t>
      </w:r>
    </w:p>
    <w:p>
      <w:r>
        <w:t>| PARCEL/MAP NUMBER:   | 5284-038-800                         |</w:t>
      </w:r>
    </w:p>
    <w:p>
      <w:r>
        <w:t>| STRUCTURE TYPE:      | MONOPINE                             |</w:t>
      </w:r>
    </w:p>
    <w:p>
      <w:r>
        <w:t>| STRUCTURE HEIGHT:    | 55'-0" (AGL)                         |</w:t>
      </w:r>
    </w:p>
    <w:p>
      <w:r>
        <w:t>**SCOPE OF WORK Summary**</w:t>
      </w:r>
    </w:p>
    <w:p>
      <w:r>
        <w:t>| EXISTING ANTENNAS:   | 12 | EXISTING RRUS:    | 15 |</w:t>
      </w:r>
    </w:p>
    <w:p>
      <w:r>
        <w:t>| :------------------- | :- | :---------------- | :- |</w:t>
      </w:r>
    </w:p>
    <w:p>
      <w:r>
        <w:t>| REMOVED ANTENNAS:    | 0 | REMOVED RRUS:     | 0  |</w:t>
      </w:r>
    </w:p>
    <w:p>
      <w:r>
        <w:t>| PROPOSED ANTENNAS:   | 3 | PROPOSED RRUS:    | 0  |</w:t>
      </w:r>
    </w:p>
    <w:p>
      <w:r>
        <w:t>| TOTAL ANTENNAS:      | 15 | TOTAL RRUS:       | 15 |</w:t>
      </w:r>
    </w:p>
    <w:p>
      <w:r>
        <w:t>**PROJECT TEAM**</w:t>
      </w:r>
    </w:p>
    <w:p>
      <w:r>
        <w:t>| APPLICANT:             | AT&amp;T MOBILITY 1452 EDINGER AVE TUSTIN. CA 92780 |</w:t>
      </w:r>
    </w:p>
    <w:p>
      <w:r>
        <w:t>| :--------------------- | :------------------------------------------- |</w:t>
      </w:r>
    </w:p>
    <w:p>
      <w:r>
        <w:t>| PROJECT MANAGEMENT FIRM: | ERICSSON ASHLEY WEBER 951-430-9440 ashley.weber@ericsson.com |</w:t>
      </w:r>
    </w:p>
    <w:p>
      <w:r>
        <w:t>| RF ENGINEER:           | AT&amp;T ATHAR ALI PHONE: (714) 351-2256 aa250e@att.com |</w:t>
      </w:r>
    </w:p>
    <w:p>
      <w:r>
        <w:t>| SITE ACQ MANAGER:      | TSJ CONSULTING INC 30767 GATEWAY PLACE #194 RANCHO MISSION VIEJO, CA. 92694 TOM JOHNSON PHONE: (925)-785-3727 tom@tsjconsultinginc.com |</w:t>
      </w:r>
    </w:p>
    <w:p>
      <w:r>
        <w:t>**Page 2**</w:t>
      </w:r>
    </w:p>
    <w:p>
      <w:r>
        <w:t>**REVISIONS**</w:t>
      </w:r>
    </w:p>
    <w:p>
      <w:r>
        <w:t>| REV | DATE | DESCRIPTION | BY |</w:t>
      </w:r>
    </w:p>
    <w:p>
      <w:r>
        <w:t>| :-- | :--------- | :-------------- | :-- |</w:t>
      </w:r>
    </w:p>
    <w:p>
      <w:r>
        <w:t>| A | 10/29/24 | 90% CD | RC |</w:t>
      </w:r>
    </w:p>
    <w:p>
      <w:r>
        <w:t>**Page 3**</w:t>
      </w:r>
    </w:p>
    <w:p>
      <w:r>
        <w:t>**REVISIONS**</w:t>
      </w:r>
    </w:p>
    <w:p>
      <w:r>
        <w:t>| REV | DATE | DESCRIPTION | BY |</w:t>
      </w:r>
    </w:p>
    <w:p>
      <w:r>
        <w:t>| :-- | :--------- | :-------------- | :-- |</w:t>
      </w:r>
    </w:p>
    <w:p>
      <w:r>
        <w:t>| A | 10/29/24 | 90% CD | RC |</w:t>
      </w:r>
    </w:p>
    <w:p>
      <w:r>
        <w:t>**Page 4**</w:t>
      </w:r>
    </w:p>
    <w:p>
      <w:r>
        <w:t>**REVISIONS**</w:t>
      </w:r>
    </w:p>
    <w:p>
      <w:r>
        <w:t>| REV | DATE | DESCRIPTION | BY |</w:t>
      </w:r>
    </w:p>
    <w:p>
      <w:r>
        <w:t>| :-- | :--------- | :-------------- | :-- |</w:t>
      </w:r>
    </w:p>
    <w:p>
      <w:r>
        <w:t>| A | 10/29/24 | 90% CD | RC |</w:t>
      </w:r>
    </w:p>
    <w:p>
      <w:r>
        <w:t>**Page 5**</w:t>
      </w:r>
    </w:p>
    <w:p>
      <w:r>
        <w:t>**REVISIONS**</w:t>
      </w:r>
    </w:p>
    <w:p>
      <w:r>
        <w:t>| REV | DATE | DESCRIPTION | BY |</w:t>
      </w:r>
    </w:p>
    <w:p>
      <w:r>
        <w:t>| :-- | :--------- | :-------------- | :-- |</w:t>
      </w:r>
    </w:p>
    <w:p>
      <w:r>
        <w:t>| A | 10/29/24 | 90% CD | RC |</w:t>
      </w:r>
    </w:p>
    <w:p>
      <w:r>
        <w:t>**EXISTING RF SCHEDULE**</w:t>
      </w:r>
    </w:p>
    <w:p>
      <w:r>
        <w:t>| SECTOR | ANTENNA MODEL NUMBER | AZIMUTH | RAD CENTER | RRU                                            |</w:t>
      </w:r>
    </w:p>
    <w:p>
      <w:r>
        <w:t>| :----- | :------------------- | :------ | :--------- | :--------------------------------------------- |</w:t>
      </w:r>
    </w:p>
    <w:p>
      <w:r>
        <w:t>| A1     | QS8658-3E            | 90      | 47         | RRUS-32 B30                                    |</w:t>
      </w:r>
    </w:p>
    <w:p>
      <w:r>
        <w:t>| A2     | 80010966             | 90      | 47         | RRUS-4478 B14                                  |</w:t>
      </w:r>
    </w:p>
    <w:p>
      <w:r>
        <w:t>| A3     | AIR6449 B77D         | 90      | 49         |                                                |</w:t>
      </w:r>
    </w:p>
    <w:p>
      <w:r>
        <w:t>| A4     | NNH4-65C-R6-V3       | 90      | 47         | RRUS-4449 B5/B12, RRUS-4426 B66, RRUS-4415 B2/B25 |</w:t>
      </w:r>
    </w:p>
    <w:p>
      <w:r>
        <w:t>| B1     | QS8658-3E            | 210     | 47         | RRUS-32 B30                                    |</w:t>
      </w:r>
    </w:p>
    <w:p>
      <w:r>
        <w:t>| B2     | 80010966             | 210     | 47         | RRUS-4478 B14                                  |</w:t>
      </w:r>
    </w:p>
    <w:p>
      <w:r>
        <w:t>| B3     | AIR6449 B77D         | 210     | 49         |                                                |</w:t>
      </w:r>
    </w:p>
    <w:p>
      <w:r>
        <w:t>| B4     | NNH4-65C-R6-V3       | 210     | 47         | RRUS-4449 B5/B12, RRUS-4426 B66, RRUS-4415 B2/B25 |</w:t>
      </w:r>
    </w:p>
    <w:p>
      <w:r>
        <w:t>| C1     | QS8658-3E            | 340     | 47         | RRUS-32 B30                                    |</w:t>
      </w:r>
    </w:p>
    <w:p>
      <w:r>
        <w:t>| C2     | 80010966             | 340     | 47         | RRUS-4478 B14                                  |</w:t>
      </w:r>
    </w:p>
    <w:p>
      <w:r>
        <w:t>| C3     | AIR6449 B77D         | 340     | 49         |                                                |</w:t>
      </w:r>
    </w:p>
    <w:p>
      <w:r>
        <w:t>| C4     | NNH4-65C-R6-V3       | 340     | 47         | RRUS-4449 B5/B12, RRUS-4426 B66, RRUS-4415 B2/B25 |</w:t>
      </w:r>
    </w:p>
    <w:p>
      <w:r>
        <w:t>**PROPOSED RF SCHEDULE**</w:t>
      </w:r>
    </w:p>
    <w:p>
      <w:r>
        <w:t>| SECTOR | ANTENNA MODEL NUMBER               | AZIMUTH | RAD CENTER | RRU                                            |</w:t>
      </w:r>
    </w:p>
    <w:p>
      <w:r>
        <w:t>| :----- | :--------------------------------- | :------ | :--------- | :--------------------------------------------- |</w:t>
      </w:r>
    </w:p>
    <w:p>
      <w:r>
        <w:t>| A1     | QS8658-3E                          | 90      | 47         | RRUS-32 B30                                    |</w:t>
      </w:r>
    </w:p>
    <w:p>
      <w:r>
        <w:t>| A2     | 80010966                           | 90      | 47         | RRUS-4478 B14                                  |</w:t>
      </w:r>
    </w:p>
    <w:p>
      <w:r>
        <w:t>| A3     | AIR6419 B77G+AIR6449 B77D (STACKED) | 90      | 47         |                                                |</w:t>
      </w:r>
    </w:p>
    <w:p>
      <w:r>
        <w:t>| A4     | NNH4-65C-R6-V3                     | 90      | 47         | RRUS-4449 B5/B12, RRUS-4426 B66, RRUS-4415 B2/B25 |</w:t>
      </w:r>
    </w:p>
    <w:p>
      <w:r>
        <w:t>| B1     | QS8658-3E                          | 210     | 47         | RRUS-32 B30                                    |</w:t>
      </w:r>
    </w:p>
    <w:p>
      <w:r>
        <w:t>| B2     | 80010966                           | 210     | 47         | RRUS-4478 B14                                  |</w:t>
      </w:r>
    </w:p>
    <w:p>
      <w:r>
        <w:t>| B3     | AIR6419 B77G+AIR6449 B77D (STACKED) | 210     | 47         |                                                |</w:t>
      </w:r>
    </w:p>
    <w:p>
      <w:r>
        <w:t>| B4     | NNH4-65C-R6-V3                     | 210     | 47         | RRUS-4449 B5/B12, RRUS-4426 B66, RRUS-4415 B2/B25 |</w:t>
      </w:r>
    </w:p>
    <w:p>
      <w:r>
        <w:t>| C1     | QS8658-3E                          | 340     | 47         | RRUS-32 B30                                    |</w:t>
      </w:r>
    </w:p>
    <w:p>
      <w:r>
        <w:t>| C2     | 80010966                           | 340     | 47         | RRUS-4478 B14                                  |</w:t>
      </w:r>
    </w:p>
    <w:p>
      <w:r>
        <w:t>| C3     | AIR6419 B77G+AIR6449 B77D (STACKED) | 340     | 47         |                                                |</w:t>
      </w:r>
    </w:p>
    <w:p>
      <w:r>
        <w:t>| C4     | NNH4-65C-R6-V3                     | 340     | 47         | RRUS-4449 B5/B12, RRUS-4426 B66, RRUS-4415 B2/B25 |</w:t>
      </w:r>
    </w:p>
    <w:p>
      <w:r>
        <w:t>**RFDS Information**</w:t>
      </w:r>
    </w:p>
    <w:p>
      <w:r>
        <w:t>| RFDS ID    | 35084 |</w:t>
      </w:r>
    </w:p>
    <w:p>
      <w:r>
        <w:t>| :--------- | :---- |</w:t>
      </w:r>
    </w:p>
    <w:p>
      <w:r>
        <w:t>| RFDS REV   | N/A   |</w:t>
      </w:r>
    </w:p>
    <w:p>
      <w:r>
        <w:t>| RFDS DATE  | 06-24-2024 |</w:t>
      </w:r>
    </w:p>
    <w:p>
      <w:r>
        <w:t>**Page 6**</w:t>
      </w:r>
    </w:p>
    <w:p>
      <w:r>
        <w:t>**REVISIONS**</w:t>
      </w:r>
    </w:p>
    <w:p>
      <w:r>
        <w:t>| REV | DATE | DESCRIPTION | BY |</w:t>
      </w:r>
    </w:p>
    <w:p>
      <w:r>
        <w:t>| :-- | :--------- | :-------------- | :-- |</w:t>
      </w:r>
    </w:p>
    <w:p>
      <w:r>
        <w:t>| A | 10/29/24 | 90% CD | RC |</w:t>
      </w:r>
    </w:p>
    <w:p>
      <w:r>
        <w:t>**Page 7**</w:t>
      </w:r>
    </w:p>
    <w:p>
      <w:r>
        <w:t>**REVISIONS**</w:t>
      </w:r>
    </w:p>
    <w:p>
      <w:r>
        <w:t>| REV | DATE | DESCRIPTION | BY |</w:t>
      </w:r>
    </w:p>
    <w:p>
      <w:r>
        <w:t>| :-- | :--------- | :-------------- | :-- |</w:t>
      </w:r>
    </w:p>
    <w:p>
      <w:r>
        <w:t>| A | 10/29/24 | 90% CD | RC |</w:t>
      </w:r>
    </w:p>
    <w:p>
      <w:r>
        <w:t>**Page 8**</w:t>
      </w:r>
    </w:p>
    <w:p>
      <w:r>
        <w:t>**REVISIONS**</w:t>
      </w:r>
    </w:p>
    <w:p>
      <w:r>
        <w:t>| REV | DATE | DESCRIPTION | BY |</w:t>
      </w:r>
    </w:p>
    <w:p>
      <w:r>
        <w:t>| :-- | :--------- | :-------------- | :-- |</w:t>
      </w:r>
    </w:p>
    <w:p>
      <w:r>
        <w:t>| A | 10/29/24 | 90% CD | RC |</w:t>
      </w:r>
    </w:p>
    <w:p>
      <w:r>
        <w:t>**Technical Specifications (C48/58-2000P3 Converter)**</w:t>
      </w:r>
    </w:p>
    <w:p>
      <w:r>
        <w:t>| | C48/58-2000P3 |</w:t>
      </w:r>
    </w:p>
    <w:p>
      <w:r>
        <w:t>| :---------------- | :-------------------------------------------------------------------------------------------------------------------------------- |</w:t>
      </w:r>
    </w:p>
    <w:p>
      <w:r>
        <w:t>| **DC Input** | |</w:t>
      </w:r>
    </w:p>
    <w:p>
      <w:r>
        <w:t>| Voltage           | 41 VDC to 58.5 VDC, -48 VDC (nominal)                                                                                             |</w:t>
      </w:r>
    </w:p>
    <w:p>
      <w:r>
        <w:t>| Maximum Current   | 53 A                                                                                                                              |</w:t>
      </w:r>
    </w:p>
    <w:p>
      <w:r>
        <w:t>| **DC Output** | |</w:t>
      </w:r>
    </w:p>
    <w:p>
      <w:r>
        <w:t>| Voltage           | 56 VDC to 58 VDC                                                                                                                  |</w:t>
      </w:r>
    </w:p>
    <w:p>
      <w:r>
        <w:t>| Maximum Power     | 2000 W peak, 1600 W average at 40°C, 1280 W average at 65°C                                                                       |</w:t>
      </w:r>
    </w:p>
    <w:p>
      <w:r>
        <w:t>| Maximum Current   | 35.7 A at 2000 W peak (see figure 1), 28.6 A at 1600 W average, 22.9 A at 1280 W average, all at 56 VDC                          |</w:t>
      </w:r>
    </w:p>
    <w:p>
      <w:r>
        <w:t>| Peak Efficiency   | &gt;95%                                                                                                                              |</w:t>
      </w:r>
    </w:p>
    <w:p>
      <w:r>
        <w:t>| Noise             | &lt;250mV pk-pk; &lt;20mV rms; &lt;38 dBmC                                                                                                 |</w:t>
      </w:r>
    </w:p>
    <w:p>
      <w:r>
        <w:t>| **Control and Monitoring** | |</w:t>
      </w:r>
    </w:p>
    <w:p>
      <w:r>
        <w:t>| Alarms and Signaling | Alarm and status reported via CAN bus to system controller                                                                      |</w:t>
      </w:r>
    </w:p>
    <w:p>
      <w:r>
        <w:t>| Visual Indications | Green LED: Normal Operation Yellow LED: Alarm Red LED: Failure Flashing Red LED: Fan Failure                                    |</w:t>
      </w:r>
    </w:p>
    <w:p>
      <w:r>
        <w:t>| **Environmental** | |</w:t>
      </w:r>
    </w:p>
    <w:p>
      <w:r>
        <w:t>| Operating Temperature | -40°C to +80°C / -40°F to +176°F (see figure 2)                                                                                   |</w:t>
      </w:r>
    </w:p>
    <w:p>
      <w:r>
        <w:t>| Storage Temperature | -40°C to +85°C / -40°F to +185°F                                                                                                 |</w:t>
      </w:r>
    </w:p>
    <w:p>
      <w:r>
        <w:t>| Relative Humidity | 0 to 90%                                                                                                                          |</w:t>
      </w:r>
    </w:p>
    <w:p>
      <w:r>
        <w:t>| Altitude          | 2000 m / 6560 ft at full power                                                                                                    |</w:t>
      </w:r>
    </w:p>
    <w:p>
      <w:r>
        <w:t>| **Standards Compliance** | |</w:t>
      </w:r>
    </w:p>
    <w:p>
      <w:r>
        <w:t>| Safety            | UL62368-1, EN62368-1, IEC62368-1                                                                                                   |</w:t>
      </w:r>
    </w:p>
    <w:p>
      <w:r>
        <w:t>| EMC               | FCC CFR 47 Part 15 Class A conducted and Class B radiated                                                                         |</w:t>
      </w:r>
    </w:p>
    <w:p>
      <w:r>
        <w:t>| Environment       | REACH, ROHS                                                                                                                       |</w:t>
      </w:r>
    </w:p>
    <w:p>
      <w:r>
        <w:t>| **Mechanics** | |</w:t>
      </w:r>
    </w:p>
    <w:p>
      <w:r>
        <w:t>| Dimensions (H x W x D) | 41 x 84.5 x 252.5 mm / 1.61 x 3.33 x 9.94 inches                                                                                  |</w:t>
      </w:r>
    </w:p>
    <w:p>
      <w:r>
        <w:t>| Weight            | 1.13 kg / 2.49 lbs                                                                                                                |</w:t>
      </w:r>
    </w:p>
    <w:p>
      <w:r>
        <w:t>**Ordering Information (C48/58-2000P3 Converter)**</w:t>
      </w:r>
    </w:p>
    <w:p>
      <w:r>
        <w:t>| Part Number    | Description                                       |</w:t>
      </w:r>
    </w:p>
    <w:p>
      <w:r>
        <w:t>| :------------- | :------------------------------------------------ |</w:t>
      </w:r>
    </w:p>
    <w:p>
      <w:r>
        <w:t>| 1C48582000P3   | eSure™ converter, -48 to -58 VDC, 2000 W peak/1600 W average |</w:t>
      </w:r>
    </w:p>
    <w:p>
      <w:r>
        <w:t>**Page 9**</w:t>
      </w:r>
    </w:p>
    <w:p>
      <w:r>
        <w:t>**REVISIONS**</w:t>
      </w:r>
    </w:p>
    <w:p>
      <w:r>
        <w:t>| REV | DATE | DESCRIPTION | BY |</w:t>
      </w:r>
    </w:p>
    <w:p>
      <w:r>
        <w:t>| :-- | :--------- | :-------------- | :-- |</w:t>
      </w:r>
    </w:p>
    <w:p>
      <w:r>
        <w:t>| A | 10/29/24 | 90% CD | RC |</w:t>
      </w:r>
    </w:p>
    <w:p>
      <w:r>
        <w:t>**Product Classification (PowerShift Power Supply)**</w:t>
      </w:r>
    </w:p>
    <w:p>
      <w:r>
        <w:t>| Portfolio   | CommScope               |</w:t>
      </w:r>
    </w:p>
    <w:p>
      <w:r>
        <w:t>| :---------- | :---------------------- |</w:t>
      </w:r>
    </w:p>
    <w:p>
      <w:r>
        <w:t>| Product Type | DC/DC Converter         |</w:t>
      </w:r>
    </w:p>
    <w:p>
      <w:r>
        <w:t>| Product Brand | PowerShift              |</w:t>
      </w:r>
    </w:p>
    <w:p>
      <w:r>
        <w:t>**Environmental Specifications (PowerShift Power Supply)**</w:t>
      </w:r>
    </w:p>
    <w:p>
      <w:r>
        <w:t>| Operating Temperature | -40 °C to +65 °C (-40 °F to +149 °F) |</w:t>
      </w:r>
    </w:p>
    <w:p>
      <w:r>
        <w:t>| :-------------------- | :---------------------------------- |</w:t>
      </w:r>
    </w:p>
    <w:p>
      <w:r>
        <w:t>| Storage Temperature  | -40 °C to +75 °C (-40 °F to +167 °F) |</w:t>
      </w:r>
    </w:p>
    <w:p>
      <w:r>
        <w:t>| Relative Humidity    | 0–95%, non-condensing                 |</w:t>
      </w:r>
    </w:p>
    <w:p>
      <w:r>
        <w:t>**General Specifications (PowerShift Power Supply)**</w:t>
      </w:r>
    </w:p>
    <w:p>
      <w:r>
        <w:t>| Color        | Light Gray (RAL 7035) |</w:t>
      </w:r>
    </w:p>
    <w:p>
      <w:r>
        <w:t>| :----------- | :-------------------- |</w:t>
      </w:r>
    </w:p>
    <w:p>
      <w:r>
        <w:t>| Rack Units   | 1                     |</w:t>
      </w:r>
    </w:p>
    <w:p>
      <w:r>
        <w:t>| Dimensions   | 438.15 mm (17.25 in) |</w:t>
      </w:r>
    </w:p>
    <w:p>
      <w:r>
        <w:t>**Electrical Specifications (PowerShift Power Supply)**</w:t>
      </w:r>
    </w:p>
    <w:p>
      <w:r>
        <w:t>| Input Current, nominal | 12.5 A                          |</w:t>
      </w:r>
    </w:p>
    <w:p>
      <w:r>
        <w:t>| :--------------------- | :------------------------------ |</w:t>
      </w:r>
    </w:p>
    <w:p>
      <w:r>
        <w:t>| Input Voltage Range    | -38 to -75 Vdc                  |</w:t>
      </w:r>
    </w:p>
    <w:p>
      <w:r>
        <w:t>| Input Voltage, nominal | -48 Vdc                         |</w:t>
      </w:r>
    </w:p>
    <w:p>
      <w:r>
        <w:t>| Output Current Range   | 0–20 A                          |</w:t>
      </w:r>
    </w:p>
    <w:p>
      <w:r>
        <w:t>| Output Current, nominal, dc | 20 A                          |</w:t>
      </w:r>
    </w:p>
    <w:p>
      <w:r>
        <w:t>| Output Power Connections, quantity | 4                     |</w:t>
      </w:r>
    </w:p>
    <w:p>
      <w:r>
        <w:t>**Packaging and Weights (PowerShift Power Supply)**</w:t>
      </w:r>
    </w:p>
    <w:p>
      <w:r>
        <w:t>| Weight, net | 2.03 kg (4.48 lb) |</w:t>
      </w:r>
    </w:p>
    <w:p>
      <w:r>
        <w:t>**Regulatory Compliance/Certifications (PowerShift Power Supply)**</w:t>
      </w:r>
    </w:p>
    <w:p>
      <w:r>
        <w:t>| Agency | Classification                        |</w:t>
      </w:r>
    </w:p>
    <w:p>
      <w:r>
        <w:t>| :----- | :------------------------------------ |</w:t>
      </w:r>
    </w:p>
    <w:p>
      <w:r>
        <w:t>| ISO    | Designed, manufactured and/or distributed under ISO 9001 |</w:t>
      </w:r>
    </w:p>
    <w:p>
      <w:r>
        <w:t>**TECHNICAL SPECIFICATIONS (AIR BRACKET - MEDIUM)**</w:t>
      </w:r>
    </w:p>
    <w:p>
      <w:r>
        <w:t>| PRODUCT NAME                       | PRODUCT NUMBER |</w:t>
      </w:r>
    </w:p>
    <w:p>
      <w:r>
        <w:t>| :--------------------------------- | :------------- |</w:t>
      </w:r>
    </w:p>
    <w:p>
      <w:r>
        <w:t>| AIR Medium, Wall and Pole mount bracket without tilt | SXA 109 2064/1 |</w:t>
      </w:r>
    </w:p>
    <w:p>
      <w:r>
        <w:t>| AIR Medium, Wall and Pole mount bracket with tilt    | SXA 109 2065/1 |</w:t>
      </w:r>
    </w:p>
    <w:p>
      <w:r>
        <w:t>**CLAMP MOUNTING RANGE**</w:t>
      </w:r>
    </w:p>
    <w:p>
      <w:r>
        <w:t>| | TUBES           | SQUARE PROFILES | 90° ANGLE PROFILES |</w:t>
      </w:r>
    </w:p>
    <w:p>
      <w:r>
        <w:t>| :------------ | :-------------- | :---------------- | :------------------ |</w:t>
      </w:r>
    </w:p>
    <w:p>
      <w:r>
        <w:t>| Minimum       | Ø76 mm (3 in)   | 50 x 50 mm (2.0 x 2.0 in) | 50 x 50 mm (2.0 x 2.0 in) |</w:t>
      </w:r>
    </w:p>
    <w:p>
      <w:r>
        <w:t>| Maximum       | Ø114 mm (5.5 in) | 80 x 80 mm (3.2 x 3.2 in) | 80 x 80 mm (3.2 x 3.2 in) |</w:t>
      </w:r>
    </w:p>
    <w:p>
      <w:r>
        <w:t>**EQUIPMENT COMPABILITY**</w:t>
      </w:r>
    </w:p>
    <w:p>
      <w:r>
        <w:t>| AIR unit | AIR units with a c-c 150mm interface for M10 bolts |</w:t>
      </w:r>
    </w:p>
    <w:p>
      <w:r>
        <w:t>| :------- | :------------------------------------------------ |</w:t>
      </w:r>
    </w:p>
    <w:p>
      <w:r>
        <w:t>**MECHANICAL SPECIFICATION**</w:t>
      </w:r>
    </w:p>
    <w:p>
      <w:r>
        <w:t>| Clamp profiles | High Strength Steel, FZV |</w:t>
      </w:r>
    </w:p>
    <w:p>
      <w:r>
        <w:t>| :------------- | :----------------------- |</w:t>
      </w:r>
    </w:p>
    <w:p>
      <w:r>
        <w:t>| Fasteners      | 8.8 FZV or equivalent    |</w:t>
      </w:r>
    </w:p>
    <w:p>
      <w:r>
        <w:t>**PERFORMANCE**</w:t>
      </w:r>
    </w:p>
    <w:p>
      <w:r>
        <w:t>| Maximum equipment weight | 70 kg (143 lb) |</w:t>
      </w:r>
    </w:p>
    <w:p>
      <w:r>
        <w:t>| :----------------------- | :------------- |</w:t>
      </w:r>
    </w:p>
    <w:p>
      <w:r>
        <w:t>| Maximum horizontal reaction force | 2kN            |</w:t>
      </w:r>
    </w:p>
    <w:p>
      <w:r>
        <w:t>| Maximum wind speed       | 67m/s (240km/h, 149mph) |</w:t>
      </w:r>
    </w:p>
    <w:p>
      <w:r>
        <w:t>**PACKAGE DIMENSION**</w:t>
      </w:r>
    </w:p>
    <w:p>
      <w:r>
        <w:t>| | LENGTH  | WIDTH    | HEIGHT   | WEIGHT  |</w:t>
      </w:r>
    </w:p>
    <w:p>
      <w:r>
        <w:t>| :------------- | :------ | :------- | :------- | :------ |</w:t>
      </w:r>
    </w:p>
    <w:p>
      <w:r>
        <w:t>| SXK 109 2064/1 | 200mm (7.9 in) | 200mm (7.9 in) | 100mm (3.9 in) | 4,4kg (9lb) |</w:t>
      </w:r>
    </w:p>
    <w:p>
      <w:r>
        <w:t>| SXK 109 2065/1 | 400mm (15.7in) | 300mm (11.8 in) | 170mm (6.7 in) | 5,7kg (12lb) |</w:t>
      </w:r>
    </w:p>
    <w:p>
      <w:r>
        <w:t>**4 BATTERY DETAIL**</w:t>
      </w:r>
    </w:p>
    <w:p>
      <w:r>
        <w:t>| MANUFACTURER | POWERSAFE     |</w:t>
      </w:r>
    </w:p>
    <w:p>
      <w:r>
        <w:t>| :----------- | :------------ |</w:t>
      </w:r>
    </w:p>
    <w:p>
      <w:r>
        <w:t>| MAKE/MODEL   | SBS 170F      |</w:t>
      </w:r>
    </w:p>
    <w:p>
      <w:r>
        <w:t>| DIMENSIONS (HxWxD) | 10.8"x6.77"x17.8" |</w:t>
      </w:r>
    </w:p>
    <w:p>
      <w:r>
        <w:t>| WEIGHT (LBS) | 117 LBS       |</w:t>
      </w:r>
    </w:p>
    <w:p>
      <w:r>
        <w:t>**Page 10**</w:t>
      </w:r>
    </w:p>
    <w:p>
      <w:r>
        <w:t>**REVISIONS**</w:t>
      </w:r>
    </w:p>
    <w:p>
      <w:r>
        <w:t>| REV | DATE | DESCRIPTION | BY |</w:t>
      </w:r>
    </w:p>
    <w:p>
      <w:r>
        <w:t>| :-- | :--------- | :-------------- | :-- |</w:t>
      </w:r>
    </w:p>
    <w:p>
      <w:r>
        <w:t>| A | 10/29/24 | 90% CD | RC |</w:t>
      </w:r>
    </w:p>
    <w:p>
      <w:r>
        <w:t>**Page 11**</w:t>
      </w:r>
    </w:p>
    <w:p>
      <w:r>
        <w:t>**REVISIONS**</w:t>
      </w:r>
    </w:p>
    <w:p>
      <w:r>
        <w:t>| REV | DATE | DESCRIPTION | BY |</w:t>
      </w:r>
    </w:p>
    <w:p>
      <w:r>
        <w:t>| :-- | :--------- | :-------------- | :-- |</w:t>
      </w:r>
    </w:p>
    <w:p>
      <w:r>
        <w:t>| A | 10/29/24 | 90% CD | RC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