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What is Thread?</w:t>
      </w:r>
    </w:p>
    <w:p w:rsidR="00000000" w:rsidDel="00000000" w:rsidP="00000000" w:rsidRDefault="00000000" w:rsidRPr="00000000" w14:paraId="00000002">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thread is a flow of execution through the process code, with its own program counter that keeps track of which instruction to execute next, system registers which hold its current working variables, and a stack which contains the execution history.</w:t>
      </w:r>
    </w:p>
    <w:p w:rsidR="00000000" w:rsidDel="00000000" w:rsidP="00000000" w:rsidRDefault="00000000" w:rsidRPr="00000000" w14:paraId="00000003">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thread shares with its peer threads few information like code segment, data segment and open files. When one thread alters a code segment memory item, all other threads see that.</w:t>
      </w:r>
    </w:p>
    <w:p w:rsidR="00000000" w:rsidDel="00000000" w:rsidP="00000000" w:rsidRDefault="00000000" w:rsidRPr="00000000" w14:paraId="00000004">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thread is also called a </w:t>
      </w:r>
      <w:r w:rsidDel="00000000" w:rsidR="00000000" w:rsidRPr="00000000">
        <w:rPr>
          <w:rFonts w:ascii="Arial" w:cs="Arial" w:eastAsia="Arial" w:hAnsi="Arial"/>
          <w:b w:val="1"/>
          <w:color w:val="000000"/>
          <w:sz w:val="24"/>
          <w:szCs w:val="24"/>
          <w:rtl w:val="0"/>
        </w:rPr>
        <w:t xml:space="preserve">lightweight process</w:t>
      </w:r>
      <w:r w:rsidDel="00000000" w:rsidR="00000000" w:rsidRPr="00000000">
        <w:rPr>
          <w:rFonts w:ascii="Arial" w:cs="Arial" w:eastAsia="Arial" w:hAnsi="Arial"/>
          <w:color w:val="000000"/>
          <w:sz w:val="24"/>
          <w:szCs w:val="24"/>
          <w:rtl w:val="0"/>
        </w:rPr>
        <w:t xml:space="preserve">. Threads provide a way to improve application performance through parallelism. Threads represent a software approach to improving performance of operating system by reducing the overhead thread is equivalent to a classical process.</w:t>
      </w:r>
    </w:p>
    <w:p w:rsidR="00000000" w:rsidDel="00000000" w:rsidP="00000000" w:rsidRDefault="00000000" w:rsidRPr="00000000" w14:paraId="00000005">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4029075"/>
            <wp:effectExtent b="0" l="0" r="0" t="0"/>
            <wp:docPr descr="Single vs Multithreaded Process" id="1" name="image1.png"/>
            <a:graphic>
              <a:graphicData uri="http://schemas.openxmlformats.org/drawingml/2006/picture">
                <pic:pic>
                  <pic:nvPicPr>
                    <pic:cNvPr descr="Single vs Multithreaded Process" id="0" name="image1.png"/>
                    <pic:cNvPicPr preferRelativeResize="0"/>
                  </pic:nvPicPr>
                  <pic:blipFill>
                    <a:blip r:embed="rId6"/>
                    <a:srcRect b="0" l="0" r="0" t="0"/>
                    <a:stretch>
                      <a:fillRect/>
                    </a:stretch>
                  </pic:blipFill>
                  <pic:spPr>
                    <a:xfrm>
                      <a:off x="0" y="0"/>
                      <a:ext cx="5715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Difference between Process and Thread</w:t>
      </w:r>
    </w:p>
    <w:tbl>
      <w:tblPr>
        <w:tblStyle w:val="Table1"/>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8925"/>
        <w:gridCol w:w="1256"/>
        <w:tblGridChange w:id="0">
          <w:tblGrid>
            <w:gridCol w:w="649"/>
            <w:gridCol w:w="8925"/>
            <w:gridCol w:w="1256"/>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8">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9">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0A">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Thread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B">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C">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Process is heavy weight or resource intensive.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D">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Thread is light weight, taking lesser resources than a process.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E">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Process switching needs interaction with operating system.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Thread switching does not need to interact with operating system.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1">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2">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multiple processing environments, each process executes the same code but has its own memory and file resources.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All threads can share same set of open files, child processes.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5">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one process is blocked, then no other process can execute until the first process is unblocked.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While one thread is blocked and waiting, a second thread in the same task can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8">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Multiple processes without using threads use more resources.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Multiple threaded processes use fewer resources.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B">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multiple processes each process operates independently of the others.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C">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One thread can read, write or change another thread's data.</w:t>
            </w:r>
          </w:p>
        </w:tc>
      </w:tr>
    </w:tbl>
    <w:p w:rsidR="00000000" w:rsidDel="00000000" w:rsidP="00000000" w:rsidRDefault="00000000" w:rsidRPr="00000000" w14:paraId="0000001D">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Advantages of Thread</w:t>
      </w:r>
    </w:p>
    <w:p w:rsidR="00000000" w:rsidDel="00000000" w:rsidP="00000000" w:rsidRDefault="00000000" w:rsidRPr="00000000" w14:paraId="0000001E">
      <w:pPr>
        <w:numPr>
          <w:ilvl w:val="0"/>
          <w:numId w:val="5"/>
        </w:numPr>
        <w:spacing w:after="75" w:before="280" w:line="240" w:lineRule="auto"/>
        <w:ind w:left="720" w:hanging="360"/>
        <w:rPr/>
      </w:pPr>
      <w:r w:rsidDel="00000000" w:rsidR="00000000" w:rsidRPr="00000000">
        <w:rPr>
          <w:rFonts w:ascii="Arial" w:cs="Arial" w:eastAsia="Arial" w:hAnsi="Arial"/>
          <w:sz w:val="21"/>
          <w:szCs w:val="21"/>
          <w:rtl w:val="0"/>
        </w:rPr>
        <w:t xml:space="preserve">Threads minimize the context switching time.</w:t>
      </w:r>
    </w:p>
    <w:p w:rsidR="00000000" w:rsidDel="00000000" w:rsidP="00000000" w:rsidRDefault="00000000" w:rsidRPr="00000000" w14:paraId="0000001F">
      <w:pPr>
        <w:numPr>
          <w:ilvl w:val="0"/>
          <w:numId w:val="5"/>
        </w:numPr>
        <w:spacing w:after="75" w:before="0" w:line="240" w:lineRule="auto"/>
        <w:ind w:left="720" w:hanging="360"/>
        <w:rPr/>
      </w:pPr>
      <w:r w:rsidDel="00000000" w:rsidR="00000000" w:rsidRPr="00000000">
        <w:rPr>
          <w:rFonts w:ascii="Arial" w:cs="Arial" w:eastAsia="Arial" w:hAnsi="Arial"/>
          <w:sz w:val="21"/>
          <w:szCs w:val="21"/>
          <w:rtl w:val="0"/>
        </w:rPr>
        <w:t xml:space="preserve">Use of threads provides concurrency within a process.</w:t>
      </w:r>
    </w:p>
    <w:p w:rsidR="00000000" w:rsidDel="00000000" w:rsidP="00000000" w:rsidRDefault="00000000" w:rsidRPr="00000000" w14:paraId="00000020">
      <w:pPr>
        <w:numPr>
          <w:ilvl w:val="0"/>
          <w:numId w:val="5"/>
        </w:numPr>
        <w:spacing w:after="75" w:before="0" w:line="240" w:lineRule="auto"/>
        <w:ind w:left="720" w:hanging="360"/>
        <w:rPr/>
      </w:pPr>
      <w:r w:rsidDel="00000000" w:rsidR="00000000" w:rsidRPr="00000000">
        <w:rPr>
          <w:rFonts w:ascii="Arial" w:cs="Arial" w:eastAsia="Arial" w:hAnsi="Arial"/>
          <w:sz w:val="21"/>
          <w:szCs w:val="21"/>
          <w:rtl w:val="0"/>
        </w:rPr>
        <w:t xml:space="preserve">Efficient communication.</w:t>
      </w:r>
    </w:p>
    <w:p w:rsidR="00000000" w:rsidDel="00000000" w:rsidP="00000000" w:rsidRDefault="00000000" w:rsidRPr="00000000" w14:paraId="00000021">
      <w:pPr>
        <w:numPr>
          <w:ilvl w:val="0"/>
          <w:numId w:val="5"/>
        </w:numPr>
        <w:spacing w:after="75" w:before="0" w:line="240" w:lineRule="auto"/>
        <w:ind w:left="720" w:hanging="360"/>
        <w:rPr/>
      </w:pPr>
      <w:r w:rsidDel="00000000" w:rsidR="00000000" w:rsidRPr="00000000">
        <w:rPr>
          <w:rFonts w:ascii="Arial" w:cs="Arial" w:eastAsia="Arial" w:hAnsi="Arial"/>
          <w:sz w:val="21"/>
          <w:szCs w:val="21"/>
          <w:rtl w:val="0"/>
        </w:rPr>
        <w:t xml:space="preserve">It is more economical to create and context switch threads.</w:t>
      </w:r>
    </w:p>
    <w:p w:rsidR="00000000" w:rsidDel="00000000" w:rsidP="00000000" w:rsidRDefault="00000000" w:rsidRPr="00000000" w14:paraId="00000022">
      <w:pPr>
        <w:numPr>
          <w:ilvl w:val="0"/>
          <w:numId w:val="5"/>
        </w:numPr>
        <w:spacing w:after="75" w:before="0" w:line="240" w:lineRule="auto"/>
        <w:ind w:left="720" w:hanging="360"/>
        <w:rPr/>
      </w:pPr>
      <w:r w:rsidDel="00000000" w:rsidR="00000000" w:rsidRPr="00000000">
        <w:rPr>
          <w:rFonts w:ascii="Arial" w:cs="Arial" w:eastAsia="Arial" w:hAnsi="Arial"/>
          <w:sz w:val="21"/>
          <w:szCs w:val="21"/>
          <w:rtl w:val="0"/>
        </w:rPr>
        <w:t xml:space="preserve">Threads allow utilization of multiprocessor architectures to a greater scale and efficiency.</w:t>
      </w:r>
    </w:p>
    <w:p w:rsidR="00000000" w:rsidDel="00000000" w:rsidP="00000000" w:rsidRDefault="00000000" w:rsidRPr="00000000" w14:paraId="00000023">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Types of Thread</w:t>
      </w:r>
    </w:p>
    <w:p w:rsidR="00000000" w:rsidDel="00000000" w:rsidP="00000000" w:rsidRDefault="00000000" w:rsidRPr="00000000" w14:paraId="00000024">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Threads are implemented in following two ways −</w:t>
      </w:r>
    </w:p>
    <w:p w:rsidR="00000000" w:rsidDel="00000000" w:rsidP="00000000" w:rsidRDefault="00000000" w:rsidRPr="00000000" w14:paraId="00000025">
      <w:pPr>
        <w:numPr>
          <w:ilvl w:val="0"/>
          <w:numId w:val="6"/>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21"/>
          <w:szCs w:val="21"/>
          <w:rtl w:val="0"/>
        </w:rPr>
        <w:t xml:space="preserve">User Level Threads</w:t>
      </w:r>
      <w:r w:rsidDel="00000000" w:rsidR="00000000" w:rsidRPr="00000000">
        <w:rPr>
          <w:rFonts w:ascii="Arial" w:cs="Arial" w:eastAsia="Arial" w:hAnsi="Arial"/>
          <w:color w:val="000000"/>
          <w:sz w:val="21"/>
          <w:szCs w:val="21"/>
          <w:rtl w:val="0"/>
        </w:rPr>
        <w:t xml:space="preserve"> − User managed threads.</w:t>
      </w:r>
    </w:p>
    <w:p w:rsidR="00000000" w:rsidDel="00000000" w:rsidP="00000000" w:rsidRDefault="00000000" w:rsidRPr="00000000" w14:paraId="00000026">
      <w:pPr>
        <w:numPr>
          <w:ilvl w:val="0"/>
          <w:numId w:val="6"/>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21"/>
          <w:szCs w:val="21"/>
          <w:rtl w:val="0"/>
        </w:rPr>
        <w:t xml:space="preserve">Kernel Level Threads</w:t>
      </w:r>
      <w:r w:rsidDel="00000000" w:rsidR="00000000" w:rsidRPr="00000000">
        <w:rPr>
          <w:rFonts w:ascii="Arial" w:cs="Arial" w:eastAsia="Arial" w:hAnsi="Arial"/>
          <w:color w:val="000000"/>
          <w:sz w:val="21"/>
          <w:szCs w:val="21"/>
          <w:rtl w:val="0"/>
        </w:rPr>
        <w:t xml:space="preserve"> − Operating System managed threads acting on kernel, an operating system core.</w:t>
      </w:r>
    </w:p>
    <w:p w:rsidR="00000000" w:rsidDel="00000000" w:rsidP="00000000" w:rsidRDefault="00000000" w:rsidRPr="00000000" w14:paraId="00000027">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User Level Threads</w:t>
      </w:r>
    </w:p>
    <w:p w:rsidR="00000000" w:rsidDel="00000000" w:rsidP="00000000" w:rsidRDefault="00000000" w:rsidRPr="00000000" w14:paraId="00000028">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4248150"/>
            <wp:effectExtent b="0" l="0" r="0" t="0"/>
            <wp:docPr descr="User level thread" id="3" name="image3.png"/>
            <a:graphic>
              <a:graphicData uri="http://schemas.openxmlformats.org/drawingml/2006/picture">
                <pic:pic>
                  <pic:nvPicPr>
                    <pic:cNvPr descr="User level thread" id="0" name="image3.png"/>
                    <pic:cNvPicPr preferRelativeResize="0"/>
                  </pic:nvPicPr>
                  <pic:blipFill>
                    <a:blip r:embed="rId7"/>
                    <a:srcRect b="0" l="0" r="0" t="0"/>
                    <a:stretch>
                      <a:fillRect/>
                    </a:stretch>
                  </pic:blipFill>
                  <pic:spPr>
                    <a:xfrm>
                      <a:off x="0" y="0"/>
                      <a:ext cx="57150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before="28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Advantages</w:t>
      </w:r>
    </w:p>
    <w:p w:rsidR="00000000" w:rsidDel="00000000" w:rsidP="00000000" w:rsidRDefault="00000000" w:rsidRPr="00000000" w14:paraId="0000002B">
      <w:pPr>
        <w:numPr>
          <w:ilvl w:val="0"/>
          <w:numId w:val="7"/>
        </w:numPr>
        <w:spacing w:after="75" w:before="280" w:line="240" w:lineRule="auto"/>
        <w:ind w:left="720" w:hanging="360"/>
        <w:rPr/>
      </w:pPr>
      <w:r w:rsidDel="00000000" w:rsidR="00000000" w:rsidRPr="00000000">
        <w:rPr>
          <w:rFonts w:ascii="Arial" w:cs="Arial" w:eastAsia="Arial" w:hAnsi="Arial"/>
          <w:sz w:val="21"/>
          <w:szCs w:val="21"/>
          <w:rtl w:val="0"/>
        </w:rPr>
        <w:t xml:space="preserve">Thread switching does not require Kernel mode privileges.</w:t>
      </w:r>
    </w:p>
    <w:p w:rsidR="00000000" w:rsidDel="00000000" w:rsidP="00000000" w:rsidRDefault="00000000" w:rsidRPr="00000000" w14:paraId="0000002C">
      <w:pPr>
        <w:numPr>
          <w:ilvl w:val="0"/>
          <w:numId w:val="7"/>
        </w:numPr>
        <w:spacing w:after="75" w:before="0" w:line="240" w:lineRule="auto"/>
        <w:ind w:left="720" w:hanging="360"/>
        <w:rPr/>
      </w:pPr>
      <w:r w:rsidDel="00000000" w:rsidR="00000000" w:rsidRPr="00000000">
        <w:rPr>
          <w:rFonts w:ascii="Arial" w:cs="Arial" w:eastAsia="Arial" w:hAnsi="Arial"/>
          <w:sz w:val="21"/>
          <w:szCs w:val="21"/>
          <w:rtl w:val="0"/>
        </w:rPr>
        <w:t xml:space="preserve">User level thread can run on any operating system.</w:t>
      </w:r>
    </w:p>
    <w:p w:rsidR="00000000" w:rsidDel="00000000" w:rsidP="00000000" w:rsidRDefault="00000000" w:rsidRPr="00000000" w14:paraId="0000002D">
      <w:pPr>
        <w:numPr>
          <w:ilvl w:val="0"/>
          <w:numId w:val="7"/>
        </w:numPr>
        <w:spacing w:after="75" w:before="0" w:line="240" w:lineRule="auto"/>
        <w:ind w:left="720" w:hanging="360"/>
        <w:rPr/>
      </w:pPr>
      <w:r w:rsidDel="00000000" w:rsidR="00000000" w:rsidRPr="00000000">
        <w:rPr>
          <w:rFonts w:ascii="Arial" w:cs="Arial" w:eastAsia="Arial" w:hAnsi="Arial"/>
          <w:sz w:val="21"/>
          <w:szCs w:val="21"/>
          <w:rtl w:val="0"/>
        </w:rPr>
        <w:t xml:space="preserve">Scheduling can be application specific in the user level thread.</w:t>
      </w:r>
    </w:p>
    <w:p w:rsidR="00000000" w:rsidDel="00000000" w:rsidP="00000000" w:rsidRDefault="00000000" w:rsidRPr="00000000" w14:paraId="0000002E">
      <w:pPr>
        <w:numPr>
          <w:ilvl w:val="0"/>
          <w:numId w:val="7"/>
        </w:numPr>
        <w:spacing w:after="75" w:before="0" w:line="240" w:lineRule="auto"/>
        <w:ind w:left="720" w:hanging="360"/>
        <w:rPr/>
      </w:pPr>
      <w:r w:rsidDel="00000000" w:rsidR="00000000" w:rsidRPr="00000000">
        <w:rPr>
          <w:rFonts w:ascii="Arial" w:cs="Arial" w:eastAsia="Arial" w:hAnsi="Arial"/>
          <w:sz w:val="21"/>
          <w:szCs w:val="21"/>
          <w:rtl w:val="0"/>
        </w:rPr>
        <w:t xml:space="preserve">User level threads are fast to create and manage.</w:t>
      </w:r>
    </w:p>
    <w:p w:rsidR="00000000" w:rsidDel="00000000" w:rsidP="00000000" w:rsidRDefault="00000000" w:rsidRPr="00000000" w14:paraId="0000002F">
      <w:pPr>
        <w:spacing w:after="280" w:before="28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Disadvantages</w:t>
      </w:r>
    </w:p>
    <w:p w:rsidR="00000000" w:rsidDel="00000000" w:rsidP="00000000" w:rsidRDefault="00000000" w:rsidRPr="00000000" w14:paraId="00000030">
      <w:pPr>
        <w:numPr>
          <w:ilvl w:val="0"/>
          <w:numId w:val="1"/>
        </w:numPr>
        <w:spacing w:after="75" w:before="280" w:line="240" w:lineRule="auto"/>
        <w:ind w:left="720" w:hanging="360"/>
        <w:rPr/>
      </w:pPr>
      <w:r w:rsidDel="00000000" w:rsidR="00000000" w:rsidRPr="00000000">
        <w:rPr>
          <w:rFonts w:ascii="Arial" w:cs="Arial" w:eastAsia="Arial" w:hAnsi="Arial"/>
          <w:sz w:val="21"/>
          <w:szCs w:val="21"/>
          <w:rtl w:val="0"/>
        </w:rPr>
        <w:t xml:space="preserve">In a typical operating system, most system calls are blocking.</w:t>
      </w:r>
    </w:p>
    <w:p w:rsidR="00000000" w:rsidDel="00000000" w:rsidP="00000000" w:rsidRDefault="00000000" w:rsidRPr="00000000" w14:paraId="00000031">
      <w:pPr>
        <w:numPr>
          <w:ilvl w:val="0"/>
          <w:numId w:val="1"/>
        </w:numPr>
        <w:spacing w:after="75" w:before="0" w:line="240" w:lineRule="auto"/>
        <w:ind w:left="720" w:hanging="360"/>
        <w:rPr/>
      </w:pPr>
      <w:r w:rsidDel="00000000" w:rsidR="00000000" w:rsidRPr="00000000">
        <w:rPr>
          <w:rFonts w:ascii="Arial" w:cs="Arial" w:eastAsia="Arial" w:hAnsi="Arial"/>
          <w:sz w:val="21"/>
          <w:szCs w:val="21"/>
          <w:rtl w:val="0"/>
        </w:rPr>
        <w:t xml:space="preserve">Multithreaded application cannot take advantage of multiprocessing.</w:t>
      </w:r>
    </w:p>
    <w:p w:rsidR="00000000" w:rsidDel="00000000" w:rsidP="00000000" w:rsidRDefault="00000000" w:rsidRPr="00000000" w14:paraId="00000032">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Kernel Level Threads</w:t>
      </w:r>
    </w:p>
    <w:p w:rsidR="00000000" w:rsidDel="00000000" w:rsidP="00000000" w:rsidRDefault="00000000" w:rsidRPr="00000000" w14:paraId="00000033">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rsidR="00000000" w:rsidDel="00000000" w:rsidP="00000000" w:rsidRDefault="00000000" w:rsidRPr="00000000" w14:paraId="00000034">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rsidR="00000000" w:rsidDel="00000000" w:rsidP="00000000" w:rsidRDefault="00000000" w:rsidRPr="00000000" w14:paraId="00000035">
      <w:pPr>
        <w:spacing w:after="280" w:before="28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Advantages</w:t>
      </w:r>
    </w:p>
    <w:p w:rsidR="00000000" w:rsidDel="00000000" w:rsidP="00000000" w:rsidRDefault="00000000" w:rsidRPr="00000000" w14:paraId="00000036">
      <w:pPr>
        <w:numPr>
          <w:ilvl w:val="0"/>
          <w:numId w:val="2"/>
        </w:numPr>
        <w:spacing w:after="75" w:before="280" w:line="240" w:lineRule="auto"/>
        <w:ind w:left="720" w:hanging="360"/>
        <w:rPr/>
      </w:pPr>
      <w:r w:rsidDel="00000000" w:rsidR="00000000" w:rsidRPr="00000000">
        <w:rPr>
          <w:rFonts w:ascii="Arial" w:cs="Arial" w:eastAsia="Arial" w:hAnsi="Arial"/>
          <w:sz w:val="21"/>
          <w:szCs w:val="21"/>
          <w:rtl w:val="0"/>
        </w:rPr>
        <w:t xml:space="preserve">Kernel can simultaneously schedule multiple threads from the same process on multiple processes.</w:t>
      </w:r>
    </w:p>
    <w:p w:rsidR="00000000" w:rsidDel="00000000" w:rsidP="00000000" w:rsidRDefault="00000000" w:rsidRPr="00000000" w14:paraId="00000037">
      <w:pPr>
        <w:numPr>
          <w:ilvl w:val="0"/>
          <w:numId w:val="2"/>
        </w:numPr>
        <w:spacing w:after="75" w:before="0" w:line="240" w:lineRule="auto"/>
        <w:ind w:left="720" w:hanging="360"/>
        <w:rPr/>
      </w:pPr>
      <w:r w:rsidDel="00000000" w:rsidR="00000000" w:rsidRPr="00000000">
        <w:rPr>
          <w:rFonts w:ascii="Arial" w:cs="Arial" w:eastAsia="Arial" w:hAnsi="Arial"/>
          <w:sz w:val="21"/>
          <w:szCs w:val="21"/>
          <w:rtl w:val="0"/>
        </w:rPr>
        <w:t xml:space="preserve">If one thread in a process is blocked, the Kernel can schedule another thread of the same process.</w:t>
      </w:r>
    </w:p>
    <w:p w:rsidR="00000000" w:rsidDel="00000000" w:rsidP="00000000" w:rsidRDefault="00000000" w:rsidRPr="00000000" w14:paraId="00000038">
      <w:pPr>
        <w:numPr>
          <w:ilvl w:val="0"/>
          <w:numId w:val="2"/>
        </w:numPr>
        <w:spacing w:after="75" w:before="0" w:line="240" w:lineRule="auto"/>
        <w:ind w:left="720" w:hanging="360"/>
        <w:rPr/>
      </w:pPr>
      <w:r w:rsidDel="00000000" w:rsidR="00000000" w:rsidRPr="00000000">
        <w:rPr>
          <w:rFonts w:ascii="Arial" w:cs="Arial" w:eastAsia="Arial" w:hAnsi="Arial"/>
          <w:sz w:val="21"/>
          <w:szCs w:val="21"/>
          <w:rtl w:val="0"/>
        </w:rPr>
        <w:t xml:space="preserve">Kernel routines themselves can be multithreaded.</w:t>
      </w:r>
    </w:p>
    <w:p w:rsidR="00000000" w:rsidDel="00000000" w:rsidP="00000000" w:rsidRDefault="00000000" w:rsidRPr="00000000" w14:paraId="00000039">
      <w:pPr>
        <w:spacing w:after="280" w:before="28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Disadvantages</w:t>
      </w:r>
    </w:p>
    <w:p w:rsidR="00000000" w:rsidDel="00000000" w:rsidP="00000000" w:rsidRDefault="00000000" w:rsidRPr="00000000" w14:paraId="0000003A">
      <w:pPr>
        <w:numPr>
          <w:ilvl w:val="0"/>
          <w:numId w:val="3"/>
        </w:numPr>
        <w:spacing w:after="75" w:before="280" w:line="240" w:lineRule="auto"/>
        <w:ind w:left="720" w:hanging="360"/>
        <w:rPr/>
      </w:pPr>
      <w:r w:rsidDel="00000000" w:rsidR="00000000" w:rsidRPr="00000000">
        <w:rPr>
          <w:rFonts w:ascii="Arial" w:cs="Arial" w:eastAsia="Arial" w:hAnsi="Arial"/>
          <w:sz w:val="21"/>
          <w:szCs w:val="21"/>
          <w:rtl w:val="0"/>
        </w:rPr>
        <w:t xml:space="preserve">Kernel threads are generally slower to create and manage than the user threads.</w:t>
      </w:r>
    </w:p>
    <w:p w:rsidR="00000000" w:rsidDel="00000000" w:rsidP="00000000" w:rsidRDefault="00000000" w:rsidRPr="00000000" w14:paraId="0000003B">
      <w:pPr>
        <w:numPr>
          <w:ilvl w:val="0"/>
          <w:numId w:val="3"/>
        </w:numPr>
        <w:spacing w:after="75" w:before="0" w:line="240" w:lineRule="auto"/>
        <w:ind w:left="720" w:hanging="360"/>
        <w:rPr/>
      </w:pPr>
      <w:r w:rsidDel="00000000" w:rsidR="00000000" w:rsidRPr="00000000">
        <w:rPr>
          <w:rFonts w:ascii="Arial" w:cs="Arial" w:eastAsia="Arial" w:hAnsi="Arial"/>
          <w:sz w:val="21"/>
          <w:szCs w:val="21"/>
          <w:rtl w:val="0"/>
        </w:rPr>
        <w:t xml:space="preserve">Transfer of control from one thread to another within the same process requires a mode switch to the Kernel.</w:t>
      </w:r>
    </w:p>
    <w:p w:rsidR="00000000" w:rsidDel="00000000" w:rsidP="00000000" w:rsidRDefault="00000000" w:rsidRPr="00000000" w14:paraId="0000003C">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Multithreading Models</w:t>
      </w:r>
    </w:p>
    <w:p w:rsidR="00000000" w:rsidDel="00000000" w:rsidP="00000000" w:rsidRDefault="00000000" w:rsidRPr="00000000" w14:paraId="0000003D">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rsidR="00000000" w:rsidDel="00000000" w:rsidP="00000000" w:rsidRDefault="00000000" w:rsidRPr="00000000" w14:paraId="0000003E">
      <w:pPr>
        <w:numPr>
          <w:ilvl w:val="0"/>
          <w:numId w:val="4"/>
        </w:numPr>
        <w:spacing w:after="75" w:before="280" w:line="240" w:lineRule="auto"/>
        <w:ind w:left="720" w:hanging="360"/>
        <w:rPr/>
      </w:pPr>
      <w:r w:rsidDel="00000000" w:rsidR="00000000" w:rsidRPr="00000000">
        <w:rPr>
          <w:rFonts w:ascii="Arial" w:cs="Arial" w:eastAsia="Arial" w:hAnsi="Arial"/>
          <w:sz w:val="21"/>
          <w:szCs w:val="21"/>
          <w:rtl w:val="0"/>
        </w:rPr>
        <w:t xml:space="preserve">Many to many relationship.</w:t>
      </w:r>
    </w:p>
    <w:p w:rsidR="00000000" w:rsidDel="00000000" w:rsidP="00000000" w:rsidRDefault="00000000" w:rsidRPr="00000000" w14:paraId="0000003F">
      <w:pPr>
        <w:numPr>
          <w:ilvl w:val="0"/>
          <w:numId w:val="4"/>
        </w:numPr>
        <w:spacing w:after="75" w:before="0" w:line="240" w:lineRule="auto"/>
        <w:ind w:left="720" w:hanging="360"/>
        <w:rPr/>
      </w:pPr>
      <w:r w:rsidDel="00000000" w:rsidR="00000000" w:rsidRPr="00000000">
        <w:rPr>
          <w:rFonts w:ascii="Arial" w:cs="Arial" w:eastAsia="Arial" w:hAnsi="Arial"/>
          <w:sz w:val="21"/>
          <w:szCs w:val="21"/>
          <w:rtl w:val="0"/>
        </w:rPr>
        <w:t xml:space="preserve">Many to one relationship.</w:t>
      </w:r>
    </w:p>
    <w:p w:rsidR="00000000" w:rsidDel="00000000" w:rsidP="00000000" w:rsidRDefault="00000000" w:rsidRPr="00000000" w14:paraId="00000040">
      <w:pPr>
        <w:numPr>
          <w:ilvl w:val="0"/>
          <w:numId w:val="4"/>
        </w:numPr>
        <w:spacing w:after="75" w:before="0" w:line="240" w:lineRule="auto"/>
        <w:ind w:left="720" w:hanging="360"/>
        <w:rPr/>
      </w:pPr>
      <w:r w:rsidDel="00000000" w:rsidR="00000000" w:rsidRPr="00000000">
        <w:rPr>
          <w:rFonts w:ascii="Arial" w:cs="Arial" w:eastAsia="Arial" w:hAnsi="Arial"/>
          <w:sz w:val="21"/>
          <w:szCs w:val="21"/>
          <w:rtl w:val="0"/>
        </w:rPr>
        <w:t xml:space="preserve">One to one relationship.</w:t>
      </w:r>
    </w:p>
    <w:p w:rsidR="00000000" w:rsidDel="00000000" w:rsidP="00000000" w:rsidRDefault="00000000" w:rsidRPr="00000000" w14:paraId="00000041">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Many to Many Model</w:t>
      </w:r>
    </w:p>
    <w:p w:rsidR="00000000" w:rsidDel="00000000" w:rsidP="00000000" w:rsidRDefault="00000000" w:rsidRPr="00000000" w14:paraId="00000042">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many-to-many model multiplexes any number of user threads onto an equal or smaller number of kernel threads.</w:t>
      </w:r>
    </w:p>
    <w:p w:rsidR="00000000" w:rsidDel="00000000" w:rsidP="00000000" w:rsidRDefault="00000000" w:rsidRPr="00000000" w14:paraId="00000043">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diagram shows the many-to-many threading model where 6 user level threads are multiplexing with 6 kernel level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4219575"/>
            <wp:effectExtent b="0" l="0" r="0" t="0"/>
            <wp:docPr descr="Many to many thread model" id="2" name="image2.png"/>
            <a:graphic>
              <a:graphicData uri="http://schemas.openxmlformats.org/drawingml/2006/picture">
                <pic:pic>
                  <pic:nvPicPr>
                    <pic:cNvPr descr="Many to many thread model" id="0" name="image2.png"/>
                    <pic:cNvPicPr preferRelativeResize="0"/>
                  </pic:nvPicPr>
                  <pic:blipFill>
                    <a:blip r:embed="rId8"/>
                    <a:srcRect b="0" l="0" r="0" t="0"/>
                    <a:stretch>
                      <a:fillRect/>
                    </a:stretch>
                  </pic:blipFill>
                  <pic:spPr>
                    <a:xfrm>
                      <a:off x="0" y="0"/>
                      <a:ext cx="5715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Many to One Model</w:t>
      </w:r>
    </w:p>
    <w:p w:rsidR="00000000" w:rsidDel="00000000" w:rsidP="00000000" w:rsidRDefault="00000000" w:rsidRPr="00000000" w14:paraId="00000046">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rsidR="00000000" w:rsidDel="00000000" w:rsidP="00000000" w:rsidRDefault="00000000" w:rsidRPr="00000000" w14:paraId="00000047">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the user-level thread libraries are implemented in the operating system in such a way that the system does not support them, then the Kernel threads use the many-to-one relationship modes.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4229100"/>
            <wp:effectExtent b="0" l="0" r="0" t="0"/>
            <wp:docPr descr="Many to one thread model" id="5" name="image5.png"/>
            <a:graphic>
              <a:graphicData uri="http://schemas.openxmlformats.org/drawingml/2006/picture">
                <pic:pic>
                  <pic:nvPicPr>
                    <pic:cNvPr descr="Many to one thread model" id="0" name="image5.png"/>
                    <pic:cNvPicPr preferRelativeResize="0"/>
                  </pic:nvPicPr>
                  <pic:blipFill>
                    <a:blip r:embed="rId9"/>
                    <a:srcRect b="0" l="0" r="0" t="0"/>
                    <a:stretch>
                      <a:fillRect/>
                    </a:stretch>
                  </pic:blipFill>
                  <pic:spPr>
                    <a:xfrm>
                      <a:off x="0" y="0"/>
                      <a:ext cx="57150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One to One Model</w:t>
      </w:r>
    </w:p>
    <w:p w:rsidR="00000000" w:rsidDel="00000000" w:rsidP="00000000" w:rsidRDefault="00000000" w:rsidRPr="00000000" w14:paraId="0000004A">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rsidR="00000000" w:rsidDel="00000000" w:rsidP="00000000" w:rsidRDefault="00000000" w:rsidRPr="00000000" w14:paraId="0000004B">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Disadvantage of this model is that creating user thread requires the corresponding Kernel thread. OS/2, windows NT and windows 2000 use one to one relationship model.</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4248150"/>
            <wp:effectExtent b="0" l="0" r="0" t="0"/>
            <wp:docPr descr="One to one thread model" id="4" name="image4.png"/>
            <a:graphic>
              <a:graphicData uri="http://schemas.openxmlformats.org/drawingml/2006/picture">
                <pic:pic>
                  <pic:nvPicPr>
                    <pic:cNvPr descr="One to one thread model" id="0" name="image4.png"/>
                    <pic:cNvPicPr preferRelativeResize="0"/>
                  </pic:nvPicPr>
                  <pic:blipFill>
                    <a:blip r:embed="rId10"/>
                    <a:srcRect b="0" l="0" r="0" t="0"/>
                    <a:stretch>
                      <a:fillRect/>
                    </a:stretch>
                  </pic:blipFill>
                  <pic:spPr>
                    <a:xfrm>
                      <a:off x="0" y="0"/>
                      <a:ext cx="57150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Difference between User-Level &amp; Kernel-Level Thread</w:t>
      </w:r>
    </w:p>
    <w:tbl>
      <w:tblPr>
        <w:tblStyle w:val="Table2"/>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649"/>
        <w:gridCol w:w="5680"/>
        <w:gridCol w:w="4501"/>
        <w:tblGridChange w:id="0">
          <w:tblGrid>
            <w:gridCol w:w="649"/>
            <w:gridCol w:w="5680"/>
            <w:gridCol w:w="4501"/>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E">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F">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User-Level Threads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0">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Kernel-Level Thread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User-level threads are faster to create and manage.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Kernel-level threads are slower to create and manage.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Implementation is by a thread library at the user level.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Operating system supports creation of Kernel threads.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User-level thread is generic and can run on any operating system.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9">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Kernel-level thread is specific to the operating system.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Multi-threaded applications cannot take advantage of multiprocessing.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Kernel routines themselves can be multithreaded.</w:t>
            </w:r>
          </w:p>
        </w:tc>
      </w:tr>
    </w:tbl>
    <w:p w:rsidR="00000000" w:rsidDel="00000000" w:rsidP="00000000" w:rsidRDefault="00000000" w:rsidRPr="00000000" w14:paraId="0000005D">
      <w:pPr>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