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9FA" w:rsidRDefault="00C4597F">
      <w:pPr>
        <w:spacing w:after="160"/>
        <w:jc w:val="center"/>
      </w:pPr>
      <w:r>
        <w:rPr>
          <w:b/>
          <w:bCs/>
          <w:sz w:val="20"/>
          <w:szCs w:val="20"/>
        </w:rPr>
        <w:t>ASSIGNMENT</w:t>
      </w:r>
    </w:p>
    <w:p w:rsidR="00D079FA" w:rsidRDefault="00C4597F">
      <w:pPr>
        <w:spacing w:after="240"/>
        <w:jc w:val="center"/>
      </w:pPr>
      <w:r>
        <w:rPr>
          <w:b/>
          <w:bCs/>
          <w:sz w:val="30"/>
          <w:szCs w:val="30"/>
        </w:rPr>
        <w:t>AI-Assisted Literature Review: A Comparative Evaluation of Research Tools</w:t>
      </w:r>
    </w:p>
    <w:p w:rsidR="00D079FA" w:rsidRDefault="00C4597F">
      <w:pPr>
        <w:spacing w:after="160"/>
        <w:jc w:val="center"/>
      </w:pPr>
      <w:r>
        <w:t>Course: AI Tools for Research</w:t>
      </w:r>
    </w:p>
    <w:p w:rsidR="00D079FA" w:rsidRDefault="00C4597F">
      <w:pPr>
        <w:spacing w:after="200"/>
        <w:jc w:val="center"/>
      </w:pPr>
      <w:r>
        <w:t>Individual Assignment</w:t>
      </w:r>
    </w:p>
    <w:p w:rsidR="00D079FA" w:rsidRDefault="00C4597F">
      <w:pPr>
        <w:spacing w:after="160"/>
        <w:jc w:val="center"/>
      </w:pPr>
      <w:r>
        <w:rPr>
          <w:b/>
          <w:bCs/>
        </w:rPr>
        <w:t>Topic ID: T32</w:t>
      </w:r>
    </w:p>
    <w:p w:rsidR="00D079FA" w:rsidRDefault="00C4597F">
      <w:pPr>
        <w:spacing w:after="300"/>
        <w:jc w:val="center"/>
      </w:pPr>
      <w:r>
        <w:rPr>
          <w:b/>
          <w:bCs/>
        </w:rPr>
        <w:t>Assigned Topic: Orchestrating the Virtual Tumor Board: A Scoping Review of Multi-Agent AI and Collaborative Decision-Making in Clinical Oncology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1. Purpose of the Assignment</w:t>
      </w:r>
    </w:p>
    <w:p w:rsidR="00D079FA" w:rsidRDefault="00C4597F">
      <w:pPr>
        <w:spacing w:after="160"/>
      </w:pPr>
      <w:r>
        <w:t>T</w:t>
      </w:r>
      <w:r>
        <w:t>his assignment focuses specifically on producing a lit</w:t>
      </w:r>
      <w:r>
        <w:t>erature review with the assistance of multiple research-oriented AI tools and evaluating how the tools differ in the literature they identify and the review they help produce. It is a synthesis-and-comparison activity, not another citation-audit or citatio</w:t>
      </w:r>
      <w:r>
        <w:t>n-mapping exercise.</w:t>
      </w:r>
    </w:p>
    <w:p w:rsidR="00D079FA" w:rsidRDefault="00C4597F">
      <w:pPr>
        <w:spacing w:after="160"/>
      </w:pPr>
      <w:r>
        <w:t>Earlier laboratory work has already addressed citation verification, citation authenticity, systematic reference sampling, claim-citation support, and citation mapping. Those activities are not repeated here. In this assignment, four to</w:t>
      </w:r>
      <w:r>
        <w:t>ols were used to generate literature-review inputs, and the tools are then compared on the basis of the usefulness, coverage, relevance and quality of the literature-review output.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2. Assignment Objective</w:t>
      </w:r>
    </w:p>
    <w:p w:rsidR="00D079FA" w:rsidRDefault="00C4597F">
      <w:pPr>
        <w:spacing w:after="160"/>
      </w:pPr>
      <w:r>
        <w:t>Using the same assigned research topic, the literat</w:t>
      </w:r>
      <w:r>
        <w:t>ure was independently explored with four research tools, the information obtained was used to produce a literature review, and the tools were then compared critically.</w:t>
      </w:r>
    </w:p>
    <w:p w:rsidR="00D079FA" w:rsidRDefault="00C4597F">
      <w:pPr>
        <w:spacing w:after="160"/>
      </w:pPr>
      <w:r>
        <w:t>The assignment therefore has two connected outputs: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A literature review/research paper p</w:t>
      </w:r>
      <w:r>
        <w:t>roduced with the assistance of the selected tools.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A comparative evaluation explaining which tools were more useful, what each tool contributed, and which workflow is recommended.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3. Tools to Be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This Assignment</w:t>
            </w:r>
          </w:p>
        </w:tc>
        <w:tc>
          <w:tcPr>
            <w:tcW w:w="37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Contribution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ResearchRabbit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discovery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Related, earlier and later research; author and literature connections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Litmaps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exploration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Evolution of literature, related studies and chronological development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Semantic Scholar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Scholarly search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Relevant, influential and recent research discovery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Elicit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synthesis support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Structured extraction and comparison of research questions, methods, findings and limitations</w:t>
            </w:r>
          </w:p>
        </w:tc>
      </w:tr>
    </w:tbl>
    <w:p w:rsidR="00D079FA" w:rsidRDefault="00C4597F">
      <w:pPr>
        <w:spacing w:before="160" w:after="160"/>
      </w:pPr>
      <w:r>
        <w:lastRenderedPageBreak/>
        <w:t>All four tools were used, in line with the assignment requirement. The o</w:t>
      </w:r>
      <w:r>
        <w:t>bjective was not to prove that one tool is universally superior, but to determine which tool is most useful for particular stages of a literature review.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4. Part A — Understand the Assigned Topic</w:t>
      </w:r>
    </w:p>
    <w:p w:rsidR="00D079FA" w:rsidRDefault="00C4597F">
      <w:pPr>
        <w:spacing w:after="160"/>
      </w:pPr>
      <w:r>
        <w:t>Before using the tools, the scope of the literature review was defined as follows.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9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 Response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Topic ID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T32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Assigned Topic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Orchestrating the Virtual Tumor Board: A Scoping Review of Multi-Agent AI and Collaborative Decision-Making in Clinical Oncology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Main Research Question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How are multi-agent AI systems being designed and evaluated to support collaborative decision-making in</w:t>
            </w:r>
            <w:r>
              <w:rPr>
                <w:sz w:val="18"/>
                <w:szCs w:val="18"/>
              </w:rPr>
              <w:t xml:space="preserve"> virtual tumor boards, and how well do their recommendations agree with human multidisciplinary tumor board decisions?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Scope of Review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In: Oncology multidisciplinary tumor boards, both virtual/telehealth formats and AI-assisted ones. LLM-based and multi-a</w:t>
            </w:r>
            <w:r>
              <w:rPr>
                <w:sz w:val="18"/>
                <w:szCs w:val="18"/>
              </w:rPr>
              <w:t>gent systems that produce or support treatment recommendations. Studies comparing AI output with human MDT decisions. Implementation and outcome studies of virtual tumor boards.  Out: Non-oncology MDTs, single-task imaging AI (radiology or pathology detect</w:t>
            </w:r>
            <w:r>
              <w:rPr>
                <w:sz w:val="18"/>
                <w:szCs w:val="18"/>
              </w:rPr>
              <w:t>ion models) unless it feeds a board decision, and purely technical multi-agent papers with no clinical evaluation.  Time window: Mainly 2020 to 2026 (when LLM-based agents appeared). Older virtual tumor board papers are included as foundational background.</w:t>
            </w:r>
            <w:r>
              <w:rPr>
                <w:sz w:val="18"/>
                <w:szCs w:val="18"/>
              </w:rPr>
              <w:t xml:space="preserve">  Language and type: English, peer-reviewed papers plus a few preprints where the work is the only source for a multi-agent system.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Key concepts to be covered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1. Multidisciplinary tumor board (MDT/MTB) decision-making 2. Virtual tumor boards (telehealth a</w:t>
            </w:r>
            <w:r>
              <w:rPr>
                <w:sz w:val="18"/>
                <w:szCs w:val="18"/>
              </w:rPr>
              <w:t>nd remote collaboration) 3. Multi-agent AI and LLM orchestration 4. Clinical decision support in oncology 5. Concordance/fidelity between AI recommendations and human MDT decisions 6. Evaluation, safety, and human oversight (hallucination, bias, accountabi</w:t>
            </w:r>
            <w:r>
              <w:rPr>
                <w:sz w:val="18"/>
                <w:szCs w:val="18"/>
              </w:rPr>
              <w:t>lity)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5. Part B — Explore the Literature Using Four Tools</w:t>
      </w:r>
    </w:p>
    <w:p w:rsidR="00D079FA" w:rsidRDefault="00C4597F">
      <w:pPr>
        <w:spacing w:after="160"/>
      </w:pPr>
      <w:r>
        <w:t>The assigned topic and suitable search terms/seed papers were used in each tool; the exact prompts and search queries used are recorded in Part I.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 xml:space="preserve">B1. </w:t>
      </w:r>
      <w:proofErr w:type="spellStart"/>
      <w:r>
        <w:rPr>
          <w:b/>
          <w:bCs/>
          <w:color w:val="2E5395"/>
          <w:sz w:val="24"/>
          <w:szCs w:val="24"/>
        </w:rPr>
        <w:t>ResearchRabbit</w:t>
      </w:r>
      <w:proofErr w:type="spellEnd"/>
    </w:p>
    <w:p w:rsidR="00D079FA" w:rsidRDefault="00C4597F">
      <w:pPr>
        <w:spacing w:after="160"/>
      </w:pPr>
      <w:proofErr w:type="spellStart"/>
      <w:r>
        <w:t>ResearchRabbit</w:t>
      </w:r>
      <w:proofErr w:type="spellEnd"/>
      <w:r>
        <w:t xml:space="preserve"> contributed five papers to the final set (</w:t>
      </w:r>
      <w:proofErr w:type="spellStart"/>
      <w:r>
        <w:t>Konzmann</w:t>
      </w:r>
      <w:proofErr w:type="spellEnd"/>
      <w:r>
        <w:t xml:space="preserve"> et al. 2026; Carl et al. 2024; Wu et al. 2026; Marshall et al. 2014; </w:t>
      </w:r>
      <w:proofErr w:type="spellStart"/>
      <w:r>
        <w:t>Patkar</w:t>
      </w:r>
      <w:proofErr w:type="spellEnd"/>
      <w:r>
        <w:t xml:space="preserve"> et al. 2011), found by running "Search from Collection" (References/Earlier Work and Citations/Later Work) on the </w:t>
      </w:r>
      <w:r>
        <w:t>existing 21-paper "VTB-MAS Scoping Review" collection from Lab 3, using Liu 2026 (</w:t>
      </w:r>
      <w:proofErr w:type="spellStart"/>
      <w:r>
        <w:t>EvoMDT</w:t>
      </w:r>
      <w:proofErr w:type="spellEnd"/>
      <w:r>
        <w:t xml:space="preserve">), Park 2023, Wang 2025 and </w:t>
      </w:r>
      <w:proofErr w:type="spellStart"/>
      <w:r>
        <w:t>Thiagarajan</w:t>
      </w:r>
      <w:proofErr w:type="spellEnd"/>
      <w:r>
        <w:t xml:space="preserve"> 2023 as the driving seeds (Prompt PR01). Its main value was pulling in foundational, pre-LLM implementation and evidence papers </w:t>
      </w:r>
      <w:r>
        <w:t xml:space="preserve">(Marshall 2014; </w:t>
      </w:r>
      <w:proofErr w:type="spellStart"/>
      <w:r>
        <w:t>Patkar</w:t>
      </w:r>
      <w:proofErr w:type="spellEnd"/>
      <w:r>
        <w:t xml:space="preserve"> 2011) and two large systematic reviews (</w:t>
      </w:r>
      <w:proofErr w:type="spellStart"/>
      <w:r>
        <w:t>Konzmann</w:t>
      </w:r>
      <w:proofErr w:type="spellEnd"/>
      <w:r>
        <w:t xml:space="preserve"> 2026; Wu 2026) that anchor the Background and Research Trends sections of the review.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 xml:space="preserve">B2. </w:t>
      </w:r>
      <w:proofErr w:type="spellStart"/>
      <w:r>
        <w:rPr>
          <w:b/>
          <w:bCs/>
          <w:color w:val="2E5395"/>
          <w:sz w:val="24"/>
          <w:szCs w:val="24"/>
        </w:rPr>
        <w:t>Litmaps</w:t>
      </w:r>
      <w:proofErr w:type="spellEnd"/>
    </w:p>
    <w:p w:rsidR="00D079FA" w:rsidRDefault="00C4597F">
      <w:pPr>
        <w:spacing w:after="160"/>
      </w:pPr>
      <w:proofErr w:type="spellStart"/>
      <w:r>
        <w:t>Litmaps</w:t>
      </w:r>
      <w:proofErr w:type="spellEnd"/>
      <w:r>
        <w:t xml:space="preserve"> was used with the same four seed papers imported into a new </w:t>
      </w:r>
      <w:proofErr w:type="spellStart"/>
      <w:r>
        <w:t>litmap</w:t>
      </w:r>
      <w:proofErr w:type="spellEnd"/>
      <w:r>
        <w:t xml:space="preserve"> and explore</w:t>
      </w:r>
      <w:r>
        <w:t xml:space="preserve">d through "Explore Related Articles" (citation-network/timeline view; Prompt PL01). It surfaced five papers not already identified through </w:t>
      </w:r>
      <w:proofErr w:type="spellStart"/>
      <w:r>
        <w:t>ResearchRabbit</w:t>
      </w:r>
      <w:proofErr w:type="spellEnd"/>
      <w:r>
        <w:t xml:space="preserve">: </w:t>
      </w:r>
      <w:proofErr w:type="spellStart"/>
      <w:r>
        <w:t>Doğan</w:t>
      </w:r>
      <w:proofErr w:type="spellEnd"/>
      <w:r>
        <w:t xml:space="preserve"> et al. 2025, </w:t>
      </w:r>
      <w:proofErr w:type="spellStart"/>
      <w:r>
        <w:t>Jie</w:t>
      </w:r>
      <w:proofErr w:type="spellEnd"/>
      <w:r>
        <w:t xml:space="preserve"> et al. 2021, </w:t>
      </w:r>
      <w:proofErr w:type="spellStart"/>
      <w:r>
        <w:t>Oehring</w:t>
      </w:r>
      <w:proofErr w:type="spellEnd"/>
      <w:r>
        <w:t xml:space="preserve"> et al. 2023, </w:t>
      </w:r>
      <w:proofErr w:type="spellStart"/>
      <w:r>
        <w:t>Chatziisaak</w:t>
      </w:r>
      <w:proofErr w:type="spellEnd"/>
      <w:r>
        <w:t xml:space="preserve"> et al. 2025 and </w:t>
      </w:r>
      <w:proofErr w:type="spellStart"/>
      <w:r>
        <w:t>Ciulli</w:t>
      </w:r>
      <w:proofErr w:type="spellEnd"/>
      <w:r>
        <w:t xml:space="preserve"> et al. 20</w:t>
      </w:r>
      <w:r>
        <w:t xml:space="preserve">26. The timeline view made the field's chronological development visible at a glance, from the Watson-for-Oncology meta-analyses of the early 2020s </w:t>
      </w:r>
      <w:r>
        <w:lastRenderedPageBreak/>
        <w:t>through to 2025-2026 generative-AI concordance studies, which directly shaped the Research Trends/Developmen</w:t>
      </w:r>
      <w:r>
        <w:t>ts section of the review.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B3. Semantic Scholar</w:t>
      </w:r>
    </w:p>
    <w:p w:rsidR="00D079FA" w:rsidRDefault="00C4597F">
      <w:pPr>
        <w:spacing w:after="160"/>
      </w:pPr>
      <w:r>
        <w:t>Semantic Scholar was searched with four targeted queries (PS01-PS04) covering virtual tumor boards, AI-MDT concordance, VTB implementation outcomes and multi-agent clinical decision-making. It contributed five</w:t>
      </w:r>
      <w:r>
        <w:t xml:space="preserve"> papers to the final set: Saenz et al. 2026, </w:t>
      </w:r>
      <w:proofErr w:type="spellStart"/>
      <w:r>
        <w:t>Kuerbanjiang</w:t>
      </w:r>
      <w:proofErr w:type="spellEnd"/>
      <w:r>
        <w:t xml:space="preserve"> et al. 2025, </w:t>
      </w:r>
      <w:proofErr w:type="spellStart"/>
      <w:r>
        <w:t>Somashekhar</w:t>
      </w:r>
      <w:proofErr w:type="spellEnd"/>
      <w:r>
        <w:t xml:space="preserve"> et al. 2018, </w:t>
      </w:r>
      <w:proofErr w:type="spellStart"/>
      <w:r>
        <w:t>Aliyev</w:t>
      </w:r>
      <w:proofErr w:type="spellEnd"/>
      <w:r>
        <w:t xml:space="preserve"> et al. 2026 and </w:t>
      </w:r>
      <w:proofErr w:type="spellStart"/>
      <w:r>
        <w:t>Ismayilov</w:t>
      </w:r>
      <w:proofErr w:type="spellEnd"/>
      <w:r>
        <w:t xml:space="preserve"> et al. 2025. Its main contribution was combining a landmark, highly-cited early paper (</w:t>
      </w:r>
      <w:proofErr w:type="spellStart"/>
      <w:r>
        <w:t>Somashekhar</w:t>
      </w:r>
      <w:proofErr w:type="spellEnd"/>
      <w:r>
        <w:t xml:space="preserve"> 2018, 303 citations) with th</w:t>
      </w:r>
      <w:r>
        <w:t>e newest 2025-2026 multi-agent architecture and concordance papers in the same set of searches, giving the strongest combined foundational-plus-recent coverage of the four tools.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B4. Elicit</w:t>
      </w:r>
    </w:p>
    <w:p w:rsidR="00D079FA" w:rsidRDefault="00C4597F">
      <w:pPr>
        <w:spacing w:after="160"/>
      </w:pPr>
      <w:r>
        <w:t>Elicit was used first with a "Find papers" search on the research question (Prompt PE01), then with a conversational follow-up asking it to extract research question, method, key findings and limitations for the top five most relevant papers (Prompt PE02),</w:t>
      </w:r>
      <w:r>
        <w:t xml:space="preserve"> since the dedicated "Extract data" and "Systematic review" tools were PRO-only and unavailable on the free tier. Elicit contributed five papers (Wang et al. 2025; Han et al. 2025; </w:t>
      </w:r>
      <w:proofErr w:type="spellStart"/>
      <w:r>
        <w:t>Pinninti</w:t>
      </w:r>
      <w:proofErr w:type="spellEnd"/>
      <w:r>
        <w:t xml:space="preserve"> et al. 2026; </w:t>
      </w:r>
      <w:proofErr w:type="spellStart"/>
      <w:r>
        <w:t>Aubreville</w:t>
      </w:r>
      <w:proofErr w:type="spellEnd"/>
      <w:r>
        <w:t xml:space="preserve"> et al. 2024; </w:t>
      </w:r>
      <w:proofErr w:type="spellStart"/>
      <w:r>
        <w:t>Seshachalam</w:t>
      </w:r>
      <w:proofErr w:type="spellEnd"/>
      <w:r>
        <w:t xml:space="preserve"> et al. 2026) and,</w:t>
      </w:r>
      <w:r>
        <w:t xml:space="preserve"> more importantly, produced a structured, source-linked extraction that was used directly as a synthesis aid (not as a substitute for reading the papers) when writing the Thematic Literature Review and Challenges and Limitations sections.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6. Part C — Creat</w:t>
      </w:r>
      <w:r>
        <w:rPr>
          <w:b/>
          <w:bCs/>
          <w:color w:val="1F4E78"/>
          <w:sz w:val="28"/>
          <w:szCs w:val="28"/>
        </w:rPr>
        <w:t>e the Literature Set for the Review</w:t>
      </w:r>
    </w:p>
    <w:p w:rsidR="00D079FA" w:rsidRDefault="00C4597F">
      <w:pPr>
        <w:spacing w:after="160"/>
      </w:pPr>
      <w:r>
        <w:t>After exploring all four tools, the final set of papers forming the evidence base for the literature review was assembled below. Recommended minimum: 20 scholarly papers, with a reasonable balance of foundational, influe</w:t>
      </w:r>
      <w:r>
        <w:t>ntial and recent work — this set contains 24 papers (4 foundational seeds carried from Lab 1/3, plus 20 newly discovered across the four tools in Part 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3089"/>
        <w:gridCol w:w="537"/>
        <w:gridCol w:w="1447"/>
        <w:gridCol w:w="2666"/>
        <w:gridCol w:w="928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ID</w:t>
            </w:r>
          </w:p>
        </w:tc>
        <w:tc>
          <w:tcPr>
            <w:tcW w:w="3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/ Authors</w:t>
            </w:r>
          </w:p>
        </w:tc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Discovered Through</w:t>
            </w:r>
          </w:p>
        </w:tc>
        <w:tc>
          <w:tcPr>
            <w:tcW w:w="27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Important for the Review</w:t>
            </w:r>
          </w:p>
        </w:tc>
        <w:tc>
          <w:tcPr>
            <w:tcW w:w="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Included?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6"/>
                <w:szCs w:val="16"/>
              </w:rPr>
              <w:t>EvoMDT</w:t>
            </w:r>
            <w:proofErr w:type="spellEnd"/>
            <w:r>
              <w:rPr>
                <w:sz w:val="16"/>
                <w:szCs w:val="16"/>
              </w:rPr>
              <w:t xml:space="preserve">: a self-evolving multi-agent system for structured clinical decision-making in multi-cancer (Liu et al., </w:t>
            </w:r>
            <w:proofErr w:type="spellStart"/>
            <w:r>
              <w:rPr>
                <w:sz w:val="16"/>
                <w:szCs w:val="16"/>
              </w:rPr>
              <w:t>npj</w:t>
            </w:r>
            <w:proofErr w:type="spellEnd"/>
            <w:r>
              <w:rPr>
                <w:sz w:val="16"/>
                <w:szCs w:val="16"/>
              </w:rPr>
              <w:t xml:space="preserve"> Digital Medicine)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Lab 1/3 (seed) - reused as RR &amp; LM seed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Anchor paper for the whole topic: the most direct example of a self-evolving </w:t>
            </w:r>
            <w:r>
              <w:rPr>
                <w:sz w:val="16"/>
                <w:szCs w:val="16"/>
              </w:rPr>
              <w:t>multi-agent VTB system with traceable, evidence-linked recommendations.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The Fidelity of Artificial Intelligence to Multidisciplinary Tumor Board Recommendations for Patients with Gastric Cancer: A Retrospective Study (Park &amp; </w:t>
            </w:r>
            <w:proofErr w:type="spellStart"/>
            <w:r>
              <w:rPr>
                <w:sz w:val="16"/>
                <w:szCs w:val="16"/>
              </w:rPr>
              <w:t>Chae</w:t>
            </w:r>
            <w:proofErr w:type="spellEnd"/>
            <w:r>
              <w:rPr>
                <w:sz w:val="16"/>
                <w:szCs w:val="16"/>
              </w:rPr>
              <w:t>, J Gastrointestinal Cancer)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Lab 1/3 (seed) - reused as RR &amp; LM seed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Foundational concordance </w:t>
            </w:r>
            <w:r>
              <w:rPr>
                <w:sz w:val="16"/>
                <w:szCs w:val="16"/>
              </w:rPr>
              <w:t>study (AI vs MTB agreement) that the review's concordance theme builds 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Artificial Intelligence in Multidisciplinary Tumor Boards Enhancing Decision Making and Clinical Outcomes in Oncology (Wang et al., </w:t>
            </w:r>
            <w:proofErr w:type="spellStart"/>
            <w:r>
              <w:rPr>
                <w:sz w:val="16"/>
                <w:szCs w:val="16"/>
              </w:rPr>
              <w:t>iScience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Lab 1/3 (seed) - reused a</w:t>
            </w:r>
            <w:r>
              <w:rPr>
                <w:sz w:val="16"/>
                <w:szCs w:val="16"/>
              </w:rPr>
              <w:t>s RR &amp; LM seed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Synthesis paper giving the review's baseline framing of AI's role across MDT preparation and deliberation.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National Cancer Grid Virtual Tumor Boards of Head and Neck Cancers: An Innovative Approach to Multidisciplinary Care (</w:t>
            </w:r>
            <w:proofErr w:type="spellStart"/>
            <w:r>
              <w:rPr>
                <w:sz w:val="16"/>
                <w:szCs w:val="16"/>
              </w:rPr>
              <w:t>Thiagarajan</w:t>
            </w:r>
            <w:proofErr w:type="spellEnd"/>
            <w:r>
              <w:rPr>
                <w:sz w:val="16"/>
                <w:szCs w:val="16"/>
              </w:rPr>
              <w:t xml:space="preserve"> et al., JCO Global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Lab 1/3 (seed) - reused as RR &amp; LM seed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Foundational real-world VTB implementation study (pr</w:t>
            </w:r>
            <w:r>
              <w:rPr>
                <w:sz w:val="16"/>
                <w:szCs w:val="16"/>
              </w:rPr>
              <w:t>e-LLM) providing historical/operational context.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Tumor board-based multi-agent LLMs with guideline retrieval and consensus deliberation: Implications for hepatocellular </w:t>
            </w:r>
            <w:r>
              <w:rPr>
                <w:sz w:val="16"/>
                <w:szCs w:val="16"/>
              </w:rPr>
              <w:lastRenderedPageBreak/>
              <w:t xml:space="preserve">carcinoma clinical reasoning (Saenz et al., J </w:t>
            </w:r>
            <w:proofErr w:type="spellStart"/>
            <w:r>
              <w:rPr>
                <w:sz w:val="16"/>
                <w:szCs w:val="16"/>
              </w:rPr>
              <w:t>Clin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Oncol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lastRenderedPageBreak/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SS, 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Recent multi-agent architecture (guideline retrieval + consensus deliberation) directly comparable to </w:t>
            </w:r>
            <w:proofErr w:type="spellStart"/>
            <w:r>
              <w:rPr>
                <w:sz w:val="16"/>
                <w:szCs w:val="16"/>
              </w:rPr>
              <w:lastRenderedPageBreak/>
              <w:t>EvoMDT</w:t>
            </w:r>
            <w:proofErr w:type="spellEnd"/>
            <w:r>
              <w:rPr>
                <w:sz w:val="16"/>
                <w:szCs w:val="16"/>
              </w:rPr>
              <w:t>; strengthens the thematic multi-agent-architecture section.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lastRenderedPageBreak/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Multidisciplinary large language model agent teams for precision oncology enhance complex gynecologic oncology decision support (</w:t>
            </w:r>
            <w:proofErr w:type="spellStart"/>
            <w:r>
              <w:rPr>
                <w:sz w:val="16"/>
                <w:szCs w:val="16"/>
              </w:rPr>
              <w:t>Kuerbanjiang</w:t>
            </w:r>
            <w:proofErr w:type="spellEnd"/>
            <w:r>
              <w:rPr>
                <w:sz w:val="16"/>
                <w:szCs w:val="16"/>
              </w:rPr>
              <w:t xml:space="preserve"> et al., </w:t>
            </w:r>
            <w:proofErr w:type="spellStart"/>
            <w:r>
              <w:rPr>
                <w:sz w:val="16"/>
                <w:szCs w:val="16"/>
              </w:rPr>
              <w:t>medRxiv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SS, 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Cross-validates multi-agent teams on a different cancer type (gynecologic), useful fo</w:t>
            </w:r>
            <w:r>
              <w:rPr>
                <w:sz w:val="16"/>
                <w:szCs w:val="16"/>
              </w:rPr>
              <w:t>r the coverage/generalizability discussion.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Watson for Oncology and breast cancer treatment recommendations: agreement with an expert multidisciplinary tumor board (</w:t>
            </w:r>
            <w:proofErr w:type="spellStart"/>
            <w:r>
              <w:rPr>
                <w:sz w:val="16"/>
                <w:szCs w:val="16"/>
              </w:rPr>
              <w:t>Somashekhar</w:t>
            </w:r>
            <w:proofErr w:type="spellEnd"/>
            <w:r>
              <w:rPr>
                <w:sz w:val="16"/>
                <w:szCs w:val="16"/>
              </w:rPr>
              <w:t xml:space="preserve"> et al., Annals of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2018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SS, RR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Landmark early AI-vs-MDT conco</w:t>
            </w:r>
            <w:r>
              <w:rPr>
                <w:sz w:val="16"/>
                <w:szCs w:val="16"/>
              </w:rPr>
              <w:t>rdance study (303 citations); essential foundational/historical anchor before the LLM era.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Concordance between multidisciplinary tumor board decisions and AI-based recommendations in endometrial cancer: impact of discordance direction on clinical outcomes (</w:t>
            </w:r>
            <w:proofErr w:type="spellStart"/>
            <w:r>
              <w:rPr>
                <w:sz w:val="16"/>
                <w:szCs w:val="16"/>
              </w:rPr>
              <w:t>Aliyev</w:t>
            </w:r>
            <w:proofErr w:type="spellEnd"/>
            <w:r>
              <w:rPr>
                <w:sz w:val="16"/>
                <w:szCs w:val="16"/>
              </w:rPr>
              <w:t xml:space="preserve"> et al., </w:t>
            </w:r>
            <w:proofErr w:type="spellStart"/>
            <w:r>
              <w:rPr>
                <w:sz w:val="16"/>
                <w:szCs w:val="16"/>
              </w:rPr>
              <w:t>Clin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Transl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Oncol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Recent concordance study that also examines clin</w:t>
            </w:r>
            <w:r>
              <w:rPr>
                <w:sz w:val="16"/>
                <w:szCs w:val="16"/>
              </w:rPr>
              <w:t>ical-outcome impact of discordance direction, not just agreement rate.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P09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Simulating a virtual tumor board with large language models: a pilot study in NSCLC patients receiving immunotherapy (</w:t>
            </w:r>
            <w:proofErr w:type="spellStart"/>
            <w:r>
              <w:rPr>
                <w:sz w:val="16"/>
                <w:szCs w:val="16"/>
              </w:rPr>
              <w:t>Ismayilov</w:t>
            </w:r>
            <w:proofErr w:type="spellEnd"/>
            <w:r>
              <w:rPr>
                <w:sz w:val="16"/>
                <w:szCs w:val="16"/>
              </w:rPr>
              <w:t xml:space="preserve"> et al., Immunotherapy)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SS, 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Directly simu</w:t>
            </w:r>
            <w:r>
              <w:rPr>
                <w:sz w:val="16"/>
                <w:szCs w:val="16"/>
              </w:rPr>
              <w:t>lates a VTB (not just single-case concordance), matching the review's core object of study.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P10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Applications of large language models in tumor boards: a systematic review (</w:t>
            </w:r>
            <w:proofErr w:type="spellStart"/>
            <w:r>
              <w:rPr>
                <w:sz w:val="16"/>
                <w:szCs w:val="16"/>
              </w:rPr>
              <w:t>Konzmann</w:t>
            </w:r>
            <w:proofErr w:type="spellEnd"/>
            <w:r>
              <w:rPr>
                <w:sz w:val="16"/>
                <w:szCs w:val="16"/>
              </w:rPr>
              <w:t xml:space="preserve"> et al., Oncology Reviews)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Systematic review of 31 studies/3,845 cases; gives the "complexity gap" framing used for the Research Trends and Challenges sections.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Large language model use in clinical oncology (Carl et al., </w:t>
            </w:r>
            <w:proofErr w:type="spellStart"/>
            <w:r>
              <w:rPr>
                <w:sz w:val="16"/>
                <w:szCs w:val="16"/>
              </w:rPr>
              <w:t>npj</w:t>
            </w:r>
            <w:proofErr w:type="spellEnd"/>
            <w:r>
              <w:rPr>
                <w:sz w:val="16"/>
                <w:szCs w:val="16"/>
              </w:rPr>
              <w:t xml:space="preserve"> Precision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Systematic review/met</w:t>
            </w:r>
            <w:r>
              <w:rPr>
                <w:sz w:val="16"/>
                <w:szCs w:val="16"/>
              </w:rPr>
              <w:t>a-analysis of 34 studies on LLMs in oncology; supplies cross-cutting evidence for methodological heterogeneity discussion.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Leveraging artificial intelligence to support surgical oncology multidisciplinary team decision-making: a systematic review (Wu et al., Frontiers in Artificial Intelligence)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59-study systematic review classifying CDSS types (decision-tree, knowledg</w:t>
            </w:r>
            <w:r>
              <w:rPr>
                <w:sz w:val="16"/>
                <w:szCs w:val="16"/>
              </w:rPr>
              <w:t>e-based, Watson for Oncology, LLM); useful taxonomy for Background/Conceptual Foundation.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Implementation of a regional virtual tumor board: a prospective study evaluating feasibility and provider acceptance (Marshall et al., Telemedicine J e-Healt</w:t>
            </w:r>
            <w:r>
              <w:rPr>
                <w:sz w:val="16"/>
                <w:szCs w:val="16"/>
              </w:rPr>
              <w:t>h)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2014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Pre-LLM foundational implementation/feasibility study establishing why VTBs exist operationally.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Cancer Multidisciplinary Team Meetings: Evidence, Challenges, and the Role of Clinical Decision Support Technology (</w:t>
            </w:r>
            <w:proofErr w:type="spellStart"/>
            <w:r>
              <w:rPr>
                <w:sz w:val="16"/>
                <w:szCs w:val="16"/>
              </w:rPr>
              <w:t>Patkar</w:t>
            </w:r>
            <w:proofErr w:type="spellEnd"/>
            <w:r>
              <w:rPr>
                <w:sz w:val="16"/>
                <w:szCs w:val="16"/>
              </w:rPr>
              <w:t xml:space="preserve"> et al., </w:t>
            </w: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  <w:r>
              <w:rPr>
                <w:sz w:val="16"/>
                <w:szCs w:val="16"/>
              </w:rPr>
              <w:t xml:space="preserve"> J Breast Cancer)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RR, 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Early, highly-cited (199 citations) foundational paper on MDT evidence and CDS technology; f</w:t>
            </w:r>
            <w:r>
              <w:rPr>
                <w:sz w:val="16"/>
                <w:szCs w:val="16"/>
              </w:rPr>
              <w:t>ound independently by two tools, reinforcing its centrality.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Chat GPT Performance in Multi-Disciplinary Boards-Should AI Be a Member of Cancer Boards? (</w:t>
            </w:r>
            <w:proofErr w:type="spellStart"/>
            <w:r>
              <w:rPr>
                <w:sz w:val="16"/>
                <w:szCs w:val="16"/>
              </w:rPr>
              <w:t>Doğan</w:t>
            </w:r>
            <w:proofErr w:type="spellEnd"/>
            <w:r>
              <w:rPr>
                <w:sz w:val="16"/>
                <w:szCs w:val="16"/>
              </w:rPr>
              <w:t xml:space="preserve"> et al., Healthcare)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Recent </w:t>
            </w:r>
            <w:proofErr w:type="spellStart"/>
            <w:r>
              <w:rPr>
                <w:sz w:val="16"/>
                <w:szCs w:val="16"/>
              </w:rPr>
              <w:t>ChatGPT</w:t>
            </w:r>
            <w:proofErr w:type="spellEnd"/>
            <w:r>
              <w:rPr>
                <w:sz w:val="16"/>
                <w:szCs w:val="16"/>
              </w:rPr>
              <w:t>-vs-MDT evaluation; adds another concordance da</w:t>
            </w:r>
            <w:r>
              <w:rPr>
                <w:sz w:val="16"/>
                <w:szCs w:val="16"/>
              </w:rPr>
              <w:t>ta point from a tool RR/SS did not surface.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A meta-analysis of Watson for Oncology in clinical application (</w:t>
            </w:r>
            <w:proofErr w:type="spellStart"/>
            <w:r>
              <w:rPr>
                <w:sz w:val="16"/>
                <w:szCs w:val="16"/>
              </w:rPr>
              <w:t>Jie</w:t>
            </w:r>
            <w:proofErr w:type="spellEnd"/>
            <w:r>
              <w:rPr>
                <w:sz w:val="16"/>
                <w:szCs w:val="16"/>
              </w:rPr>
              <w:t xml:space="preserve"> et al., Scientific Reports)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Meta-analysis (139 citations) pooling Watson-for-Oncology concordance studies; strong evidence base for the pre-LLM CDSS era.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Use and accuracy of decision support systems using artificial intelligence for tumor diseases: a systematic review and me</w:t>
            </w:r>
            <w:r>
              <w:rPr>
                <w:sz w:val="16"/>
                <w:szCs w:val="16"/>
              </w:rPr>
              <w:t>ta-analysis (</w:t>
            </w:r>
            <w:proofErr w:type="spellStart"/>
            <w:r>
              <w:rPr>
                <w:sz w:val="16"/>
                <w:szCs w:val="16"/>
              </w:rPr>
              <w:t>Oehring</w:t>
            </w:r>
            <w:proofErr w:type="spellEnd"/>
            <w:r>
              <w:rPr>
                <w:sz w:val="16"/>
                <w:szCs w:val="16"/>
              </w:rPr>
              <w:t xml:space="preserve"> et al., Frontiers in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Broad systematic review/meta-analysis of AI decision-support accuracy across tumor types; supports the Comparison of Existing Approaches section.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lastRenderedPageBreak/>
              <w:t>P18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Concordance of </w:t>
            </w:r>
            <w:proofErr w:type="spellStart"/>
            <w:r>
              <w:rPr>
                <w:sz w:val="16"/>
                <w:szCs w:val="16"/>
              </w:rPr>
              <w:t>ChatGPT</w:t>
            </w:r>
            <w:proofErr w:type="spellEnd"/>
            <w:r>
              <w:rPr>
                <w:sz w:val="16"/>
                <w:szCs w:val="16"/>
              </w:rPr>
              <w:t xml:space="preserve"> artificial intelligence decision-making in colorectal cancer multidisciplinary meetings: retrospective study (</w:t>
            </w:r>
            <w:proofErr w:type="spellStart"/>
            <w:r>
              <w:rPr>
                <w:sz w:val="16"/>
                <w:szCs w:val="16"/>
              </w:rPr>
              <w:t>Chatziisaak</w:t>
            </w:r>
            <w:proofErr w:type="spellEnd"/>
            <w:r>
              <w:rPr>
                <w:sz w:val="16"/>
                <w:szCs w:val="16"/>
              </w:rPr>
              <w:t xml:space="preserve"> et al., BJS Open)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Recent single-LLM concordance study in a cancer type (colorectal) not otherwise cover</w:t>
            </w:r>
            <w:r>
              <w:rPr>
                <w:sz w:val="16"/>
                <w:szCs w:val="16"/>
              </w:rPr>
              <w:t>ed in the set.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P19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Concordance Between a Generative Artificial Intelligence Model and a Hepatobiliary Multidisciplinary Team in Hepatocellular Carcinoma Management: A Retrospective Study (</w:t>
            </w:r>
            <w:proofErr w:type="spellStart"/>
            <w:r>
              <w:rPr>
                <w:sz w:val="16"/>
                <w:szCs w:val="16"/>
              </w:rPr>
              <w:t>Ciulli</w:t>
            </w:r>
            <w:proofErr w:type="spellEnd"/>
            <w:r>
              <w:rPr>
                <w:sz w:val="16"/>
                <w:szCs w:val="16"/>
              </w:rPr>
              <w:t xml:space="preserve"> et al., Annals of Surgical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LM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Very recent</w:t>
            </w:r>
            <w:r>
              <w:rPr>
                <w:sz w:val="16"/>
                <w:szCs w:val="16"/>
              </w:rPr>
              <w:t xml:space="preserve"> (2026) concordance study adding hepatobiliary/HCC coverage and extending the </w:t>
            </w:r>
            <w:proofErr w:type="spellStart"/>
            <w:r>
              <w:rPr>
                <w:sz w:val="16"/>
                <w:szCs w:val="16"/>
              </w:rPr>
              <w:t>recency</w:t>
            </w:r>
            <w:proofErr w:type="spellEnd"/>
            <w:r>
              <w:rPr>
                <w:sz w:val="16"/>
                <w:szCs w:val="16"/>
              </w:rPr>
              <w:t xml:space="preserve"> range.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P20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Virtual oncology collaborative tumor board using multiple artificial intelligence agents (Wang et al., J </w:t>
            </w:r>
            <w:proofErr w:type="spellStart"/>
            <w:r>
              <w:rPr>
                <w:sz w:val="16"/>
                <w:szCs w:val="16"/>
              </w:rPr>
              <w:t>Clin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Oncol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Direct multi-agent VTB study; </w:t>
            </w:r>
            <w:proofErr w:type="spellStart"/>
            <w:r>
              <w:rPr>
                <w:sz w:val="16"/>
                <w:szCs w:val="16"/>
              </w:rPr>
              <w:t>Elicit's</w:t>
            </w:r>
            <w:proofErr w:type="spellEnd"/>
            <w:r>
              <w:rPr>
                <w:sz w:val="16"/>
                <w:szCs w:val="16"/>
              </w:rPr>
              <w:t xml:space="preserve"> top relevance match for the core research question.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P21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Multi-Agent Medical Decision Consensus Matrix System: An Intelligent Collaborative Framework for Oncology MDT Consultations (Han et al., </w:t>
            </w:r>
            <w:proofErr w:type="spellStart"/>
            <w:r>
              <w:rPr>
                <w:sz w:val="16"/>
                <w:szCs w:val="16"/>
              </w:rPr>
              <w:t>arXiv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Proposes a consensus-matrix framework for multi-agent MDT consultation (15 citations); useful architecture comparison point against </w:t>
            </w:r>
            <w:proofErr w:type="spellStart"/>
            <w:r>
              <w:rPr>
                <w:sz w:val="16"/>
                <w:szCs w:val="16"/>
              </w:rPr>
              <w:t>EvoMDT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P22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Comparing artificial intelligence and multidisciplinary tumor board decision making in real-world cancer care: a prospective blinded concordance study (</w:t>
            </w:r>
            <w:proofErr w:type="spellStart"/>
            <w:r>
              <w:rPr>
                <w:sz w:val="16"/>
                <w:szCs w:val="16"/>
              </w:rPr>
              <w:t>Pinninti</w:t>
            </w:r>
            <w:proofErr w:type="spellEnd"/>
            <w:r>
              <w:rPr>
                <w:sz w:val="16"/>
                <w:szCs w:val="16"/>
              </w:rPr>
              <w:t xml:space="preserve"> et al., ESMO Real World Data and Digital Oncology)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Prospective + blinded design (strong</w:t>
            </w:r>
            <w:r>
              <w:rPr>
                <w:sz w:val="16"/>
                <w:szCs w:val="16"/>
              </w:rPr>
              <w:t>er methodology than most retrospective concordance studies); important for the Research Trends section.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P23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Prediction of tumor board procedural recommendations using large language models (</w:t>
            </w:r>
            <w:proofErr w:type="spellStart"/>
            <w:r>
              <w:rPr>
                <w:sz w:val="16"/>
                <w:szCs w:val="16"/>
              </w:rPr>
              <w:t>Aubreville</w:t>
            </w:r>
            <w:proofErr w:type="spellEnd"/>
            <w:r>
              <w:rPr>
                <w:sz w:val="16"/>
                <w:szCs w:val="16"/>
              </w:rPr>
              <w:t xml:space="preserve"> et al., </w:t>
            </w:r>
            <w:proofErr w:type="spellStart"/>
            <w:r>
              <w:rPr>
                <w:sz w:val="16"/>
                <w:szCs w:val="16"/>
              </w:rPr>
              <w:t>Eur</w:t>
            </w:r>
            <w:proofErr w:type="spellEnd"/>
            <w:r>
              <w:rPr>
                <w:sz w:val="16"/>
                <w:szCs w:val="16"/>
              </w:rPr>
              <w:t xml:space="preserve"> Arch </w:t>
            </w:r>
            <w:proofErr w:type="spellStart"/>
            <w:r>
              <w:rPr>
                <w:sz w:val="16"/>
                <w:szCs w:val="16"/>
              </w:rPr>
              <w:t>Otorhinolaryngol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Task-sp</w:t>
            </w:r>
            <w:r>
              <w:rPr>
                <w:sz w:val="16"/>
                <w:szCs w:val="16"/>
              </w:rPr>
              <w:t>ecific evaluation (procedural recommendation prediction) broadening the review beyond pure treatment-concordance framing.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The AI paradox in precision oncology: Prospective blinded validation of large language models against molecular tumor board (</w:t>
            </w:r>
            <w:proofErr w:type="spellStart"/>
            <w:r>
              <w:rPr>
                <w:sz w:val="16"/>
                <w:szCs w:val="16"/>
              </w:rPr>
              <w:t>Seshachalam</w:t>
            </w:r>
            <w:proofErr w:type="spellEnd"/>
            <w:r>
              <w:rPr>
                <w:sz w:val="16"/>
                <w:szCs w:val="16"/>
              </w:rPr>
              <w:t xml:space="preserve"> et al., J </w:t>
            </w:r>
            <w:proofErr w:type="spellStart"/>
            <w:r>
              <w:rPr>
                <w:sz w:val="16"/>
                <w:szCs w:val="16"/>
              </w:rPr>
              <w:t>Clin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Oncol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Prospective blinded validation against a molecular tumor board specifically; adds precisi</w:t>
            </w:r>
            <w:r>
              <w:rPr>
                <w:sz w:val="16"/>
                <w:szCs w:val="16"/>
              </w:rPr>
              <w:t>on-oncology/genomics angle and a critical "paradox" framing useful for Challenges and Limitations.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7. Part D — Generate the Literature Review</w:t>
      </w:r>
    </w:p>
    <w:p w:rsidR="00D079FA" w:rsidRDefault="00C4597F">
      <w:pPr>
        <w:spacing w:after="160"/>
      </w:pPr>
      <w:r>
        <w:t>Using the literature identified with the four tools, a coherent literature review was generated on the assign</w:t>
      </w:r>
      <w:r>
        <w:t xml:space="preserve">ed topic, </w:t>
      </w:r>
      <w:proofErr w:type="spellStart"/>
      <w:r>
        <w:t>organised</w:t>
      </w:r>
      <w:proofErr w:type="spellEnd"/>
      <w:r>
        <w:t xml:space="preserve"> around themes, approaches, findings, limitations and research gaps rather than paper-by-paper summaries, following the required structure (Title, Abstract, Keywords, Introduction, Background/Conceptual Foundation, Thematic Literature Re</w:t>
      </w:r>
      <w:r>
        <w:t>view, Comparison of Existing Approaches, Research Trends/Developments, Challenges and Limitations, Research Gaps, Future Research Directions, Conclusion, References).</w:t>
      </w:r>
    </w:p>
    <w:p w:rsidR="00D079FA" w:rsidRDefault="00C4597F">
      <w:pPr>
        <w:spacing w:after="160"/>
      </w:pPr>
      <w:r>
        <w:rPr>
          <w:i/>
          <w:iCs/>
        </w:rPr>
        <w:t>The completed literature review is submitted as a separate document — Lab4_PartD_Literatu</w:t>
      </w:r>
      <w:r>
        <w:rPr>
          <w:i/>
          <w:iCs/>
        </w:rPr>
        <w:t>re_Review.docx / .pdf (15 body pages, excluding references, per the length agreed for this submission) — rather than being reproduced in full inside this activity sheet, consistent with the Submission Format table in Part 16 below, which lists the literatu</w:t>
      </w:r>
      <w:r>
        <w:rPr>
          <w:i/>
          <w:iCs/>
        </w:rPr>
        <w:t>re review paper as its own PDF component.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8. Part E — Tool-by-Tool Contribution to the Review</w:t>
      </w:r>
    </w:p>
    <w:p w:rsidR="00D079FA" w:rsidRDefault="00C4597F">
      <w:pPr>
        <w:spacing w:after="160"/>
      </w:pPr>
      <w:r>
        <w:t>After completing the literature review, how each tool contributed to the final paper is identified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900"/>
        <w:gridCol w:w="2500"/>
        <w:gridCol w:w="21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Tool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Papers Contributed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Papers Unique to Tool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Most Useful Contribution</w:t>
            </w:r>
          </w:p>
        </w:tc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Limitations Observed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6"/>
                <w:szCs w:val="16"/>
              </w:rPr>
              <w:t>ResearchRabbit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 (+4 reused seeds: P01-P04)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4 unique (</w:t>
            </w:r>
            <w:proofErr w:type="spellStart"/>
            <w:r>
              <w:rPr>
                <w:sz w:val="16"/>
                <w:szCs w:val="16"/>
              </w:rPr>
              <w:t>Konzmann</w:t>
            </w:r>
            <w:proofErr w:type="spellEnd"/>
            <w:r>
              <w:rPr>
                <w:sz w:val="16"/>
                <w:szCs w:val="16"/>
              </w:rPr>
              <w:t xml:space="preserve">, Carl, Wu, Marshall); </w:t>
            </w:r>
            <w:proofErr w:type="spellStart"/>
            <w:r>
              <w:rPr>
                <w:sz w:val="16"/>
                <w:szCs w:val="16"/>
              </w:rPr>
              <w:t>Patkar</w:t>
            </w:r>
            <w:proofErr w:type="spellEnd"/>
            <w:r>
              <w:rPr>
                <w:sz w:val="16"/>
                <w:szCs w:val="16"/>
              </w:rPr>
              <w:t xml:space="preserve"> also found via </w:t>
            </w:r>
            <w:proofErr w:type="spellStart"/>
            <w:r>
              <w:rPr>
                <w:sz w:val="16"/>
                <w:szCs w:val="16"/>
              </w:rPr>
              <w:t>Litmaps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Backward/forward citation expansion around the four seed papers surfaced foundational, pre-LLM implementation studies and two large systematic reviews that anchor the Background section.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Seed-selection UI is fiddly (clicking a paper's circle sometimes opens its detail panel instead of toggling selection); "Search from Collection" expands the whole 21-paper collection rather than a precisely chosen seed subset, limiting fine control.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6"/>
                <w:szCs w:val="16"/>
              </w:rPr>
              <w:t>Litma</w:t>
            </w:r>
            <w:r>
              <w:rPr>
                <w:sz w:val="16"/>
                <w:szCs w:val="16"/>
              </w:rPr>
              <w:t>ps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 unique (all five papers not found by any other tool)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The citation-network/timeline view made the chronological evolution of the field (Watson-for-Oncology era to 2025-2026 </w:t>
            </w:r>
            <w:proofErr w:type="spellStart"/>
            <w:r>
              <w:rPr>
                <w:sz w:val="16"/>
                <w:szCs w:val="16"/>
              </w:rPr>
              <w:t>GenAI</w:t>
            </w:r>
            <w:proofErr w:type="spellEnd"/>
            <w:r>
              <w:rPr>
                <w:sz w:val="16"/>
                <w:szCs w:val="16"/>
              </w:rPr>
              <w:t xml:space="preserve"> concordance studies) visually obvious, directly informing the Research </w:t>
            </w:r>
            <w:r>
              <w:rPr>
                <w:sz w:val="16"/>
                <w:szCs w:val="16"/>
              </w:rPr>
              <w:t>Trends section.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Top search bar occasionally did not register typed queries (had to use the sidebar search field instead); free account limits the number of </w:t>
            </w:r>
            <w:proofErr w:type="spellStart"/>
            <w:r>
              <w:rPr>
                <w:sz w:val="16"/>
                <w:szCs w:val="16"/>
              </w:rPr>
              <w:t>litmaps</w:t>
            </w:r>
            <w:proofErr w:type="spellEnd"/>
            <w:r>
              <w:rPr>
                <w:sz w:val="16"/>
                <w:szCs w:val="16"/>
              </w:rPr>
              <w:t xml:space="preserve"> that can be created.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Semantic Scholar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3 unique (</w:t>
            </w:r>
            <w:proofErr w:type="spellStart"/>
            <w:r>
              <w:rPr>
                <w:sz w:val="16"/>
                <w:szCs w:val="16"/>
              </w:rPr>
              <w:t>Aliyev</w:t>
            </w:r>
            <w:proofErr w:type="spellEnd"/>
            <w:r>
              <w:rPr>
                <w:sz w:val="16"/>
                <w:szCs w:val="16"/>
              </w:rPr>
              <w:t xml:space="preserve"> fully unique; </w:t>
            </w:r>
            <w:proofErr w:type="spellStart"/>
            <w:r>
              <w:rPr>
                <w:sz w:val="16"/>
                <w:szCs w:val="16"/>
              </w:rPr>
              <w:t>Somashekhar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Isma</w:t>
            </w:r>
            <w:r>
              <w:rPr>
                <w:sz w:val="16"/>
                <w:szCs w:val="16"/>
              </w:rPr>
              <w:t>yilov</w:t>
            </w:r>
            <w:proofErr w:type="spellEnd"/>
            <w:r>
              <w:rPr>
                <w:sz w:val="16"/>
                <w:szCs w:val="16"/>
              </w:rPr>
              <w:t xml:space="preserve"> overlap with RR/EL)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Direct keyword queries surfaced both a landmark 2018 concordance paper and the newest (2026) multi-agent architecture papers in the same pass, giving the strongest combined foundational + recent coverage.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No built-in synthesis or </w:t>
            </w:r>
            <w:r>
              <w:rPr>
                <w:sz w:val="16"/>
                <w:szCs w:val="16"/>
              </w:rPr>
              <w:t>extraction tools; relevance ranking sometimes mixed general oncology-AI papers with true virtual-tumor-board studies, requiring manual filtering.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Elicit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5 unique (all five papers not found by any other tool)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The PE02 structured extraction (research question, method, findings, </w:t>
            </w:r>
            <w:proofErr w:type="gramStart"/>
            <w:r>
              <w:rPr>
                <w:sz w:val="16"/>
                <w:szCs w:val="16"/>
              </w:rPr>
              <w:t>limitations</w:t>
            </w:r>
            <w:proofErr w:type="gramEnd"/>
            <w:r>
              <w:rPr>
                <w:sz w:val="16"/>
                <w:szCs w:val="16"/>
              </w:rPr>
              <w:t xml:space="preserve"> for the top 5 papers) gave a ready-made synthesis scaffold, especially useful for the Challenges and Limitations section.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"Extract data" and "Systematic review" PRO tools were</w:t>
            </w:r>
            <w:r>
              <w:rPr>
                <w:sz w:val="16"/>
                <w:szCs w:val="16"/>
              </w:rPr>
              <w:t xml:space="preserve"> locked on the free tier, so extraction had to be run through the conversational chat interface instead of the dedicated table feature.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9. Part F — Comparative Analysis of the Tools</w:t>
      </w:r>
    </w:p>
    <w:p w:rsidR="00D079FA" w:rsidRDefault="00C4597F">
      <w:pPr>
        <w:spacing w:after="160"/>
      </w:pPr>
      <w:r>
        <w:t>Each tool is rated from 1 to 5 based on actual experience during this ass</w:t>
      </w:r>
      <w:r>
        <w:t>ignment (1 = Very Poor; 2 = Poor; 3 = Moderate; 4 = Good; 5 = Excellent).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550"/>
        <w:gridCol w:w="1550"/>
        <w:gridCol w:w="155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ResearchRabbit</w:t>
            </w:r>
            <w:proofErr w:type="spellEnd"/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Litmaps</w:t>
            </w:r>
            <w:proofErr w:type="spellEnd"/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Semantic Scholar</w:t>
            </w:r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Elicit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Ease of use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Relevance of literature discovered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Coverage of the topic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Discovery of recent research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Discovery of foundational research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Discovery of less obvious/related research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Support for identifying themes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Support for comparing papers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Support for identifying research gaps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Quality of final literature-review input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lastRenderedPageBreak/>
              <w:t>Overall usefulness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</w:tbl>
    <w:p w:rsidR="00D079FA" w:rsidRDefault="00C4597F" w:rsidP="00C74D4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10. Part G — Compare the Literature Produced by the Tools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</w:t>
      </w:r>
      <w:r>
        <w:rPr>
          <w:b/>
          <w:bCs/>
          <w:color w:val="2E5395"/>
          <w:sz w:val="24"/>
          <w:szCs w:val="24"/>
        </w:rPr>
        <w:t>1. Which tool produced the most relevant literature for your topic?</w:t>
      </w:r>
    </w:p>
    <w:p w:rsidR="00D079FA" w:rsidRDefault="00C4597F">
      <w:pPr>
        <w:spacing w:after="160"/>
      </w:pPr>
      <w:r>
        <w:t xml:space="preserve">Elicit and Semantic Scholar were the most relevant. </w:t>
      </w:r>
      <w:proofErr w:type="spellStart"/>
      <w:r>
        <w:t>Elicit's</w:t>
      </w:r>
      <w:proofErr w:type="spellEnd"/>
      <w:r>
        <w:t xml:space="preserve"> semantic (question-based) search surfaced the papers closest to the exact research question, such as Wang 2025 and Han 2025, w</w:t>
      </w:r>
      <w:r>
        <w:t>hich describe multi-agent virtual tumor board systems directly rather than adjacent AI-in-oncology work.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Q2. Which tool produced the broadest literature coverage?</w:t>
      </w:r>
    </w:p>
    <w:p w:rsidR="00D079FA" w:rsidRDefault="00C4597F">
      <w:pPr>
        <w:spacing w:after="160"/>
      </w:pPr>
      <w:proofErr w:type="spellStart"/>
      <w:r>
        <w:t>ResearchRabbit</w:t>
      </w:r>
      <w:proofErr w:type="spellEnd"/>
      <w:r>
        <w:t xml:space="preserve"> and </w:t>
      </w:r>
      <w:proofErr w:type="spellStart"/>
      <w:r>
        <w:t>Litmaps</w:t>
      </w:r>
      <w:proofErr w:type="spellEnd"/>
      <w:r>
        <w:t xml:space="preserve"> together gave the broadest coverage, because both expand outward (</w:t>
      </w:r>
      <w:r>
        <w:t>earlier and later work, related articles) from a set of seed papers rather than being limited to the ranking of a single query, pulling in papers a keyword search alone would not surface.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Q3. Which tool was most useful for finding recent research?</w:t>
      </w:r>
    </w:p>
    <w:p w:rsidR="00D079FA" w:rsidRDefault="00C4597F">
      <w:pPr>
        <w:spacing w:after="160"/>
      </w:pPr>
      <w:r>
        <w:t>Semantic</w:t>
      </w:r>
      <w:r>
        <w:t xml:space="preserve"> Scholar. Its date-sortable search made it fastest at surfacing the newest (2025-2026) multi-agent architecture and concordance papers, such as Saenz 2026 and </w:t>
      </w:r>
      <w:proofErr w:type="spellStart"/>
      <w:r>
        <w:t>Aliyev</w:t>
      </w:r>
      <w:proofErr w:type="spellEnd"/>
      <w:r>
        <w:t xml:space="preserve"> 2026.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Q4. Which tool was most useful for finding foundational or influential work?</w:t>
      </w:r>
    </w:p>
    <w:p w:rsidR="00D079FA" w:rsidRDefault="00C4597F">
      <w:pPr>
        <w:spacing w:after="160"/>
      </w:pPr>
      <w:proofErr w:type="spellStart"/>
      <w:r>
        <w:t>ResearchRabbit</w:t>
      </w:r>
      <w:proofErr w:type="spellEnd"/>
      <w:r>
        <w:t xml:space="preserve">. Its "Earlier Work" (References) expansion on the seed papers surfaced Marshall 2014 and </w:t>
      </w:r>
      <w:proofErr w:type="spellStart"/>
      <w:r>
        <w:t>Patkar</w:t>
      </w:r>
      <w:proofErr w:type="spellEnd"/>
      <w:r>
        <w:t xml:space="preserve"> 2011 directly, and Semantic Scholar independently confirmed </w:t>
      </w:r>
      <w:proofErr w:type="spellStart"/>
      <w:r>
        <w:t>Somashekhar</w:t>
      </w:r>
      <w:proofErr w:type="spellEnd"/>
      <w:r>
        <w:t xml:space="preserve"> 2018 as a landmark, highly-cited paper.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Q5. Which tool helped most with i</w:t>
      </w:r>
      <w:r>
        <w:rPr>
          <w:b/>
          <w:bCs/>
          <w:color w:val="2E5395"/>
          <w:sz w:val="24"/>
          <w:szCs w:val="24"/>
        </w:rPr>
        <w:t>dentifying themes and research directions?</w:t>
      </w:r>
    </w:p>
    <w:p w:rsidR="00D079FA" w:rsidRDefault="00C4597F">
      <w:pPr>
        <w:spacing w:after="160"/>
      </w:pPr>
      <w:proofErr w:type="spellStart"/>
      <w:r>
        <w:t>Litmaps</w:t>
      </w:r>
      <w:proofErr w:type="spellEnd"/>
      <w:r>
        <w:t>. Its citation-network/timeline view made clusters and the chronological development of the field visible at a glance, which shaped the structure of the Thematic Literature Review and Research Trends sectio</w:t>
      </w:r>
      <w:r>
        <w:t>ns.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Q6. Which tool helped most with comparing methodologies and findings?</w:t>
      </w:r>
    </w:p>
    <w:p w:rsidR="00D079FA" w:rsidRDefault="00C4597F">
      <w:pPr>
        <w:spacing w:after="160"/>
      </w:pPr>
      <w:r>
        <w:t>Elicit. The PE02 structured extraction directly compared research question, method, findings and limitations across the top five papers, which no other tool in this set does natively</w:t>
      </w:r>
      <w:r>
        <w:t>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Q7. Which tool contributed the most papers that were not discovered through the other tools?</w:t>
      </w:r>
    </w:p>
    <w:p w:rsidR="00D079FA" w:rsidRDefault="00C4597F">
      <w:pPr>
        <w:spacing w:after="160"/>
      </w:pPr>
      <w:proofErr w:type="spellStart"/>
      <w:r>
        <w:t>Litmaps</w:t>
      </w:r>
      <w:proofErr w:type="spellEnd"/>
      <w:r>
        <w:t xml:space="preserve"> and Elicit tied, each contributing five papers found by no other tool (</w:t>
      </w:r>
      <w:proofErr w:type="spellStart"/>
      <w:r>
        <w:t>Doğan</w:t>
      </w:r>
      <w:proofErr w:type="spellEnd"/>
      <w:r>
        <w:t xml:space="preserve">, </w:t>
      </w:r>
      <w:proofErr w:type="spellStart"/>
      <w:r>
        <w:t>Jie</w:t>
      </w:r>
      <w:proofErr w:type="spellEnd"/>
      <w:r>
        <w:t xml:space="preserve">, </w:t>
      </w:r>
      <w:proofErr w:type="spellStart"/>
      <w:r>
        <w:t>Oehring</w:t>
      </w:r>
      <w:proofErr w:type="spellEnd"/>
      <w:r>
        <w:t xml:space="preserve">, </w:t>
      </w:r>
      <w:proofErr w:type="spellStart"/>
      <w:r>
        <w:t>Chatziisaak</w:t>
      </w:r>
      <w:proofErr w:type="spellEnd"/>
      <w:r>
        <w:t xml:space="preserve"> and </w:t>
      </w:r>
      <w:proofErr w:type="spellStart"/>
      <w:r>
        <w:t>Ciulli</w:t>
      </w:r>
      <w:proofErr w:type="spellEnd"/>
      <w:r>
        <w:t xml:space="preserve"> for </w:t>
      </w:r>
      <w:proofErr w:type="spellStart"/>
      <w:r>
        <w:t>Litmaps</w:t>
      </w:r>
      <w:proofErr w:type="spellEnd"/>
      <w:r>
        <w:t xml:space="preserve">; Wang, Han, </w:t>
      </w:r>
      <w:proofErr w:type="spellStart"/>
      <w:r>
        <w:t>Pinninti</w:t>
      </w:r>
      <w:proofErr w:type="spellEnd"/>
      <w:r>
        <w:t xml:space="preserve">, </w:t>
      </w:r>
      <w:proofErr w:type="spellStart"/>
      <w:r>
        <w:t>Aubr</w:t>
      </w:r>
      <w:r>
        <w:t>eville</w:t>
      </w:r>
      <w:proofErr w:type="spellEnd"/>
      <w:r>
        <w:t xml:space="preserve"> and </w:t>
      </w:r>
      <w:proofErr w:type="spellStart"/>
      <w:r>
        <w:t>Seshachalam</w:t>
      </w:r>
      <w:proofErr w:type="spellEnd"/>
      <w:r>
        <w:t xml:space="preserve"> for Elicit).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Q8. Which tool produced the most irrelevant or less useful results?</w:t>
      </w:r>
    </w:p>
    <w:p w:rsidR="00D079FA" w:rsidRDefault="00C4597F">
      <w:pPr>
        <w:spacing w:after="160"/>
      </w:pPr>
      <w:r>
        <w:t>Semantic Scholar. Its keyword-based ranking occasionally surfaced general oncology-AI papers (e.g., single-task imaging or non-MDT decision-support stud</w:t>
      </w:r>
      <w:r>
        <w:t>ies) that were outside the review's defined scope and had to be filtered out manually.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Q9. Did the use of four tools materially improve the literature review compared with relying on one tool?</w:t>
      </w:r>
    </w:p>
    <w:p w:rsidR="00D079FA" w:rsidRDefault="00C4597F">
      <w:pPr>
        <w:spacing w:after="160"/>
      </w:pPr>
      <w:r>
        <w:lastRenderedPageBreak/>
        <w:t>Yes. Each tool contributed 3-5 papers that no other tool surfac</w:t>
      </w:r>
      <w:r>
        <w:t>ed, and the tools were strong at different stages (RR/LM for foundational and related-literature expansion, SS for recent/influential discovery, Elicit for synthesis). Relying on Semantic Scholar alone, for example, would have missed the pre-LLM implementa</w:t>
      </w:r>
      <w:r>
        <w:t>tion literature and the structured extraction that shaped the synthesis.</w:t>
      </w:r>
    </w:p>
    <w:p w:rsidR="00D079FA" w:rsidRDefault="00C4597F">
      <w:pPr>
        <w:pStyle w:val="Heading2"/>
        <w:spacing w:before="240" w:after="140"/>
      </w:pPr>
      <w:r>
        <w:rPr>
          <w:b/>
          <w:bCs/>
          <w:color w:val="2E5395"/>
          <w:sz w:val="24"/>
          <w:szCs w:val="24"/>
        </w:rPr>
        <w:t>Q10. Which combination of tools would you use for a future literature review and why?</w:t>
      </w:r>
    </w:p>
    <w:p w:rsidR="00D079FA" w:rsidRDefault="00C4597F">
      <w:pPr>
        <w:spacing w:after="160"/>
      </w:pPr>
      <w:proofErr w:type="spellStart"/>
      <w:r>
        <w:t>ResearchRabbit</w:t>
      </w:r>
      <w:proofErr w:type="spellEnd"/>
      <w:r>
        <w:t xml:space="preserve"> and Semantic Scholar together for discovery (foundational plus recent coverage), E</w:t>
      </w:r>
      <w:r>
        <w:t xml:space="preserve">licit for structured synthesis and comparison once a working paper set exists, and </w:t>
      </w:r>
      <w:proofErr w:type="spellStart"/>
      <w:r>
        <w:t>Litmaps</w:t>
      </w:r>
      <w:proofErr w:type="spellEnd"/>
      <w:r>
        <w:t xml:space="preserve"> as an optional visualization step before writing, to check that no major thematic cluster or chronological gap has been missed.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11. Part H — Compare the Final Review</w:t>
      </w:r>
      <w:r>
        <w:rPr>
          <w:b/>
          <w:bCs/>
          <w:color w:val="1F4E78"/>
          <w:sz w:val="28"/>
          <w:szCs w:val="28"/>
        </w:rPr>
        <w:t xml:space="preserve"> Output</w:t>
      </w:r>
    </w:p>
    <w:p w:rsidR="00D079FA" w:rsidRDefault="00C4597F">
      <w:pPr>
        <w:spacing w:after="160"/>
      </w:pPr>
      <w:r>
        <w:t xml:space="preserve">Note on feasibility: of the four tools, only Elicit natively generates synthesized review-style text (through its conversational extraction). </w:t>
      </w:r>
      <w:proofErr w:type="spellStart"/>
      <w:r>
        <w:t>ResearchRabbit</w:t>
      </w:r>
      <w:proofErr w:type="spellEnd"/>
      <w:r>
        <w:t xml:space="preserve">, </w:t>
      </w:r>
      <w:proofErr w:type="spellStart"/>
      <w:r>
        <w:t>Litmaps</w:t>
      </w:r>
      <w:proofErr w:type="spellEnd"/>
      <w:r>
        <w:t xml:space="preserve"> and Semantic Scholar are literature-discovery tools without a built-in review-writ</w:t>
      </w:r>
      <w:r>
        <w:t xml:space="preserve">ing function, so it was not feasible to generate a directly comparable "review response" from all four using identical instructions. The ratings above instead assess how well each tool's actual output (its ranked/annotated paper list and, where available, </w:t>
      </w:r>
      <w:r>
        <w:t>its network view) supported building each dimension of the final review by hand, which is why Elicit rates highest on synthesis-dependent dimensions while the other three still contribute strongly to coverage.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550"/>
        <w:gridCol w:w="1550"/>
        <w:gridCol w:w="155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ResearchRabbit</w:t>
            </w:r>
            <w:proofErr w:type="spellEnd"/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Litmaps</w:t>
            </w:r>
            <w:proofErr w:type="spellEnd"/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Semantic Scho</w:t>
            </w:r>
            <w:r>
              <w:rPr>
                <w:b/>
                <w:bCs/>
                <w:color w:val="FFFFFF"/>
                <w:sz w:val="18"/>
                <w:szCs w:val="18"/>
              </w:rPr>
              <w:t>lar</w:t>
            </w:r>
          </w:p>
        </w:tc>
        <w:tc>
          <w:tcPr>
            <w:tcW w:w="1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Elicit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 xml:space="preserve"> of review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Coverage of major themes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Depth of synthesis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Identification of gaps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Usefulness for academic writing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Overall quality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4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12. Part I — Prompts Used</w:t>
      </w:r>
    </w:p>
    <w:p w:rsidR="00D079FA" w:rsidRDefault="00C4597F">
      <w:pPr>
        <w:spacing w:after="160"/>
      </w:pPr>
      <w:r>
        <w:t>The exact prompts/search queries used with each tool are recorded below; this mirrors the Prompts Log tab of the accompanying spreadsheet (Lab4_PartB_Prompts_and_PaperPool.xlsx).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200"/>
        <w:gridCol w:w="2700"/>
        <w:gridCol w:w="10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ID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Exact Prompt / Search Query</w:t>
            </w:r>
          </w:p>
        </w:tc>
        <w:tc>
          <w:tcPr>
            <w:tcW w:w="2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Used in Review?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PR01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6"/>
                <w:szCs w:val="16"/>
              </w:rPr>
              <w:t>ResearchRabbit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Seed papers: Liu 2026 (</w:t>
            </w:r>
            <w:proofErr w:type="spellStart"/>
            <w:r>
              <w:rPr>
                <w:sz w:val="16"/>
                <w:szCs w:val="16"/>
              </w:rPr>
              <w:t>EvoMDT</w:t>
            </w:r>
            <w:proofErr w:type="spellEnd"/>
            <w:r>
              <w:rPr>
                <w:sz w:val="16"/>
                <w:szCs w:val="16"/>
              </w:rPr>
              <w:t xml:space="preserve">), Park 2023, Wang 2025, </w:t>
            </w:r>
            <w:proofErr w:type="spellStart"/>
            <w:r>
              <w:rPr>
                <w:sz w:val="16"/>
                <w:szCs w:val="16"/>
              </w:rPr>
              <w:t>Thiagarajan</w:t>
            </w:r>
            <w:proofErr w:type="spellEnd"/>
            <w:r>
              <w:rPr>
                <w:sz w:val="16"/>
                <w:szCs w:val="16"/>
              </w:rPr>
              <w:t xml:space="preserve"> 2023 -&gt; References (Earlier Work) and Citations (Later Work) on the existing 21-paper Lab 3 collection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Expand backward to foundational/earlier VTB papers and forward to r</w:t>
            </w:r>
            <w:r>
              <w:rPr>
                <w:sz w:val="16"/>
                <w:szCs w:val="16"/>
              </w:rPr>
              <w:t>ecent (2024-2026) citing papers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PL01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6"/>
                <w:szCs w:val="16"/>
              </w:rPr>
              <w:t>Litmaps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Same 4 seeds imported into a new </w:t>
            </w:r>
            <w:proofErr w:type="spellStart"/>
            <w:r>
              <w:rPr>
                <w:sz w:val="16"/>
                <w:szCs w:val="16"/>
              </w:rPr>
              <w:t>litmap</w:t>
            </w:r>
            <w:proofErr w:type="spellEnd"/>
            <w:r>
              <w:rPr>
                <w:sz w:val="16"/>
                <w:szCs w:val="16"/>
              </w:rPr>
              <w:t>; Explore Related Articles (citation-network/timeline view)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Find early foundational and recent papers, and surface clusters </w:t>
            </w:r>
            <w:proofErr w:type="spellStart"/>
            <w:r>
              <w:rPr>
                <w:sz w:val="16"/>
                <w:szCs w:val="16"/>
              </w:rPr>
              <w:t>ResearchRabbit</w:t>
            </w:r>
            <w:proofErr w:type="spellEnd"/>
            <w:r>
              <w:rPr>
                <w:sz w:val="16"/>
                <w:szCs w:val="16"/>
              </w:rPr>
              <w:t xml:space="preserve"> did not show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PS01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Semantic Scholar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virtual tumor board multi-agent large language model oncology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Neutral baseline search to map the VTB + multi-agent + LLM landscape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lastRenderedPageBreak/>
              <w:t>PS02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Semantic Scholar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AI concordance multidisciplinary tumor board treatment recommendations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Surface concordance studies comparing AI recommendations with MDT decisions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PS03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Semantic Scholar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virtual tumor board implementation outcomes cancer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Find VTB implementation/outcomes studies (feasibility, adoption, clinical impact)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PS04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Semantic S</w:t>
            </w:r>
            <w:r>
              <w:rPr>
                <w:sz w:val="16"/>
                <w:szCs w:val="16"/>
              </w:rPr>
              <w:t>cholar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multi-agent system clinical decision-making cancer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Find multi-agent architecture papers beyond single-LLM studies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PE01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Elicit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Virtual tumor board multi-agent large language model concordance oncology decision support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Find-papers search to build a source-linked collection and compare coverage against SS/RR/LM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PE02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Elicit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For the top 5 most relevant papers in this table, extract: research question, method, key findings, and limitations. Present as a summary for each</w:t>
            </w:r>
            <w:r>
              <w:rPr>
                <w:sz w:val="16"/>
                <w:szCs w:val="16"/>
              </w:rPr>
              <w:t xml:space="preserve"> paper.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 xml:space="preserve">Structured extraction to aid synthesis and compare </w:t>
            </w:r>
            <w:proofErr w:type="spellStart"/>
            <w:r>
              <w:rPr>
                <w:sz w:val="16"/>
                <w:szCs w:val="16"/>
              </w:rPr>
              <w:t>Elicit's</w:t>
            </w:r>
            <w:proofErr w:type="spellEnd"/>
            <w:r>
              <w:rPr>
                <w:sz w:val="16"/>
                <w:szCs w:val="16"/>
              </w:rPr>
              <w:t xml:space="preserve"> extraction quality against manual reading</w:t>
            </w:r>
          </w:p>
        </w:tc>
        <w:tc>
          <w:tcPr>
            <w:tcW w:w="1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6"/>
                <w:szCs w:val="16"/>
              </w:rPr>
              <w:t>Yes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13. Part J — Student's Critical Evaluation</w:t>
      </w:r>
    </w:p>
    <w:p w:rsidR="00D079FA" w:rsidRDefault="00C4597F">
      <w:pPr>
        <w:spacing w:after="160"/>
      </w:pPr>
      <w:r>
        <w:t>Across the four tools, Elicit was the most useful overall for this assignment, even though it was not the strongest single-tool discovery engine. Its value came from being the only tool that did more than return a ranked list of papers: the PE02 extraction</w:t>
      </w:r>
      <w:r>
        <w:t xml:space="preserve"> (research question, method, findings and limitations for the top five papers) turned raw search results into a synthesis-ready scaffold, which shortened the distance between "papers found" and "themes written up" more than any other tool. </w:t>
      </w:r>
      <w:proofErr w:type="spellStart"/>
      <w:r>
        <w:t>ResearchRabbit</w:t>
      </w:r>
      <w:proofErr w:type="spellEnd"/>
      <w:r>
        <w:t xml:space="preserve"> a</w:t>
      </w:r>
      <w:r>
        <w:t xml:space="preserve">nd Semantic Scholar were each more useful for specific stages rather than overall. </w:t>
      </w:r>
      <w:proofErr w:type="spellStart"/>
      <w:r>
        <w:t>ResearchRabbit</w:t>
      </w:r>
      <w:proofErr w:type="spellEnd"/>
      <w:r>
        <w:t xml:space="preserve"> was clearly the strongest for foundational-literature discovery: expanding backward from the four seed papers surfaced Marshall (2014) and </w:t>
      </w:r>
      <w:proofErr w:type="spellStart"/>
      <w:r>
        <w:t>Patkar</w:t>
      </w:r>
      <w:proofErr w:type="spellEnd"/>
      <w:r>
        <w:t xml:space="preserve"> (2011), two </w:t>
      </w:r>
      <w:r>
        <w:t>pre-LLM implementation and evidence papers that a keyword search alone was unlikely to return, since neither uses the vocabulary ("multi-agent", "LLM") that anchors a modern search. Semantic Scholar was the strongest for recent-literature discovery, with d</w:t>
      </w:r>
      <w:r>
        <w:t>ate-sortable search reliably surfacing 2025-2026 papers within a single query.</w:t>
      </w:r>
    </w:p>
    <w:p w:rsidR="00D079FA" w:rsidRDefault="00C4597F">
      <w:pPr>
        <w:spacing w:after="160"/>
      </w:pPr>
      <w:proofErr w:type="spellStart"/>
      <w:r>
        <w:t>Litmaps</w:t>
      </w:r>
      <w:proofErr w:type="spellEnd"/>
      <w:r>
        <w:t xml:space="preserve"> and Elicit each identified important literature the other tools missed entirely. </w:t>
      </w:r>
      <w:proofErr w:type="spellStart"/>
      <w:r>
        <w:t>Litmaps</w:t>
      </w:r>
      <w:proofErr w:type="spellEnd"/>
      <w:r>
        <w:t xml:space="preserve"> contributed five papers not found anywhere else in the set, most importantly </w:t>
      </w:r>
      <w:proofErr w:type="spellStart"/>
      <w:r>
        <w:t>Jie</w:t>
      </w:r>
      <w:proofErr w:type="spellEnd"/>
      <w:r>
        <w:t xml:space="preserve"> et al. (2021), a meta-analysis of Watson-for-Oncology concordance studies, and </w:t>
      </w:r>
      <w:proofErr w:type="spellStart"/>
      <w:r>
        <w:t>Oehring</w:t>
      </w:r>
      <w:proofErr w:type="spellEnd"/>
      <w:r>
        <w:t xml:space="preserve"> et al. (2023), a broader systematic review of AI decision-support accuracy; both were only visible once the citation network was explored visually rather than searched </w:t>
      </w:r>
      <w:r>
        <w:t xml:space="preserve">by keyword. Elicit likewise surfaced five unique papers, including Han et al. (2025) on a consensus-matrix multi-agent framework, which gave the review a second architectural comparison point against the </w:t>
      </w:r>
      <w:proofErr w:type="spellStart"/>
      <w:r>
        <w:t>EvoMDT</w:t>
      </w:r>
      <w:proofErr w:type="spellEnd"/>
      <w:r>
        <w:t xml:space="preserve"> seed paper.</w:t>
      </w:r>
    </w:p>
    <w:p w:rsidR="00D079FA" w:rsidRDefault="00C4597F">
      <w:pPr>
        <w:spacing w:after="160"/>
      </w:pPr>
      <w:r>
        <w:t>There was meaningful overlap betw</w:t>
      </w:r>
      <w:r>
        <w:t xml:space="preserve">een the tools, which is itself informative. </w:t>
      </w:r>
      <w:proofErr w:type="spellStart"/>
      <w:r>
        <w:t>Somashekhar</w:t>
      </w:r>
      <w:proofErr w:type="spellEnd"/>
      <w:r>
        <w:t xml:space="preserve"> (2018) and </w:t>
      </w:r>
      <w:proofErr w:type="spellStart"/>
      <w:r>
        <w:t>Ismayilov</w:t>
      </w:r>
      <w:proofErr w:type="spellEnd"/>
      <w:r>
        <w:t xml:space="preserve"> (2025) were each found independently by more than one tool, and </w:t>
      </w:r>
      <w:proofErr w:type="spellStart"/>
      <w:r>
        <w:t>Patkar</w:t>
      </w:r>
      <w:proofErr w:type="spellEnd"/>
      <w:r>
        <w:t xml:space="preserve"> (2011) was surfaced by both </w:t>
      </w:r>
      <w:proofErr w:type="spellStart"/>
      <w:r>
        <w:t>ResearchRabbit</w:t>
      </w:r>
      <w:proofErr w:type="spellEnd"/>
      <w:r>
        <w:t xml:space="preserve"> and </w:t>
      </w:r>
      <w:proofErr w:type="spellStart"/>
      <w:r>
        <w:t>Litmaps</w:t>
      </w:r>
      <w:proofErr w:type="spellEnd"/>
      <w:r>
        <w:t>. This repetition was reassuring rather than wasteful:</w:t>
      </w:r>
      <w:r>
        <w:t xml:space="preserve"> a paper surfacing through two independent discovery paths is a reasonable signal of its centrality to the topic, and it reduced the risk that any single foundational paper had been missed by chance.</w:t>
      </w:r>
    </w:p>
    <w:p w:rsidR="00D079FA" w:rsidRDefault="00C4597F">
      <w:pPr>
        <w:spacing w:after="160"/>
      </w:pPr>
      <w:r>
        <w:t>The clearest failure point was Semantic Scholar's releva</w:t>
      </w:r>
      <w:r>
        <w:t>nce ranking, which periodically surfaced general oncology-AI papers (imaging-detection models, non-MDT decision-support tools) that fell outside the review's defined scope and had to be manually screened out using the Part A in/out criteria. None of the fo</w:t>
      </w:r>
      <w:r>
        <w:t xml:space="preserve">ur tools reliably distinguished "virtual tumor board" studies from the much </w:t>
      </w:r>
      <w:r>
        <w:lastRenderedPageBreak/>
        <w:t>larger literature on AI in oncology more broadly; that filtering step required human judgement in every case, not just for Semantic Scholar.</w:t>
      </w:r>
    </w:p>
    <w:p w:rsidR="00D079FA" w:rsidRDefault="00C4597F">
      <w:pPr>
        <w:spacing w:after="160"/>
      </w:pPr>
      <w:r>
        <w:t>Human judgement was required throughout</w:t>
      </w:r>
      <w:r>
        <w:t xml:space="preserve">, and it was not a small contribution. Deciding which of the 24 candidate papers to include in the final literature set, resolving which theme a borderline paper belonged to, checking that </w:t>
      </w:r>
      <w:proofErr w:type="spellStart"/>
      <w:r>
        <w:t>Elicit's</w:t>
      </w:r>
      <w:proofErr w:type="spellEnd"/>
      <w:r>
        <w:t xml:space="preserve"> automated extractions actually matched what a paper said (</w:t>
      </w:r>
      <w:r>
        <w:t xml:space="preserve">rather than trusting the summary at face value), and writing the actual thematic synthesis, comparison table and gap analysis were all done by hand. The tools accelerated discovery and, in </w:t>
      </w:r>
      <w:proofErr w:type="spellStart"/>
      <w:r>
        <w:t>Elicit's</w:t>
      </w:r>
      <w:proofErr w:type="spellEnd"/>
      <w:r>
        <w:t xml:space="preserve"> case, first-pass extraction, but none of them produced a p</w:t>
      </w:r>
      <w:r>
        <w:t>aper-ready synthesis; the review's argument and structure remained a human task.</w:t>
      </w:r>
    </w:p>
    <w:p w:rsidR="00D079FA" w:rsidRDefault="00C4597F">
      <w:pPr>
        <w:spacing w:after="160"/>
      </w:pPr>
      <w:r>
        <w:t>For a student repeating this exercise on a similar clinical-AI topic, the recommended workflow is: start with Semantic Scholar for a fast topical orientation and to identify o</w:t>
      </w:r>
      <w:r>
        <w:t xml:space="preserve">ne or two strong seed papers; move to </w:t>
      </w:r>
      <w:proofErr w:type="spellStart"/>
      <w:r>
        <w:t>ResearchRabbit</w:t>
      </w:r>
      <w:proofErr w:type="spellEnd"/>
      <w:r>
        <w:t xml:space="preserve"> to expand those seeds backward and forward for foundational and recent coverage; use </w:t>
      </w:r>
      <w:proofErr w:type="spellStart"/>
      <w:r>
        <w:t>Litmaps</w:t>
      </w:r>
      <w:proofErr w:type="spellEnd"/>
      <w:r>
        <w:t xml:space="preserve"> to visualize the resulting network and check for thematic clusters or chronological gaps before finalizing the</w:t>
      </w:r>
      <w:r>
        <w:t xml:space="preserve"> paper set; and use Elicit last, once the paper set is close to final, to extract structured comparisons that can be used directly as a drafting aid for the thematic review and challenges sections. Running Elicit first, before the set is stable, would wast</w:t>
      </w:r>
      <w:r>
        <w:t>e its extraction effort on papers that may later be excluded.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14. Part K — Recommended Workflow</w:t>
      </w:r>
    </w:p>
    <w:p w:rsidR="00D079FA" w:rsidRDefault="00C4597F">
      <w:pPr>
        <w:spacing w:after="160"/>
      </w:pPr>
      <w:r>
        <w:t>The workflow proposed after completing the experiment is set out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Tool(s) Recommended</w:t>
            </w:r>
          </w:p>
        </w:tc>
        <w:tc>
          <w:tcPr>
            <w:tcW w:w="43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Topic exploration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Semantic Scholar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Fast keyword search across the whole topic space gives a quick first orientation on the field's vocabulary and volume.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Initial literature discovery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 xml:space="preserve">Semantic Scholar + </w:t>
            </w:r>
            <w:proofErr w:type="spellStart"/>
            <w:r>
              <w:rPr>
                <w:sz w:val="18"/>
                <w:szCs w:val="18"/>
              </w:rPr>
              <w:t>ResearchRabbit</w:t>
            </w:r>
            <w:proofErr w:type="spellEnd"/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Combines targeted queries with seed-based citation expansion for a broade</w:t>
            </w:r>
            <w:r>
              <w:rPr>
                <w:sz w:val="18"/>
                <w:szCs w:val="18"/>
              </w:rPr>
              <w:t>r first pass than either tool alone.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Foundational/seminal literature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ResearchRabbit</w:t>
            </w:r>
            <w:proofErr w:type="spellEnd"/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"Earlier Work" (References) expansion from seed papers reliably surfaces the core cited/foundational studies a keyword search misses.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Recent literature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Semantic Scholar (</w:t>
            </w:r>
            <w:proofErr w:type="spellStart"/>
            <w:r>
              <w:rPr>
                <w:sz w:val="18"/>
                <w:szCs w:val="18"/>
              </w:rPr>
              <w:t>Litmaps</w:t>
            </w:r>
            <w:proofErr w:type="spellEnd"/>
            <w:r>
              <w:rPr>
                <w:sz w:val="18"/>
                <w:szCs w:val="18"/>
              </w:rPr>
              <w:t xml:space="preserve"> as secondary)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 xml:space="preserve">Date-sortable search finds the newest papers fastest; </w:t>
            </w:r>
            <w:proofErr w:type="spellStart"/>
            <w:r>
              <w:rPr>
                <w:sz w:val="18"/>
                <w:szCs w:val="18"/>
              </w:rPr>
              <w:t>Litmaps</w:t>
            </w:r>
            <w:proofErr w:type="spellEnd"/>
            <w:r>
              <w:rPr>
                <w:sz w:val="18"/>
                <w:szCs w:val="18"/>
              </w:rPr>
              <w:t>' timeline confirms nothing very recent was missed.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Related literature expansion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Litmaps</w:t>
            </w:r>
            <w:proofErr w:type="spellEnd"/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Citation-network/timeline visualization surfaces adjacent clusters that a flat reference/citation list does not make visible.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comparison/synthesis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Elicit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Structured extraction of research question, method, findings and limitations across papers</w:t>
            </w:r>
            <w:r>
              <w:rPr>
                <w:sz w:val="18"/>
                <w:szCs w:val="18"/>
              </w:rPr>
              <w:t>, used as a drafting scaffold.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Research-gap identification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Elicit + manual synthesis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Extraction tables make repeated methods and limitations across papers visible, which is where the gaps in the field are found.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Final literature-review writing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 xml:space="preserve">All four, </w:t>
            </w:r>
            <w:r>
              <w:rPr>
                <w:sz w:val="18"/>
                <w:szCs w:val="18"/>
              </w:rPr>
              <w:t>combined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roofErr w:type="spellStart"/>
            <w:r>
              <w:rPr>
                <w:sz w:val="18"/>
                <w:szCs w:val="18"/>
              </w:rPr>
              <w:t>Elicit's</w:t>
            </w:r>
            <w:proofErr w:type="spellEnd"/>
            <w:r>
              <w:rPr>
                <w:sz w:val="18"/>
                <w:szCs w:val="18"/>
              </w:rPr>
              <w:t xml:space="preserve"> extractions as the drafting scaffold, RR/LM/SS references as the underlying evidence base; the synthesis and argument remain a human task.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15. Required Submission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lastRenderedPageBreak/>
        <w:t>Final literature review/research paper.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Complete list of papers used in the final review.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 xml:space="preserve">Exact prompts/search queries used with </w:t>
      </w:r>
      <w:proofErr w:type="spellStart"/>
      <w:r>
        <w:t>ResearchRabbit</w:t>
      </w:r>
      <w:proofErr w:type="spellEnd"/>
      <w:r>
        <w:t xml:space="preserve">, </w:t>
      </w:r>
      <w:proofErr w:type="spellStart"/>
      <w:r>
        <w:t>Litmaps</w:t>
      </w:r>
      <w:proofErr w:type="spellEnd"/>
      <w:r>
        <w:t>, Semantic Scholar and Elicit.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Comparative analysis of the four tools.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Completed tool-rating table.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Quantitative/qualitative observations on the</w:t>
      </w:r>
      <w:r>
        <w:t xml:space="preserve"> literature discovered by each tool.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Student's critical remarks.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Recommended literature-review workflow.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Screenshots or exported outputs only where they provide useful evidence of tool use.</w:t>
      </w:r>
    </w:p>
    <w:p w:rsidR="00D079FA" w:rsidRDefault="00C4597F">
      <w:pPr>
        <w:spacing w:before="120" w:after="160"/>
      </w:pPr>
      <w:r>
        <w:t>The central submission is the literature review and the comparativ</w:t>
      </w:r>
      <w:r>
        <w:t>e evaluation. Screenshots are supporting evidence, not the primary deliverable.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16. Submission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review paper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PDF (Lab4_PartD_Literature_Review.pdf)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Prompts/search queries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Included in this document (Part I) and in Lab4_PartB_Prompts_and_PaperPool.xlsx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Tool comparison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Included in this document (Parts F-H)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Literature list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Excel (Lab4_PartB_Prompts_and_PaperPool.xlsx, "Part C - Literature Set" tab) and Part C of this document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Tool screenshots/outputs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Captured during the live browser sessions; available on request</w:t>
            </w:r>
          </w:p>
        </w:tc>
      </w:tr>
    </w:tbl>
    <w:p w:rsidR="00D079FA" w:rsidRDefault="00C4597F">
      <w:pPr>
        <w:spacing w:before="160" w:after="160"/>
      </w:pPr>
      <w:r>
        <w:rPr>
          <w:i/>
          <w:iCs/>
        </w:rPr>
        <w:t>Suggested file name: LiteratureReview_T32_VibhumSharma.pdf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17. Evaluation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Quality and scope of literature review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30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Thematic synthesis and critical discussion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20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Use of four research tools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10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Comparative analysis of tools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20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Documentation of prompts/search queries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Research-gap and future-direction analysis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10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Student critical remarks and recommended workflow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5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100</w:t>
            </w:r>
          </w:p>
        </w:tc>
      </w:tr>
    </w:tbl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18. Final Checklist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lastRenderedPageBreak/>
        <w:t>Assigned topic used consistently.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 xml:space="preserve">All four tools used: </w:t>
      </w:r>
      <w:proofErr w:type="spellStart"/>
      <w:r>
        <w:t>ResearchRabbit</w:t>
      </w:r>
      <w:proofErr w:type="spellEnd"/>
      <w:r>
        <w:t xml:space="preserve">, </w:t>
      </w:r>
      <w:proofErr w:type="spellStart"/>
      <w:r>
        <w:t>Litmaps</w:t>
      </w:r>
      <w:proofErr w:type="spellEnd"/>
      <w:r>
        <w:t>, Semantic Scholar and Elicit.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Literature review generated and refined using the collected literature.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Review is thematic and analytical rather tha</w:t>
      </w:r>
      <w:r>
        <w:t>n a sequence of paper summaries.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At least 20 scholarly papers used (24 included).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Exact prompts/search queries preserved.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Contribution of each tool documented.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Four tools compared using the specified criteria.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Student's own critical remarks included.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Recom</w:t>
      </w:r>
      <w:r>
        <w:t>mended workflow provided.</w:t>
      </w:r>
    </w:p>
    <w:p w:rsidR="00D079FA" w:rsidRDefault="00C4597F">
      <w:pPr>
        <w:pStyle w:val="ListParagraph"/>
        <w:numPr>
          <w:ilvl w:val="0"/>
          <w:numId w:val="1"/>
        </w:numPr>
        <w:spacing w:after="100"/>
      </w:pPr>
      <w:r>
        <w:t>Final literature review submitted.</w:t>
      </w:r>
    </w:p>
    <w:p w:rsidR="00D079FA" w:rsidRDefault="00C4597F">
      <w:pPr>
        <w:pStyle w:val="Heading1"/>
        <w:spacing w:before="360" w:after="180"/>
      </w:pPr>
      <w:r>
        <w:rPr>
          <w:b/>
          <w:bCs/>
          <w:color w:val="1F4E78"/>
          <w:sz w:val="28"/>
          <w:szCs w:val="28"/>
        </w:rPr>
        <w:t>19. Student Declaration</w:t>
      </w:r>
    </w:p>
    <w:p w:rsidR="00D079FA" w:rsidRDefault="00C4597F">
      <w:pPr>
        <w:spacing w:after="160"/>
      </w:pPr>
      <w:r>
        <w:t xml:space="preserve">I confirm that I used the four specified research tools to explore and </w:t>
      </w:r>
      <w:proofErr w:type="spellStart"/>
      <w:r>
        <w:t>analyse</w:t>
      </w:r>
      <w:proofErr w:type="spellEnd"/>
      <w:r>
        <w:t xml:space="preserve"> literature for my assigned topic, preserved the prompts/search queries used, and prepared the submitted literature review through my own critical evaluation and synthesis of the</w:t>
      </w:r>
      <w:r>
        <w:t xml:space="preserve"> literature. I understand that AI-assisted research tools support academic work but do not replace independent scholarly judgement.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07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Student Name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Vibhum Sharma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Roll Number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D561F1">
            <w:r>
              <w:rPr>
                <w:sz w:val="18"/>
                <w:szCs w:val="18"/>
              </w:rPr>
              <w:t>RSI2026506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Topic ID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T32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Date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28 September 2026</w:t>
            </w:r>
          </w:p>
        </w:tc>
      </w:tr>
      <w:tr w:rsidR="00D079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C4597F">
            <w:r>
              <w:rPr>
                <w:sz w:val="18"/>
                <w:szCs w:val="18"/>
              </w:rPr>
              <w:t>Signature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9FA" w:rsidRDefault="00D561F1">
            <w:r>
              <w:rPr>
                <w:sz w:val="18"/>
                <w:szCs w:val="18"/>
              </w:rPr>
              <w:t>Vibhum Sharma</w:t>
            </w:r>
          </w:p>
        </w:tc>
      </w:tr>
    </w:tbl>
    <w:p w:rsidR="00C4597F" w:rsidRDefault="00C4597F">
      <w:bookmarkStart w:id="0" w:name="_GoBack"/>
      <w:bookmarkEnd w:id="0"/>
    </w:p>
    <w:sectPr w:rsidR="00C459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2DD"/>
    <w:multiLevelType w:val="hybridMultilevel"/>
    <w:tmpl w:val="222A0668"/>
    <w:lvl w:ilvl="0" w:tplc="1BA61234">
      <w:start w:val="1"/>
      <w:numFmt w:val="bullet"/>
      <w:lvlText w:val="●"/>
      <w:lvlJc w:val="left"/>
      <w:pPr>
        <w:ind w:left="720" w:hanging="360"/>
      </w:pPr>
    </w:lvl>
    <w:lvl w:ilvl="1" w:tplc="AFB0641C">
      <w:start w:val="1"/>
      <w:numFmt w:val="bullet"/>
      <w:lvlText w:val="○"/>
      <w:lvlJc w:val="left"/>
      <w:pPr>
        <w:ind w:left="1440" w:hanging="360"/>
      </w:pPr>
    </w:lvl>
    <w:lvl w:ilvl="2" w:tplc="1EC60336">
      <w:start w:val="1"/>
      <w:numFmt w:val="bullet"/>
      <w:lvlText w:val="■"/>
      <w:lvlJc w:val="left"/>
      <w:pPr>
        <w:ind w:left="2160" w:hanging="360"/>
      </w:pPr>
    </w:lvl>
    <w:lvl w:ilvl="3" w:tplc="9914356A">
      <w:start w:val="1"/>
      <w:numFmt w:val="bullet"/>
      <w:lvlText w:val="●"/>
      <w:lvlJc w:val="left"/>
      <w:pPr>
        <w:ind w:left="2880" w:hanging="360"/>
      </w:pPr>
    </w:lvl>
    <w:lvl w:ilvl="4" w:tplc="ACC6C398">
      <w:start w:val="1"/>
      <w:numFmt w:val="bullet"/>
      <w:lvlText w:val="○"/>
      <w:lvlJc w:val="left"/>
      <w:pPr>
        <w:ind w:left="3600" w:hanging="360"/>
      </w:pPr>
    </w:lvl>
    <w:lvl w:ilvl="5" w:tplc="32E86172">
      <w:start w:val="1"/>
      <w:numFmt w:val="bullet"/>
      <w:lvlText w:val="■"/>
      <w:lvlJc w:val="left"/>
      <w:pPr>
        <w:ind w:left="4320" w:hanging="360"/>
      </w:pPr>
    </w:lvl>
    <w:lvl w:ilvl="6" w:tplc="AE04702C">
      <w:start w:val="1"/>
      <w:numFmt w:val="bullet"/>
      <w:lvlText w:val="●"/>
      <w:lvlJc w:val="left"/>
      <w:pPr>
        <w:ind w:left="5040" w:hanging="360"/>
      </w:pPr>
    </w:lvl>
    <w:lvl w:ilvl="7" w:tplc="CF8CA6DE">
      <w:start w:val="1"/>
      <w:numFmt w:val="bullet"/>
      <w:lvlText w:val="●"/>
      <w:lvlJc w:val="left"/>
      <w:pPr>
        <w:ind w:left="5760" w:hanging="360"/>
      </w:pPr>
    </w:lvl>
    <w:lvl w:ilvl="8" w:tplc="3E1658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9FA"/>
    <w:rsid w:val="00C4597F"/>
    <w:rsid w:val="00C74D4F"/>
    <w:rsid w:val="00D079FA"/>
    <w:rsid w:val="00D5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9D5D"/>
  <w15:docId w15:val="{48AE198E-F320-46EF-A786-25B95977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4962</Words>
  <Characters>28288</Characters>
  <Application>Microsoft Office Word</Application>
  <DocSecurity>0</DocSecurity>
  <Lines>235</Lines>
  <Paragraphs>66</Paragraphs>
  <ScaleCrop>false</ScaleCrop>
  <Company/>
  <LinksUpToDate>false</LinksUpToDate>
  <CharactersWithSpaces>33184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Vibhum Sharma</cp:lastModifiedBy>
  <cp:revision>3</cp:revision>
  <dcterms:created xsi:type="dcterms:W3CDTF">2026-09-28T10:25:00Z</dcterms:created>
  <dcterms:modified xsi:type="dcterms:W3CDTF">2026-09-28T10:33:00Z</dcterms:modified>
</cp:coreProperties>
</file>