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9F61" w14:textId="634F939A" w:rsidR="0003212D" w:rsidRDefault="00000000">
      <w:pPr>
        <w:pStyle w:val="Title"/>
      </w:pPr>
      <w:r>
        <w:t>Dimensional Data Model - Retail Sales Data Warehouse</w:t>
      </w:r>
    </w:p>
    <w:p w14:paraId="682C0E19" w14:textId="77777777" w:rsidR="0003212D" w:rsidRDefault="00000000">
      <w:pPr>
        <w:pStyle w:val="Heading1"/>
      </w:pPr>
      <w:r>
        <w:t>1. Purpose &amp; Goals</w:t>
      </w:r>
    </w:p>
    <w:p w14:paraId="7D25C851" w14:textId="77777777" w:rsidR="0003212D" w:rsidRDefault="00000000">
      <w:r>
        <w:t>Build a small, analytic Retail Sales Data Warehouse to support reporting and analysis of retail transactions (sales), customer behavior, product performance, and location &amp; payment trends. The DWH will:</w:t>
      </w:r>
      <w:r>
        <w:br/>
        <w:t>- Store cleansed, conformed dimensional data derived from CSVs in sales_db.</w:t>
      </w:r>
      <w:r>
        <w:br/>
        <w:t>- Provide aggregated and drillable KPIs (daily/weekly/monthly).</w:t>
      </w:r>
      <w:r>
        <w:br/>
        <w:t>- Maintain customer history (SCD pattern).</w:t>
      </w:r>
      <w:r>
        <w:br/>
        <w:t>- Be performant for BI queries (sales by date, product, category, city/state, payment type, customer cohorting).</w:t>
      </w:r>
      <w:r>
        <w:br/>
      </w:r>
    </w:p>
    <w:p w14:paraId="2D82D991" w14:textId="77777777" w:rsidR="0003212D" w:rsidRDefault="00000000">
      <w:pPr>
        <w:pStyle w:val="Heading1"/>
      </w:pPr>
      <w:r>
        <w:t>2. Source Data (summary)</w:t>
      </w:r>
    </w:p>
    <w:p w14:paraId="0FE1592F" w14:textId="77777777" w:rsidR="0003212D" w:rsidRDefault="00000000">
      <w:r>
        <w:t>Databases:</w:t>
      </w:r>
      <w:r>
        <w:br/>
        <w:t>- sales_db: operational/source (CSV dumps).</w:t>
      </w:r>
      <w:r>
        <w:br/>
        <w:t>- sales_stg: staging area.</w:t>
      </w:r>
      <w:r>
        <w:br/>
        <w:t>- sales_dwh: curated data warehouse.</w:t>
      </w:r>
      <w:r>
        <w:br/>
      </w:r>
      <w:r>
        <w:br/>
        <w:t>custs: custid, fname, lname, age, profession</w:t>
      </w:r>
      <w:r>
        <w:br/>
        <w:t>txns: txnid, txndate, custid, amount, productname, categoryname, city, state, paymenttype</w:t>
      </w:r>
    </w:p>
    <w:p w14:paraId="53271AD1" w14:textId="77777777" w:rsidR="0003212D" w:rsidRDefault="00000000">
      <w:pPr>
        <w:pStyle w:val="Heading1"/>
      </w:pPr>
      <w:r>
        <w:t>3. Business Questions / Key Use Cases</w:t>
      </w:r>
    </w:p>
    <w:p w14:paraId="1E3CAD5A" w14:textId="77777777" w:rsidR="0003212D" w:rsidRDefault="00000000">
      <w:r>
        <w:t>- Daily / monthly revenue and transaction counts</w:t>
      </w:r>
      <w:r>
        <w:br/>
        <w:t>- Top selling products and categories</w:t>
      </w:r>
      <w:r>
        <w:br/>
        <w:t>- Sales by city/state</w:t>
      </w:r>
      <w:r>
        <w:br/>
        <w:t>- Payment method analysis</w:t>
      </w:r>
      <w:r>
        <w:br/>
        <w:t>- Customer behavior (repeat, LTV, basket size)</w:t>
      </w:r>
      <w:r>
        <w:br/>
        <w:t>- Cohort analysis</w:t>
      </w:r>
      <w:r>
        <w:br/>
      </w:r>
      <w:r>
        <w:br/>
        <w:t>KPIs: Total Sales, Transaction Count, Avg Transaction Value, Unique Customers, Repeat Rate, Sales by Product/Category/City/State/PaymentType/Date</w:t>
      </w:r>
    </w:p>
    <w:p w14:paraId="18D31EFA" w14:textId="77777777" w:rsidR="0003212D" w:rsidRDefault="00000000">
      <w:pPr>
        <w:pStyle w:val="Heading1"/>
      </w:pPr>
      <w:r>
        <w:t>4. Dimensional Modeling — Design Decisions</w:t>
      </w:r>
    </w:p>
    <w:p w14:paraId="76582905" w14:textId="77777777" w:rsidR="0003212D" w:rsidRDefault="00000000">
      <w:r>
        <w:t>Grain: One row per transaction.</w:t>
      </w:r>
      <w:r>
        <w:br/>
      </w:r>
      <w:r>
        <w:br/>
      </w:r>
      <w:r>
        <w:lastRenderedPageBreak/>
        <w:t>Dimensions:</w:t>
      </w:r>
      <w:r>
        <w:br/>
        <w:t>- dim_date</w:t>
      </w:r>
      <w:r>
        <w:br/>
        <w:t>- dim_customer (SCD Type 2)</w:t>
      </w:r>
      <w:r>
        <w:br/>
        <w:t>- dim_product (SCD Type 1)</w:t>
      </w:r>
      <w:r>
        <w:br/>
        <w:t>- dim_location</w:t>
      </w:r>
      <w:r>
        <w:br/>
        <w:t>- dim_payment</w:t>
      </w:r>
      <w:r>
        <w:br/>
      </w:r>
      <w:r>
        <w:br/>
        <w:t>Fact:</w:t>
      </w:r>
      <w:r>
        <w:br/>
        <w:t>- fact_sales with FKs to all dims and measure 'amount'.</w:t>
      </w:r>
    </w:p>
    <w:p w14:paraId="2F2A9A9B" w14:textId="77777777" w:rsidR="0003212D" w:rsidRDefault="00000000">
      <w:pPr>
        <w:pStyle w:val="Heading1"/>
      </w:pPr>
      <w:r>
        <w:t>5. ETL / ELT Flow</w:t>
      </w:r>
    </w:p>
    <w:p w14:paraId="1079F478" w14:textId="77777777" w:rsidR="0003212D" w:rsidRDefault="00000000">
      <w:r>
        <w:t>1. Load raw CSVs into sales_stg.</w:t>
      </w:r>
      <w:r>
        <w:br/>
        <w:t>2. Cleanse &amp; standardize data.</w:t>
      </w:r>
      <w:r>
        <w:br/>
        <w:t>3. Lookup/insert into dimensions.</w:t>
      </w:r>
      <w:r>
        <w:br/>
        <w:t>4. Load fact_sales.</w:t>
      </w:r>
      <w:r>
        <w:br/>
        <w:t>5. Perform reconciliation &amp; DQ checks.</w:t>
      </w:r>
    </w:p>
    <w:p w14:paraId="31A45000" w14:textId="77777777" w:rsidR="0003212D" w:rsidRDefault="00000000">
      <w:pPr>
        <w:pStyle w:val="Heading1"/>
      </w:pPr>
      <w:r>
        <w:t>6. Data Quality Rules</w:t>
      </w:r>
    </w:p>
    <w:p w14:paraId="079DD084" w14:textId="77777777" w:rsidR="0003212D" w:rsidRDefault="00000000">
      <w:r>
        <w:t>- txnid not null, unique</w:t>
      </w:r>
      <w:r>
        <w:br/>
        <w:t>- txndate parseable</w:t>
      </w:r>
      <w:r>
        <w:br/>
        <w:t>- custid exists or map to unknown</w:t>
      </w:r>
      <w:r>
        <w:br/>
        <w:t>- amount numeric &gt; 0</w:t>
      </w:r>
      <w:r>
        <w:br/>
        <w:t>- productname/categoryname not null</w:t>
      </w:r>
    </w:p>
    <w:p w14:paraId="0F692BAF" w14:textId="77777777" w:rsidR="00933E87" w:rsidRDefault="00933E87">
      <w:pPr>
        <w:pStyle w:val="Heading1"/>
      </w:pPr>
    </w:p>
    <w:p w14:paraId="13819716" w14:textId="77777777" w:rsidR="00933E87" w:rsidRDefault="00933E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79C52D" w14:textId="50BD9172" w:rsidR="0003212D" w:rsidRDefault="00933E87">
      <w:pPr>
        <w:pStyle w:val="Heading1"/>
      </w:pPr>
      <w:r>
        <w:lastRenderedPageBreak/>
        <w:t>7</w:t>
      </w:r>
      <w:r w:rsidR="00000000">
        <w:t xml:space="preserve">. </w:t>
      </w:r>
      <w:r>
        <w:t>ER Diagram</w:t>
      </w:r>
    </w:p>
    <w:p w14:paraId="098E577F" w14:textId="0ABCE32A" w:rsidR="0003212D" w:rsidRDefault="0003212D"/>
    <w:p w14:paraId="17B96DB6" w14:textId="6710C79B" w:rsidR="00933E87" w:rsidRDefault="00933E87">
      <w:r w:rsidRPr="00933E87">
        <w:drawing>
          <wp:inline distT="0" distB="0" distL="0" distR="0" wp14:anchorId="09C668BE" wp14:editId="1CD76736">
            <wp:extent cx="5486400" cy="3584575"/>
            <wp:effectExtent l="0" t="0" r="0" b="0"/>
            <wp:docPr id="38657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73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E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602815">
    <w:abstractNumId w:val="8"/>
  </w:num>
  <w:num w:numId="2" w16cid:durableId="520584313">
    <w:abstractNumId w:val="6"/>
  </w:num>
  <w:num w:numId="3" w16cid:durableId="1231888889">
    <w:abstractNumId w:val="5"/>
  </w:num>
  <w:num w:numId="4" w16cid:durableId="1606961783">
    <w:abstractNumId w:val="4"/>
  </w:num>
  <w:num w:numId="5" w16cid:durableId="639959089">
    <w:abstractNumId w:val="7"/>
  </w:num>
  <w:num w:numId="6" w16cid:durableId="283463825">
    <w:abstractNumId w:val="3"/>
  </w:num>
  <w:num w:numId="7" w16cid:durableId="438765085">
    <w:abstractNumId w:val="2"/>
  </w:num>
  <w:num w:numId="8" w16cid:durableId="2024431949">
    <w:abstractNumId w:val="1"/>
  </w:num>
  <w:num w:numId="9" w16cid:durableId="157189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12D"/>
    <w:rsid w:val="00034616"/>
    <w:rsid w:val="0006063C"/>
    <w:rsid w:val="0015074B"/>
    <w:rsid w:val="0029639D"/>
    <w:rsid w:val="00326F90"/>
    <w:rsid w:val="006270F0"/>
    <w:rsid w:val="00834EB3"/>
    <w:rsid w:val="00933E87"/>
    <w:rsid w:val="00AA1D8D"/>
    <w:rsid w:val="00B47730"/>
    <w:rsid w:val="00CB0664"/>
    <w:rsid w:val="00EA4110"/>
    <w:rsid w:val="00FC693F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A7920"/>
  <w14:defaultImageDpi w14:val="300"/>
  <w15:docId w15:val="{3620FA96-B68D-4EE8-8A78-996E3FE0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inctech2015@gmail.com</cp:lastModifiedBy>
  <cp:revision>16</cp:revision>
  <dcterms:created xsi:type="dcterms:W3CDTF">2013-12-23T23:15:00Z</dcterms:created>
  <dcterms:modified xsi:type="dcterms:W3CDTF">2025-09-10T01:13:00Z</dcterms:modified>
  <cp:category/>
</cp:coreProperties>
</file>