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Jane Smith</w:t>
      </w:r>
    </w:p>
    <w:p>
      <w:pPr>
        <w:pStyle w:val="Heading1"/>
      </w:pPr>
      <w:r>
        <w:t>Data Scientist</w:t>
      </w:r>
    </w:p>
    <w:p>
      <w:r>
        <w:t>Skills: Python, pandas, scikit-learn, PyTorch, SQL</w:t>
      </w:r>
    </w:p>
    <w:p>
      <w:r>
        <w:t>Experience: Data Analyst at Analytics Co (4 years)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