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5FB2CB" w14:textId="3FC754FA" w:rsidR="002E5328" w:rsidRPr="002E5328" w:rsidRDefault="002B01AA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bookmarkStart w:id="0" w:name="FECHA"/>
      <w:r>
        <w:rPr>
          <w:color w:val="190071" w:themeColor="text2" w:themeTint="E6"/>
          <w:szCs w:val="22"/>
        </w:rPr>
        <w:t>FECHA</w:t>
      </w:r>
      <w:bookmarkEnd w:id="0"/>
    </w:p>
    <w:p w14:paraId="7224FDD0" w14:textId="77777777" w:rsidR="00E239A1" w:rsidRDefault="00E239A1" w:rsidP="005A57A6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25333C10" w14:textId="77777777" w:rsidR="00B23725" w:rsidRP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B23725">
        <w:rPr>
          <w:color w:val="190071" w:themeColor="text2" w:themeTint="E6"/>
          <w:sz w:val="22"/>
          <w:szCs w:val="22"/>
        </w:rPr>
        <w:t>Señores</w:t>
      </w:r>
    </w:p>
    <w:p w14:paraId="3993F9E5" w14:textId="7BF29EEF" w:rsidR="00B23725" w:rsidRDefault="00BF2067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>USUARIO</w:t>
      </w:r>
    </w:p>
    <w:p w14:paraId="2885A887" w14:textId="77777777" w:rsidR="00465C4F" w:rsidRPr="00AB52FA" w:rsidRDefault="00465C4F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4CB1AC94" w14:textId="52750ACA" w:rsidR="00034B2B" w:rsidRPr="00B23725" w:rsidRDefault="00852085" w:rsidP="00B23725">
      <w:pPr>
        <w:pStyle w:val="Sinespaciado"/>
        <w:jc w:val="both"/>
        <w:rPr>
          <w:b/>
          <w:bCs/>
          <w:color w:val="190071" w:themeColor="text2" w:themeTint="E6"/>
          <w:sz w:val="22"/>
          <w:szCs w:val="22"/>
        </w:rPr>
      </w:pPr>
      <w:r>
        <w:rPr>
          <w:b/>
          <w:bCs/>
          <w:color w:val="190071" w:themeColor="text2" w:themeTint="E6"/>
          <w:sz w:val="22"/>
          <w:szCs w:val="22"/>
        </w:rPr>
        <w:t>Atte.</w:t>
      </w:r>
      <w:r w:rsidR="00034B2B">
        <w:rPr>
          <w:b/>
          <w:bCs/>
          <w:color w:val="190071" w:themeColor="text2" w:themeTint="E6"/>
          <w:sz w:val="22"/>
          <w:szCs w:val="22"/>
        </w:rPr>
        <w:t xml:space="preserve"> </w:t>
      </w:r>
      <w:proofErr w:type="spellStart"/>
      <w:r w:rsidR="00D73978">
        <w:rPr>
          <w:b/>
          <w:bCs/>
          <w:color w:val="190071" w:themeColor="text2" w:themeTint="E6"/>
          <w:sz w:val="22"/>
          <w:szCs w:val="22"/>
        </w:rPr>
        <w:t>Cortitelas</w:t>
      </w:r>
      <w:proofErr w:type="spellEnd"/>
    </w:p>
    <w:p w14:paraId="3514F5E9" w14:textId="77777777" w:rsidR="00B23725" w:rsidRP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002AADCF" w14:textId="14526013" w:rsidR="00B23725" w:rsidRDefault="00B23725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B23725">
        <w:rPr>
          <w:color w:val="190071" w:themeColor="text2" w:themeTint="E6"/>
          <w:sz w:val="22"/>
          <w:szCs w:val="22"/>
        </w:rPr>
        <w:t xml:space="preserve">REF. </w:t>
      </w:r>
      <w:r w:rsidRPr="00CA66A0">
        <w:rPr>
          <w:b/>
          <w:bCs/>
          <w:color w:val="190071" w:themeColor="text2" w:themeTint="E6"/>
          <w:sz w:val="22"/>
          <w:szCs w:val="22"/>
        </w:rPr>
        <w:t xml:space="preserve">Cotización de </w:t>
      </w:r>
      <w:r w:rsidR="002B01AA">
        <w:rPr>
          <w:b/>
          <w:bCs/>
          <w:color w:val="190071" w:themeColor="text2" w:themeTint="E6"/>
          <w:sz w:val="22"/>
          <w:szCs w:val="22"/>
        </w:rPr>
        <w:t>productos y servicios</w:t>
      </w:r>
      <w:r w:rsidR="00882AAE">
        <w:rPr>
          <w:b/>
          <w:bCs/>
          <w:color w:val="190071" w:themeColor="text2" w:themeTint="E6"/>
          <w:sz w:val="22"/>
          <w:szCs w:val="22"/>
        </w:rPr>
        <w:t xml:space="preserve"> </w:t>
      </w:r>
      <w:proofErr w:type="spellStart"/>
      <w:r w:rsidR="00D73978">
        <w:rPr>
          <w:b/>
          <w:bCs/>
          <w:color w:val="190071" w:themeColor="text2" w:themeTint="E6"/>
          <w:sz w:val="22"/>
          <w:szCs w:val="22"/>
        </w:rPr>
        <w:t>Cortitelas</w:t>
      </w:r>
      <w:proofErr w:type="spellEnd"/>
      <w:r w:rsidR="002B01AA">
        <w:rPr>
          <w:b/>
          <w:bCs/>
          <w:color w:val="190071" w:themeColor="text2" w:themeTint="E6"/>
          <w:sz w:val="22"/>
          <w:szCs w:val="22"/>
        </w:rPr>
        <w:t>.</w:t>
      </w:r>
      <w:r w:rsidRPr="00B23725">
        <w:rPr>
          <w:color w:val="190071" w:themeColor="text2" w:themeTint="E6"/>
          <w:sz w:val="22"/>
          <w:szCs w:val="22"/>
        </w:rPr>
        <w:t xml:space="preserve"> </w:t>
      </w:r>
    </w:p>
    <w:p w14:paraId="26C81819" w14:textId="77777777" w:rsidR="00D145CE" w:rsidRPr="00B23725" w:rsidRDefault="00D145CE" w:rsidP="00B23725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058F87B3" w14:textId="72EE8224" w:rsidR="0058454B" w:rsidRDefault="00622AB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A </w:t>
      </w:r>
      <w:r w:rsidR="0024389D">
        <w:rPr>
          <w:color w:val="190071" w:themeColor="text2" w:themeTint="E6"/>
          <w:sz w:val="22"/>
          <w:szCs w:val="22"/>
        </w:rPr>
        <w:t>continuación,</w:t>
      </w:r>
      <w:r w:rsidR="00A069AF">
        <w:rPr>
          <w:color w:val="190071" w:themeColor="text2" w:themeTint="E6"/>
          <w:sz w:val="22"/>
          <w:szCs w:val="22"/>
        </w:rPr>
        <w:t xml:space="preserve"> </w:t>
      </w:r>
      <w:r w:rsidR="00D6686B">
        <w:rPr>
          <w:color w:val="190071" w:themeColor="text2" w:themeTint="E6"/>
          <w:sz w:val="22"/>
          <w:szCs w:val="22"/>
        </w:rPr>
        <w:t>presentamos</w:t>
      </w:r>
      <w:r w:rsidR="00486200">
        <w:rPr>
          <w:color w:val="190071" w:themeColor="text2" w:themeTint="E6"/>
          <w:sz w:val="22"/>
          <w:szCs w:val="22"/>
        </w:rPr>
        <w:t xml:space="preserve"> en la siguiente tabla</w:t>
      </w:r>
      <w:r w:rsidR="00D6686B">
        <w:rPr>
          <w:color w:val="190071" w:themeColor="text2" w:themeTint="E6"/>
          <w:sz w:val="22"/>
          <w:szCs w:val="22"/>
        </w:rPr>
        <w:t xml:space="preserve"> la</w:t>
      </w:r>
      <w:r w:rsidR="002B01AA">
        <w:rPr>
          <w:color w:val="190071" w:themeColor="text2" w:themeTint="E6"/>
          <w:sz w:val="22"/>
          <w:szCs w:val="22"/>
        </w:rPr>
        <w:t xml:space="preserve"> cotización de productos y servicios solicitados por medio de nuestro asistente virtual comercial</w:t>
      </w:r>
      <w:r w:rsidR="0061614A">
        <w:rPr>
          <w:color w:val="190071" w:themeColor="text2" w:themeTint="E6"/>
          <w:sz w:val="22"/>
          <w:szCs w:val="22"/>
        </w:rPr>
        <w:t>.</w:t>
      </w:r>
      <w:r w:rsidR="00C91046">
        <w:rPr>
          <w:color w:val="190071" w:themeColor="text2" w:themeTint="E6"/>
          <w:sz w:val="22"/>
          <w:szCs w:val="22"/>
        </w:rPr>
        <w:t xml:space="preserve"> </w:t>
      </w:r>
    </w:p>
    <w:p w14:paraId="177AA5A5" w14:textId="77777777" w:rsidR="00AA0A85" w:rsidRDefault="00AA0A85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tbl>
      <w:tblPr>
        <w:tblStyle w:val="Tablaconcuadrcula6concolores-nfasis2"/>
        <w:tblW w:w="0" w:type="auto"/>
        <w:tblLook w:val="04A0" w:firstRow="1" w:lastRow="0" w:firstColumn="1" w:lastColumn="0" w:noHBand="0" w:noVBand="1"/>
      </w:tblPr>
      <w:tblGrid>
        <w:gridCol w:w="1535"/>
        <w:gridCol w:w="1567"/>
        <w:gridCol w:w="1597"/>
        <w:gridCol w:w="1525"/>
        <w:gridCol w:w="1811"/>
        <w:gridCol w:w="1594"/>
      </w:tblGrid>
      <w:tr w:rsidR="00486200" w14:paraId="0C11F16D" w14:textId="77777777" w:rsidTr="00AA0A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1D6EE5FB" w14:textId="1F4D48D7" w:rsidR="00486200" w:rsidRPr="00AA0A85" w:rsidRDefault="001C66F9" w:rsidP="00486200">
            <w:pPr>
              <w:pStyle w:val="Sinespaciado"/>
              <w:jc w:val="center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Cantidad</w:t>
            </w:r>
          </w:p>
        </w:tc>
        <w:tc>
          <w:tcPr>
            <w:tcW w:w="1605" w:type="dxa"/>
          </w:tcPr>
          <w:p w14:paraId="42798A80" w14:textId="6CC7DD42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Producto</w:t>
            </w:r>
          </w:p>
        </w:tc>
        <w:tc>
          <w:tcPr>
            <w:tcW w:w="1605" w:type="dxa"/>
          </w:tcPr>
          <w:p w14:paraId="4BC332CE" w14:textId="3A60E1F1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Descripción</w:t>
            </w:r>
          </w:p>
        </w:tc>
        <w:tc>
          <w:tcPr>
            <w:tcW w:w="1605" w:type="dxa"/>
          </w:tcPr>
          <w:p w14:paraId="1A80EEAB" w14:textId="22D2E184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Unidad</w:t>
            </w:r>
          </w:p>
        </w:tc>
        <w:tc>
          <w:tcPr>
            <w:tcW w:w="1605" w:type="dxa"/>
          </w:tcPr>
          <w:p w14:paraId="5F50C3D3" w14:textId="7CD83491" w:rsidR="00486200" w:rsidRPr="00AA0A85" w:rsidRDefault="001C66F9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>
              <w:rPr>
                <w:color w:val="auto"/>
                <w:szCs w:val="22"/>
              </w:rPr>
              <w:t>Valor Unitario</w:t>
            </w:r>
          </w:p>
        </w:tc>
        <w:tc>
          <w:tcPr>
            <w:tcW w:w="1605" w:type="dxa"/>
          </w:tcPr>
          <w:p w14:paraId="38756E36" w14:textId="2ADCB733" w:rsidR="00486200" w:rsidRPr="00AA0A85" w:rsidRDefault="00486200" w:rsidP="00486200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szCs w:val="22"/>
              </w:rPr>
            </w:pPr>
            <w:r w:rsidRPr="00AA0A85">
              <w:rPr>
                <w:color w:val="auto"/>
              </w:rPr>
              <w:t>V</w:t>
            </w:r>
            <w:r w:rsidR="00101709">
              <w:rPr>
                <w:color w:val="auto"/>
              </w:rPr>
              <w:t>alor</w:t>
            </w:r>
            <w:r w:rsidR="001C66F9">
              <w:rPr>
                <w:color w:val="auto"/>
              </w:rPr>
              <w:t xml:space="preserve"> Total</w:t>
            </w:r>
          </w:p>
        </w:tc>
      </w:tr>
      <w:tr w:rsidR="00486200" w14:paraId="547A1BC6" w14:textId="77777777" w:rsidTr="00AA0A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4" w:type="dxa"/>
          </w:tcPr>
          <w:p w14:paraId="276793FA" w14:textId="7D752F53" w:rsidR="00486200" w:rsidRDefault="001C66F9" w:rsidP="00486200">
            <w:pPr>
              <w:pStyle w:val="Sinespaciado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Cantidad</w:t>
            </w:r>
          </w:p>
        </w:tc>
        <w:tc>
          <w:tcPr>
            <w:tcW w:w="1605" w:type="dxa"/>
          </w:tcPr>
          <w:p w14:paraId="4BA4AC32" w14:textId="7204C28C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PRODUCTO</w:t>
            </w:r>
          </w:p>
        </w:tc>
        <w:tc>
          <w:tcPr>
            <w:tcW w:w="1605" w:type="dxa"/>
          </w:tcPr>
          <w:p w14:paraId="076ED3DB" w14:textId="112F6597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DESCRIPCION</w:t>
            </w:r>
          </w:p>
        </w:tc>
        <w:tc>
          <w:tcPr>
            <w:tcW w:w="1605" w:type="dxa"/>
          </w:tcPr>
          <w:p w14:paraId="41C23C4B" w14:textId="748FFAA2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UNIDAD</w:t>
            </w:r>
          </w:p>
        </w:tc>
        <w:tc>
          <w:tcPr>
            <w:tcW w:w="1605" w:type="dxa"/>
          </w:tcPr>
          <w:p w14:paraId="538FEAE0" w14:textId="3DABA5EB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VALORUNITARIO</w:t>
            </w:r>
          </w:p>
        </w:tc>
        <w:tc>
          <w:tcPr>
            <w:tcW w:w="1605" w:type="dxa"/>
          </w:tcPr>
          <w:p w14:paraId="53328737" w14:textId="34925C4D" w:rsidR="00486200" w:rsidRDefault="001C66F9" w:rsidP="0048620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190071" w:themeColor="text2" w:themeTint="E6"/>
                <w:szCs w:val="22"/>
              </w:rPr>
            </w:pPr>
            <w:r>
              <w:rPr>
                <w:color w:val="190071" w:themeColor="text2" w:themeTint="E6"/>
                <w:szCs w:val="22"/>
              </w:rPr>
              <w:t>VALORTOTAL</w:t>
            </w:r>
          </w:p>
        </w:tc>
      </w:tr>
    </w:tbl>
    <w:p w14:paraId="46A42995" w14:textId="00904407" w:rsidR="0058454B" w:rsidRDefault="0058454B" w:rsidP="00C3253D">
      <w:pPr>
        <w:pStyle w:val="Sinespaciado"/>
        <w:jc w:val="both"/>
        <w:rPr>
          <w:color w:val="190071" w:themeColor="text2" w:themeTint="E6"/>
          <w:szCs w:val="22"/>
        </w:rPr>
      </w:pPr>
    </w:p>
    <w:p w14:paraId="64B2AD76" w14:textId="77777777" w:rsidR="00C3253D" w:rsidRPr="00AB52FA" w:rsidRDefault="00C3253D" w:rsidP="00C3253D">
      <w:pPr>
        <w:pStyle w:val="Sinespaciado"/>
        <w:jc w:val="both"/>
        <w:rPr>
          <w:color w:val="190071" w:themeColor="text2" w:themeTint="E6"/>
          <w:szCs w:val="22"/>
        </w:rPr>
      </w:pPr>
    </w:p>
    <w:p w14:paraId="717BB4C5" w14:textId="7D686181" w:rsidR="00D6686B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El total de la cotización es: </w:t>
      </w:r>
      <w:r w:rsidRPr="00486200">
        <w:rPr>
          <w:b/>
          <w:bCs/>
          <w:color w:val="190071" w:themeColor="text2" w:themeTint="E6"/>
          <w:sz w:val="22"/>
          <w:szCs w:val="22"/>
        </w:rPr>
        <w:t>$</w:t>
      </w:r>
      <w:r w:rsidR="00F830C5">
        <w:rPr>
          <w:b/>
          <w:bCs/>
          <w:color w:val="190071" w:themeColor="text2" w:themeTint="E6"/>
          <w:sz w:val="22"/>
          <w:szCs w:val="22"/>
        </w:rPr>
        <w:t>VALOR</w:t>
      </w:r>
      <w:r w:rsidRPr="00486200">
        <w:rPr>
          <w:b/>
          <w:bCs/>
          <w:color w:val="190071" w:themeColor="text2" w:themeTint="E6"/>
          <w:sz w:val="22"/>
          <w:szCs w:val="22"/>
        </w:rPr>
        <w:t>TOTAL</w:t>
      </w:r>
      <w:r w:rsidR="0016158F">
        <w:rPr>
          <w:b/>
          <w:bCs/>
          <w:color w:val="190071" w:themeColor="text2" w:themeTint="E6"/>
          <w:sz w:val="22"/>
          <w:szCs w:val="22"/>
        </w:rPr>
        <w:t>.</w:t>
      </w:r>
    </w:p>
    <w:p w14:paraId="6C264282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2A2465DB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</w:p>
    <w:p w14:paraId="1167B02C" w14:textId="77777777" w:rsidR="00486200" w:rsidRDefault="00486200" w:rsidP="00B7699F">
      <w:pPr>
        <w:pStyle w:val="Sinespaciado"/>
        <w:jc w:val="both"/>
        <w:rPr>
          <w:color w:val="190071" w:themeColor="text2" w:themeTint="E6"/>
          <w:sz w:val="22"/>
          <w:szCs w:val="22"/>
        </w:rPr>
      </w:pPr>
      <w:bookmarkStart w:id="1" w:name="_Hlk171070547"/>
    </w:p>
    <w:p w14:paraId="3AB0E2B3" w14:textId="4864939B" w:rsidR="009952DA" w:rsidRDefault="002B01AA" w:rsidP="002B01AA">
      <w:pPr>
        <w:pStyle w:val="Sinespaciado"/>
        <w:jc w:val="both"/>
        <w:rPr>
          <w:color w:val="190071" w:themeColor="text2" w:themeTint="E6"/>
          <w:sz w:val="22"/>
          <w:szCs w:val="22"/>
        </w:rPr>
      </w:pPr>
      <w:r>
        <w:rPr>
          <w:color w:val="190071" w:themeColor="text2" w:themeTint="E6"/>
          <w:sz w:val="22"/>
          <w:szCs w:val="22"/>
        </w:rPr>
        <w:t xml:space="preserve">Quedamos atentos a cualquier duda respecto a la cotización y en caso de requerir los servicios por favor comuníquese de nuevo con nuestro asistente comercial desde la página principal de </w:t>
      </w:r>
      <w:proofErr w:type="spellStart"/>
      <w:r w:rsidR="00D73978">
        <w:rPr>
          <w:b/>
          <w:bCs/>
          <w:color w:val="190071" w:themeColor="text2" w:themeTint="E6"/>
          <w:sz w:val="22"/>
          <w:szCs w:val="22"/>
        </w:rPr>
        <w:t>Cortitelas</w:t>
      </w:r>
      <w:proofErr w:type="spellEnd"/>
      <w:r w:rsidR="00FD6C3F">
        <w:rPr>
          <w:color w:val="190071" w:themeColor="text2" w:themeTint="E6"/>
          <w:sz w:val="22"/>
          <w:szCs w:val="22"/>
        </w:rPr>
        <w:t>:</w:t>
      </w:r>
      <w:r w:rsidR="00D73978">
        <w:rPr>
          <w:sz w:val="22"/>
          <w:szCs w:val="22"/>
        </w:rPr>
        <w:t xml:space="preserve"> </w:t>
      </w:r>
      <w:hyperlink r:id="rId11" w:history="1">
        <w:r w:rsidR="00D73978" w:rsidRPr="00D73978">
          <w:rPr>
            <w:rStyle w:val="Hipervnculo"/>
            <w:sz w:val="22"/>
            <w:szCs w:val="22"/>
          </w:rPr>
          <w:t>https://elasistenteia.com/cortitelas/</w:t>
        </w:r>
      </w:hyperlink>
      <w:r w:rsidR="00FD6C3F">
        <w:rPr>
          <w:sz w:val="22"/>
          <w:szCs w:val="22"/>
        </w:rPr>
        <w:t>.</w:t>
      </w:r>
    </w:p>
    <w:bookmarkEnd w:id="1"/>
    <w:p w14:paraId="086F10D6" w14:textId="77777777" w:rsidR="00D72601" w:rsidRDefault="00D72601" w:rsidP="005B3CA7">
      <w:pPr>
        <w:pStyle w:val="Sinespaciado"/>
        <w:jc w:val="both"/>
        <w:rPr>
          <w:b/>
          <w:bCs/>
          <w:color w:val="190071" w:themeColor="text2" w:themeTint="E6"/>
          <w:sz w:val="22"/>
          <w:szCs w:val="22"/>
        </w:rPr>
      </w:pPr>
    </w:p>
    <w:p w14:paraId="570C12A0" w14:textId="59F0FAD7" w:rsidR="00040EEC" w:rsidRDefault="002E5328" w:rsidP="005A57A6">
      <w:pPr>
        <w:pStyle w:val="Sinespaciado"/>
        <w:jc w:val="both"/>
        <w:rPr>
          <w:color w:val="190071" w:themeColor="text2" w:themeTint="E6"/>
          <w:sz w:val="22"/>
          <w:szCs w:val="22"/>
        </w:rPr>
      </w:pPr>
      <w:r w:rsidRPr="002E5328">
        <w:rPr>
          <w:color w:val="190071" w:themeColor="text2" w:themeTint="E6"/>
          <w:sz w:val="22"/>
          <w:szCs w:val="22"/>
        </w:rPr>
        <w:t>Cordialmente,</w:t>
      </w:r>
    </w:p>
    <w:p w14:paraId="1E1D4FBD" w14:textId="48EA8FBF" w:rsidR="005C71B4" w:rsidRDefault="005C71B4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</w:p>
    <w:p w14:paraId="24C5BD06" w14:textId="52AF6DAC" w:rsidR="007F5872" w:rsidRPr="007F5872" w:rsidRDefault="007F5872" w:rsidP="005A57A6">
      <w:pPr>
        <w:spacing w:after="0" w:line="240" w:lineRule="auto"/>
        <w:jc w:val="both"/>
        <w:rPr>
          <w:b/>
          <w:bCs/>
          <w:color w:val="190071" w:themeColor="text2" w:themeTint="E6"/>
          <w:szCs w:val="22"/>
        </w:rPr>
      </w:pPr>
      <w:r w:rsidRPr="007F5872">
        <w:rPr>
          <w:b/>
          <w:bCs/>
          <w:color w:val="190071" w:themeColor="text2" w:themeTint="E6"/>
          <w:szCs w:val="22"/>
        </w:rPr>
        <w:t>Carlos Eduardo Angarita Márquez</w:t>
      </w:r>
    </w:p>
    <w:p w14:paraId="27EE72D6" w14:textId="08784597" w:rsidR="007F5872" w:rsidRPr="007F5872" w:rsidRDefault="007F5872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r w:rsidRPr="007F5872">
        <w:rPr>
          <w:color w:val="190071" w:themeColor="text2" w:themeTint="E6"/>
          <w:szCs w:val="22"/>
        </w:rPr>
        <w:t xml:space="preserve">Gerencia Comercial Universal </w:t>
      </w:r>
      <w:proofErr w:type="spellStart"/>
      <w:r w:rsidRPr="007F5872">
        <w:rPr>
          <w:color w:val="190071" w:themeColor="text2" w:themeTint="E6"/>
          <w:szCs w:val="22"/>
        </w:rPr>
        <w:t>Learning</w:t>
      </w:r>
      <w:proofErr w:type="spellEnd"/>
    </w:p>
    <w:p w14:paraId="5D7DC1E7" w14:textId="3B00617F" w:rsidR="006D4FC9" w:rsidRPr="006F48F6" w:rsidRDefault="007F5872" w:rsidP="005A57A6">
      <w:pPr>
        <w:spacing w:after="0" w:line="240" w:lineRule="auto"/>
        <w:jc w:val="both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asistenteia_cortitelas@univlearning.com</w:t>
      </w:r>
    </w:p>
    <w:p w14:paraId="75FB2799" w14:textId="1483A099" w:rsidR="006E63E4" w:rsidRDefault="00D73978" w:rsidP="00465C4F">
      <w:pPr>
        <w:spacing w:line="240" w:lineRule="auto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t>+57</w:t>
      </w:r>
      <w:r w:rsidR="007F5872">
        <w:rPr>
          <w:color w:val="190071" w:themeColor="text2" w:themeTint="E6"/>
          <w:szCs w:val="22"/>
        </w:rPr>
        <w:t xml:space="preserve"> 3006119537</w:t>
      </w:r>
    </w:p>
    <w:p w14:paraId="73236B9C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3CC444F5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2DEA9A84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25B20BD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08BD1A50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C777335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415EB2A3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0A9F9AFF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1B6E0BCF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7373DE4D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6A226279" w14:textId="77777777" w:rsidR="006E63E4" w:rsidRDefault="006E63E4" w:rsidP="00465C4F">
      <w:pPr>
        <w:spacing w:line="240" w:lineRule="auto"/>
        <w:rPr>
          <w:color w:val="190071" w:themeColor="text2" w:themeTint="E6"/>
          <w:szCs w:val="22"/>
        </w:rPr>
      </w:pPr>
    </w:p>
    <w:p w14:paraId="309A9006" w14:textId="3F242EC0" w:rsidR="00465C4F" w:rsidRDefault="00222D21" w:rsidP="00465C4F">
      <w:pPr>
        <w:spacing w:line="240" w:lineRule="auto"/>
        <w:rPr>
          <w:color w:val="190071" w:themeColor="text2" w:themeTint="E6"/>
          <w:szCs w:val="22"/>
        </w:rPr>
      </w:pPr>
      <w:r>
        <w:rPr>
          <w:color w:val="190071" w:themeColor="text2" w:themeTint="E6"/>
          <w:szCs w:val="22"/>
        </w:rPr>
        <w:br w:type="page"/>
      </w:r>
    </w:p>
    <w:p w14:paraId="496E2E4F" w14:textId="6177B0F4" w:rsidR="00F51596" w:rsidRDefault="004F3389" w:rsidP="000F63C5">
      <w:pPr>
        <w:pStyle w:val="Ttulo1"/>
      </w:pPr>
      <w:proofErr w:type="spellStart"/>
      <w:r>
        <w:lastRenderedPageBreak/>
        <w:t>Cortitelas</w:t>
      </w:r>
      <w:proofErr w:type="spellEnd"/>
      <w:r w:rsidR="0013665E">
        <w:t xml:space="preserve"> </w:t>
      </w:r>
    </w:p>
    <w:p w14:paraId="38617D3B" w14:textId="4173CB05" w:rsidR="0013665E" w:rsidRPr="0013665E" w:rsidRDefault="0013665E" w:rsidP="001002C9">
      <w:pPr>
        <w:rPr>
          <w:color w:val="0000FF"/>
        </w:rPr>
      </w:pPr>
      <w:r w:rsidRPr="0013665E">
        <w:t>Nuestro enfoque en Cortinas y Persianas se centra en el arte de la decoración de interiores, abarcando desde la venta hasta el mantenimiento, la reparación y el traslado de estos elementos esenciales dentro del hogar. Además, ofrecemos una amplia gama de productos complementarios específicos para cada tipo de cortina o persiana, con el objetivo de satisfacer las necesidades únicas de cada cliente</w:t>
      </w:r>
      <w:r>
        <w:t>.</w:t>
      </w:r>
      <w:r>
        <w:rPr>
          <w:rStyle w:val="Hipervnculo"/>
          <w:szCs w:val="22"/>
          <w:u w:val="none"/>
        </w:rPr>
        <w:t xml:space="preserve"> </w:t>
      </w:r>
    </w:p>
    <w:p w14:paraId="6B9301B8" w14:textId="77777777" w:rsidR="00FB49AF" w:rsidRDefault="00FB49AF" w:rsidP="000F63C5">
      <w:pPr>
        <w:spacing w:line="240" w:lineRule="auto"/>
        <w:jc w:val="both"/>
        <w:rPr>
          <w:color w:val="190071" w:themeColor="text2" w:themeTint="E6"/>
          <w:szCs w:val="22"/>
        </w:rPr>
      </w:pPr>
    </w:p>
    <w:p w14:paraId="54771FC0" w14:textId="6D924419" w:rsidR="000F63C5" w:rsidRDefault="0013665E" w:rsidP="009131F2">
      <w:pPr>
        <w:pStyle w:val="Ttulo2"/>
      </w:pPr>
      <w:r>
        <w:t>CORTINAS</w:t>
      </w:r>
    </w:p>
    <w:p w14:paraId="321DF1B1" w14:textId="4C1ED88C" w:rsidR="0013665E" w:rsidRPr="001002C9" w:rsidRDefault="0013665E" w:rsidP="001002C9">
      <w:r w:rsidRPr="001002C9">
        <w:t xml:space="preserve">En </w:t>
      </w:r>
      <w:proofErr w:type="spellStart"/>
      <w:r w:rsidRPr="001002C9">
        <w:t>Cortitelas</w:t>
      </w:r>
      <w:proofErr w:type="spellEnd"/>
      <w:r w:rsidRPr="001002C9">
        <w:t xml:space="preserve">, nos especializamos en proporcionar soluciones de cortinas personalizadas que combinan funcionalidad y estilo para cualquier tipo de ambiente. Nuestro objetivo es mejorar la estética y la comodidad de su hogar u oficina a través de productos de alta calidad y un servicio al cliente excepcional. Las cortinas que se ofrecen en </w:t>
      </w:r>
      <w:proofErr w:type="spellStart"/>
      <w:r w:rsidRPr="001002C9">
        <w:t>Cortitelas</w:t>
      </w:r>
      <w:proofErr w:type="spellEnd"/>
      <w:r w:rsidRPr="001002C9">
        <w:t xml:space="preserve"> son las siguientes:</w:t>
      </w:r>
    </w:p>
    <w:p w14:paraId="41CDDF5A" w14:textId="77777777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velo suizo.</w:t>
      </w:r>
    </w:p>
    <w:p w14:paraId="11FE678D" w14:textId="77777777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velo muselina.</w:t>
      </w:r>
    </w:p>
    <w:p w14:paraId="2BE480DA" w14:textId="67D73641" w:rsidR="0013665E" w:rsidRPr="0013665E" w:rsidRDefault="0013665E" w:rsidP="001002C9">
      <w:pPr>
        <w:pStyle w:val="Prrafodelista"/>
        <w:numPr>
          <w:ilvl w:val="0"/>
          <w:numId w:val="25"/>
        </w:numPr>
      </w:pPr>
      <w:r w:rsidRPr="0013665E">
        <w:t>Cortina en tela pesada.</w:t>
      </w:r>
    </w:p>
    <w:p w14:paraId="224ED1D2" w14:textId="54A424D2" w:rsidR="0013665E" w:rsidRDefault="0013665E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2448E5E4" wp14:editId="3819E7C9">
            <wp:extent cx="1885950" cy="1882559"/>
            <wp:effectExtent l="0" t="0" r="0" b="3810"/>
            <wp:docPr id="1374994309" name="Imagen 15" descr="Cortina velo suizo bei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rtina velo suizo bei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34" cy="190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7B2B44" wp14:editId="5DC05F6E">
            <wp:extent cx="1781175" cy="1870981"/>
            <wp:effectExtent l="0" t="0" r="0" b="0"/>
            <wp:docPr id="179831039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395" cy="1900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57770" wp14:editId="207904F8">
            <wp:extent cx="1809750" cy="1809750"/>
            <wp:effectExtent l="0" t="0" r="0" b="0"/>
            <wp:docPr id="46276148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017217" w14:textId="65B72342" w:rsidR="001002C9" w:rsidRDefault="001002C9" w:rsidP="0013665E">
      <w:pPr>
        <w:pStyle w:val="Prrafodelista"/>
      </w:pPr>
      <w:r>
        <w:t xml:space="preserve">Más información en </w:t>
      </w:r>
      <w:hyperlink r:id="rId15" w:history="1">
        <w:r w:rsidR="00FD6C3F" w:rsidRPr="00B93311">
          <w:rPr>
            <w:rStyle w:val="Hipervnculo"/>
          </w:rPr>
          <w:t>https://elasistenteia.com/cortitelas/cortinas/</w:t>
        </w:r>
      </w:hyperlink>
      <w:r>
        <w:t>.</w:t>
      </w:r>
    </w:p>
    <w:p w14:paraId="3CF1E2B6" w14:textId="458E5085" w:rsidR="001002C9" w:rsidRDefault="001002C9" w:rsidP="001002C9">
      <w:pPr>
        <w:pStyle w:val="Ttulo2"/>
      </w:pPr>
      <w:r>
        <w:t>PERSIANAS</w:t>
      </w:r>
    </w:p>
    <w:p w14:paraId="4620F729" w14:textId="2958284D" w:rsidR="001002C9" w:rsidRDefault="001002C9" w:rsidP="001002C9">
      <w:r>
        <w:t xml:space="preserve">En </w:t>
      </w:r>
      <w:proofErr w:type="spellStart"/>
      <w:r>
        <w:t>Cortitelas</w:t>
      </w:r>
      <w:proofErr w:type="spellEnd"/>
      <w:r>
        <w:t xml:space="preserve">, nos dedicamos a ofrecer soluciones de persianas personalizadas que combinan elegancia y funcionalidad. Nuestra misión es transformar sus ambientes, brindando productos de alta calidad y un servicio excepcional que satisfaga todas sus necesidades. Las persianas que ofrecemos en </w:t>
      </w:r>
      <w:proofErr w:type="spellStart"/>
      <w:r>
        <w:t>Cortitelas</w:t>
      </w:r>
      <w:proofErr w:type="spellEnd"/>
      <w:r>
        <w:t xml:space="preserve"> son las siguientes:</w:t>
      </w:r>
    </w:p>
    <w:p w14:paraId="79B6C904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verticales.</w:t>
      </w:r>
    </w:p>
    <w:p w14:paraId="744A9895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lastRenderedPageBreak/>
        <w:t>Persianas horizontales.</w:t>
      </w:r>
    </w:p>
    <w:p w14:paraId="6CCC8F53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panel japonés.</w:t>
      </w:r>
    </w:p>
    <w:p w14:paraId="7EA36573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enrollables.</w:t>
      </w:r>
    </w:p>
    <w:p w14:paraId="5D77E82F" w14:textId="77777777" w:rsidR="001002C9" w:rsidRDefault="001002C9" w:rsidP="001002C9">
      <w:pPr>
        <w:pStyle w:val="Prrafodelista"/>
        <w:numPr>
          <w:ilvl w:val="0"/>
          <w:numId w:val="26"/>
        </w:numPr>
      </w:pPr>
      <w:r>
        <w:t>Persianas de madera.</w:t>
      </w:r>
    </w:p>
    <w:p w14:paraId="339A6FA2" w14:textId="5C133335" w:rsidR="001002C9" w:rsidRDefault="001002C9" w:rsidP="001002C9">
      <w:pPr>
        <w:pStyle w:val="Prrafodelista"/>
        <w:numPr>
          <w:ilvl w:val="0"/>
          <w:numId w:val="26"/>
        </w:numPr>
      </w:pPr>
      <w:r>
        <w:t xml:space="preserve">Persianas </w:t>
      </w:r>
      <w:proofErr w:type="spellStart"/>
      <w:r>
        <w:t>sheer</w:t>
      </w:r>
      <w:proofErr w:type="spellEnd"/>
      <w:r>
        <w:t xml:space="preserve"> </w:t>
      </w:r>
      <w:proofErr w:type="spellStart"/>
      <w:r>
        <w:t>elegance</w:t>
      </w:r>
      <w:proofErr w:type="spellEnd"/>
      <w:r>
        <w:t>.</w:t>
      </w:r>
    </w:p>
    <w:p w14:paraId="2544516A" w14:textId="77777777" w:rsidR="001002C9" w:rsidRPr="001002C9" w:rsidRDefault="001002C9" w:rsidP="001002C9">
      <w:pPr>
        <w:pStyle w:val="Prrafodelista"/>
      </w:pPr>
    </w:p>
    <w:p w14:paraId="4C86E0A0" w14:textId="447F9414" w:rsidR="0013665E" w:rsidRDefault="001002C9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5ECA6A13" wp14:editId="38E01464">
            <wp:extent cx="2808497" cy="1982470"/>
            <wp:effectExtent l="0" t="0" r="0" b="0"/>
            <wp:docPr id="758023712" name="Imagen 18" descr="Un cuarto con una ventana grand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3712" name="Imagen 18" descr="Un cuarto con una ventana grande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962" cy="2006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A04FF" wp14:editId="675166C2">
            <wp:extent cx="2764155" cy="1951168"/>
            <wp:effectExtent l="0" t="0" r="0" b="0"/>
            <wp:docPr id="211290399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03996" name="Imagen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529" cy="19613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E50717" wp14:editId="7CABD683">
            <wp:extent cx="2768600" cy="2201895"/>
            <wp:effectExtent l="0" t="0" r="0" b="8255"/>
            <wp:docPr id="11442907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975" cy="22268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65590" wp14:editId="1EC43A00">
            <wp:extent cx="2790825" cy="2218801"/>
            <wp:effectExtent l="0" t="0" r="0" b="0"/>
            <wp:docPr id="1704975047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17" cy="2262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599B0" wp14:editId="176E4723">
            <wp:extent cx="2806700" cy="1981200"/>
            <wp:effectExtent l="0" t="0" r="0" b="0"/>
            <wp:docPr id="53225346" name="Imagen 22" descr="Un cuarto con una ventan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5346" name="Imagen 22" descr="Un cuarto con una ventan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6" cy="1988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A2D12" wp14:editId="6ABE090E">
            <wp:extent cx="2790825" cy="1969994"/>
            <wp:effectExtent l="0" t="0" r="0" b="0"/>
            <wp:docPr id="196542719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217" cy="1987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AC7E5" w14:textId="11FEAE2B" w:rsidR="001002C9" w:rsidRDefault="001002C9" w:rsidP="001002C9">
      <w:pPr>
        <w:pStyle w:val="Prrafodelista"/>
      </w:pPr>
      <w:r>
        <w:t xml:space="preserve">Más información en </w:t>
      </w:r>
      <w:hyperlink r:id="rId22" w:history="1">
        <w:r w:rsidR="00A83A4B" w:rsidRPr="00A83A4B">
          <w:rPr>
            <w:rStyle w:val="Hipervnculo"/>
          </w:rPr>
          <w:t>https://elasistenteia.com/cortitelas/persianas</w:t>
        </w:r>
      </w:hyperlink>
      <w:r w:rsidR="00A83A4B">
        <w:t>.</w:t>
      </w:r>
    </w:p>
    <w:p w14:paraId="72EFB976" w14:textId="6E060237" w:rsidR="001002C9" w:rsidRDefault="001002C9" w:rsidP="001002C9">
      <w:pPr>
        <w:pStyle w:val="Ttulo2"/>
      </w:pPr>
      <w:r>
        <w:lastRenderedPageBreak/>
        <w:t>OTROS</w:t>
      </w:r>
    </w:p>
    <w:p w14:paraId="69C94DE4" w14:textId="77EF68F1" w:rsidR="001002C9" w:rsidRDefault="00A83A4B" w:rsidP="001002C9">
      <w:r>
        <w:t xml:space="preserve">En </w:t>
      </w:r>
      <w:proofErr w:type="spellStart"/>
      <w:r>
        <w:t>Cortitelas</w:t>
      </w:r>
      <w:proofErr w:type="spellEnd"/>
      <w:r>
        <w:t>, no solo ofrecemos una amplia variedad cortinas y persianas, sino que también contamos con una selección completa de productos complementarios para satisfacer todas tus necesidades de decoración.</w:t>
      </w:r>
    </w:p>
    <w:p w14:paraId="4A51E060" w14:textId="7FE2F2F9" w:rsidR="00A83A4B" w:rsidRDefault="00A83A4B" w:rsidP="00A83A4B">
      <w:pPr>
        <w:pStyle w:val="Ttulo3"/>
      </w:pPr>
      <w:r>
        <w:t>SOPORTES</w:t>
      </w:r>
    </w:p>
    <w:p w14:paraId="753EB88F" w14:textId="5EAEE904" w:rsidR="00A83A4B" w:rsidRPr="00A83A4B" w:rsidRDefault="00A83A4B" w:rsidP="00A83A4B">
      <w:r w:rsidRPr="00A83A4B">
        <w:t>Los soportes para cortinas y persianas son elementos fundamentales en la instalación de cortinas y persianas, ya que proporcionan el sistema de sujeción necesario para mantener las cortinas en su lugar.</w:t>
      </w:r>
    </w:p>
    <w:p w14:paraId="699C38C7" w14:textId="77777777" w:rsidR="00A83A4B" w:rsidRPr="001002C9" w:rsidRDefault="00A83A4B" w:rsidP="001002C9"/>
    <w:p w14:paraId="0D4221DC" w14:textId="34BA3D79" w:rsidR="001002C9" w:rsidRDefault="00A83A4B" w:rsidP="0018691C">
      <w:pPr>
        <w:pStyle w:val="Prrafodelista"/>
        <w:jc w:val="center"/>
      </w:pPr>
      <w:r>
        <w:rPr>
          <w:noProof/>
        </w:rPr>
        <w:drawing>
          <wp:inline distT="0" distB="0" distL="0" distR="0" wp14:anchorId="41802339" wp14:editId="7E687972">
            <wp:extent cx="952500" cy="1943878"/>
            <wp:effectExtent l="0" t="0" r="0" b="0"/>
            <wp:docPr id="709335288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6681" cy="1952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9D358C" wp14:editId="12A27B7F">
            <wp:extent cx="1781175" cy="1781175"/>
            <wp:effectExtent l="0" t="0" r="9525" b="9525"/>
            <wp:docPr id="346070477" name="Imagen 25" descr="Soporte de aluminio para cort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oporte de aluminio para cortinas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375A0F" wp14:editId="3C1E31F8">
            <wp:extent cx="2819400" cy="1697279"/>
            <wp:effectExtent l="0" t="0" r="0" b="0"/>
            <wp:docPr id="1763120729" name="Imagen 26" descr="Soporte persiana sheer eleg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oporte persiana sheer elega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534" cy="170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DCB0A" wp14:editId="02D3CE6A">
            <wp:extent cx="1857375" cy="1812798"/>
            <wp:effectExtent l="0" t="0" r="0" b="0"/>
            <wp:docPr id="45317596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131" cy="1821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89DB0" wp14:editId="44A180B7">
            <wp:extent cx="1676400" cy="1673047"/>
            <wp:effectExtent l="0" t="0" r="0" b="3810"/>
            <wp:docPr id="1613047711" name="Imagen 28" descr="Soporte persiana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oporte persiana horizontal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079" cy="16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EA9EA" wp14:editId="7823F398">
            <wp:extent cx="2009775" cy="2009775"/>
            <wp:effectExtent l="0" t="0" r="9525" b="9525"/>
            <wp:docPr id="139965624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00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C91831" w14:textId="10A6903B" w:rsidR="006622D3" w:rsidRDefault="006622D3" w:rsidP="006622D3">
      <w:pPr>
        <w:pStyle w:val="Prrafodelista"/>
      </w:pPr>
      <w:r>
        <w:t xml:space="preserve">Más información en </w:t>
      </w:r>
      <w:hyperlink r:id="rId29" w:history="1">
        <w:r>
          <w:rPr>
            <w:rStyle w:val="Hipervnculo"/>
          </w:rPr>
          <w:t>https://elasistenteia.com/cortitelas/soportes/</w:t>
        </w:r>
      </w:hyperlink>
      <w:r>
        <w:t>.</w:t>
      </w:r>
    </w:p>
    <w:p w14:paraId="1DEF6154" w14:textId="5A660887" w:rsidR="006622D3" w:rsidRDefault="006622D3" w:rsidP="006622D3">
      <w:pPr>
        <w:pStyle w:val="Ttulo3"/>
      </w:pPr>
      <w:r>
        <w:t>CENEFAS</w:t>
      </w:r>
    </w:p>
    <w:p w14:paraId="249402C2" w14:textId="57A61632" w:rsidR="006622D3" w:rsidRDefault="006622D3" w:rsidP="006622D3">
      <w:r w:rsidRPr="006622D3">
        <w:t xml:space="preserve">La cenefa es una pieza decorativa que se coloca en la parte superior de una persiana para ocultar el mecanismo de enrollado y dar un toque estético adicional a la ventana. Generalmente, la cenefa está fabricada con el mismo material que la persiana o con materiales complementarios que </w:t>
      </w:r>
      <w:r w:rsidRPr="006622D3">
        <w:lastRenderedPageBreak/>
        <w:t>armonicen con la decoración del espacio. Además de su función decorativa, la cenefa también puede ayudar a mejorar el aislamiento térmico y acústico de la ventana.</w:t>
      </w:r>
    </w:p>
    <w:p w14:paraId="5267FC0A" w14:textId="09CE36FE" w:rsidR="006622D3" w:rsidRDefault="0018691C" w:rsidP="0018691C">
      <w:pPr>
        <w:jc w:val="center"/>
      </w:pPr>
      <w:r>
        <w:rPr>
          <w:noProof/>
        </w:rPr>
        <w:drawing>
          <wp:inline distT="0" distB="0" distL="0" distR="0" wp14:anchorId="5E963FC3" wp14:editId="014F0760">
            <wp:extent cx="2476500" cy="2476500"/>
            <wp:effectExtent l="0" t="0" r="0" b="0"/>
            <wp:docPr id="563966559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1E890" wp14:editId="505AFB9F">
            <wp:extent cx="2476500" cy="2476500"/>
            <wp:effectExtent l="0" t="0" r="0" b="0"/>
            <wp:docPr id="18942693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D1B4C" wp14:editId="6631DF5D">
            <wp:extent cx="2476500" cy="2476500"/>
            <wp:effectExtent l="0" t="0" r="0" b="0"/>
            <wp:docPr id="1743678864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E2B6F8" wp14:editId="186F8857">
            <wp:extent cx="2476500" cy="2476500"/>
            <wp:effectExtent l="0" t="0" r="0" b="0"/>
            <wp:docPr id="169179045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6D23C0" w14:textId="59ABA357" w:rsidR="0018691C" w:rsidRDefault="0018691C" w:rsidP="0018691C">
      <w:pPr>
        <w:pStyle w:val="Prrafodelista"/>
      </w:pPr>
      <w:r>
        <w:t xml:space="preserve">Más información en </w:t>
      </w:r>
      <w:hyperlink r:id="rId34" w:history="1">
        <w:r>
          <w:rPr>
            <w:rStyle w:val="Hipervnculo"/>
          </w:rPr>
          <w:t>https://elasistenteia.com/cortitelas/cenefas/</w:t>
        </w:r>
      </w:hyperlink>
      <w:r>
        <w:t>.</w:t>
      </w:r>
    </w:p>
    <w:p w14:paraId="08962A7A" w14:textId="68CF8ABF" w:rsidR="0018691C" w:rsidRDefault="0018691C" w:rsidP="0018691C">
      <w:pPr>
        <w:pStyle w:val="Ttulo3"/>
      </w:pPr>
      <w:r>
        <w:t>MOTORES Y CONTROLES</w:t>
      </w:r>
    </w:p>
    <w:p w14:paraId="492592A7" w14:textId="227D59AE" w:rsidR="00CC1AC5" w:rsidRPr="00CC1AC5" w:rsidRDefault="00CC1AC5" w:rsidP="00CC1AC5">
      <w:pPr>
        <w:pStyle w:val="Ttulo4"/>
      </w:pPr>
      <w:r>
        <w:t>MOTORES</w:t>
      </w:r>
    </w:p>
    <w:p w14:paraId="4D16D2BF" w14:textId="3E0B1610" w:rsidR="0018691C" w:rsidRDefault="0018691C" w:rsidP="0018691C">
      <w:r>
        <w:t xml:space="preserve">El motor para persianas motorizadas es un componente clave que permite la automatización y el control remoto de las persianas. Este dispositivo eléctrico está diseñado para operar de manera silenciosa y eficiente, ofreciendo una solución moderna y conveniente para la gestión de la luz y la privacidad en hogares y oficinas. Los motores que se ofrecen en </w:t>
      </w:r>
      <w:proofErr w:type="spellStart"/>
      <w:r>
        <w:t>Cortitelas</w:t>
      </w:r>
      <w:proofErr w:type="spellEnd"/>
      <w:r>
        <w:t xml:space="preserve"> son las siguientes:</w:t>
      </w:r>
    </w:p>
    <w:p w14:paraId="7F9FBA9B" w14:textId="77777777" w:rsidR="0018691C" w:rsidRDefault="0018691C" w:rsidP="0018691C">
      <w:pPr>
        <w:pStyle w:val="Prrafodelista"/>
        <w:numPr>
          <w:ilvl w:val="0"/>
          <w:numId w:val="27"/>
        </w:numPr>
      </w:pPr>
      <w:r>
        <w:t>Motor con conexión a corriente de 110V.</w:t>
      </w:r>
    </w:p>
    <w:p w14:paraId="1E337AA0" w14:textId="2DC6C89E" w:rsidR="0018691C" w:rsidRDefault="0018691C" w:rsidP="0018691C">
      <w:pPr>
        <w:pStyle w:val="Prrafodelista"/>
        <w:numPr>
          <w:ilvl w:val="0"/>
          <w:numId w:val="27"/>
        </w:numPr>
      </w:pPr>
      <w:r>
        <w:lastRenderedPageBreak/>
        <w:t>Motor con batería de litio: Se debe recargar cada cierto tiempo y no requiere conexión a corriente eléctrica.</w:t>
      </w:r>
    </w:p>
    <w:p w14:paraId="441EE43C" w14:textId="25E2CA12" w:rsidR="0018691C" w:rsidRDefault="0018691C" w:rsidP="0018691C">
      <w:pPr>
        <w:jc w:val="center"/>
      </w:pPr>
      <w:r>
        <w:rPr>
          <w:noProof/>
        </w:rPr>
        <w:drawing>
          <wp:inline distT="0" distB="0" distL="0" distR="0" wp14:anchorId="40094C25" wp14:editId="424C5E48">
            <wp:extent cx="2644346" cy="3057525"/>
            <wp:effectExtent l="0" t="0" r="3810" b="0"/>
            <wp:docPr id="1108214105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751" cy="3064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48D7A" wp14:editId="126EF9FE">
            <wp:extent cx="3028950" cy="3028950"/>
            <wp:effectExtent l="0" t="0" r="0" b="0"/>
            <wp:docPr id="127628529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A82D9" w14:textId="5CEBBABA" w:rsidR="00916849" w:rsidRPr="00916849" w:rsidRDefault="00CC1AC5" w:rsidP="00916849">
      <w:pPr>
        <w:pStyle w:val="Ttulo4"/>
      </w:pPr>
      <w:r>
        <w:t>CONTROL</w:t>
      </w:r>
    </w:p>
    <w:p w14:paraId="5D2DDDF2" w14:textId="3DE61E4F" w:rsidR="0018691C" w:rsidRDefault="0018691C" w:rsidP="0018691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E81D47" wp14:editId="0E37F83A">
            <wp:simplePos x="0" y="0"/>
            <wp:positionH relativeFrom="column">
              <wp:posOffset>4361815</wp:posOffset>
            </wp:positionH>
            <wp:positionV relativeFrom="paragraph">
              <wp:posOffset>6985</wp:posOffset>
            </wp:positionV>
            <wp:extent cx="1590040" cy="2781300"/>
            <wp:effectExtent l="0" t="0" r="0" b="0"/>
            <wp:wrapSquare wrapText="bothSides"/>
            <wp:docPr id="1534491479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040" cy="2781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691C">
        <w:t>El control de persianas es un sistema automatizado diseñado para gestionar el movimiento de las persianas de manera conveniente y eficiente. Permite a los usuarios abrir, cerrar y ajustar la</w:t>
      </w:r>
      <w:r>
        <w:t xml:space="preserve"> </w:t>
      </w:r>
      <w:r w:rsidRPr="0018691C">
        <w:t>posición de las persianas desde una ubicación remota mediante un control remoto inalámbrico.</w:t>
      </w:r>
      <w:r w:rsidRPr="0018691C">
        <w:rPr>
          <w:noProof/>
        </w:rPr>
        <w:t xml:space="preserve"> </w:t>
      </w:r>
    </w:p>
    <w:p w14:paraId="3440A6E3" w14:textId="32074C47" w:rsidR="0018691C" w:rsidRDefault="0018691C" w:rsidP="0018691C"/>
    <w:p w14:paraId="07A7A4E9" w14:textId="62739A4B" w:rsidR="0018691C" w:rsidRPr="0018691C" w:rsidRDefault="0018691C" w:rsidP="0018691C"/>
    <w:p w14:paraId="075E1C37" w14:textId="77777777" w:rsidR="0018691C" w:rsidRDefault="0018691C" w:rsidP="0018691C">
      <w:pPr>
        <w:jc w:val="center"/>
      </w:pPr>
    </w:p>
    <w:p w14:paraId="63BB6699" w14:textId="77777777" w:rsidR="006E7039" w:rsidRDefault="006E7039" w:rsidP="0018691C">
      <w:pPr>
        <w:jc w:val="center"/>
      </w:pPr>
    </w:p>
    <w:p w14:paraId="09CF59A2" w14:textId="77777777" w:rsidR="006E7039" w:rsidRDefault="006E7039" w:rsidP="0018691C">
      <w:pPr>
        <w:jc w:val="center"/>
      </w:pPr>
    </w:p>
    <w:p w14:paraId="6DCD9575" w14:textId="3F552B06" w:rsidR="006E7039" w:rsidRDefault="006E7039" w:rsidP="006E7039">
      <w:pPr>
        <w:pStyle w:val="Prrafodelista"/>
      </w:pPr>
      <w:r>
        <w:t xml:space="preserve">Más información en </w:t>
      </w:r>
      <w:hyperlink r:id="rId38" w:history="1">
        <w:r>
          <w:rPr>
            <w:rStyle w:val="Hipervnculo"/>
          </w:rPr>
          <w:t>https://elasistenteia.com/cortitelas/motores-y-controles/</w:t>
        </w:r>
      </w:hyperlink>
      <w:r>
        <w:t>.</w:t>
      </w:r>
    </w:p>
    <w:p w14:paraId="53149400" w14:textId="29DC7897" w:rsidR="006E7039" w:rsidRDefault="006E7039" w:rsidP="006E7039">
      <w:pPr>
        <w:pStyle w:val="Ttulo3"/>
      </w:pPr>
      <w:r>
        <w:t>SERVICIOS</w:t>
      </w:r>
    </w:p>
    <w:p w14:paraId="000BD736" w14:textId="127A31F4" w:rsidR="006E7039" w:rsidRDefault="006E7039" w:rsidP="006E7039">
      <w:proofErr w:type="spellStart"/>
      <w:r w:rsidRPr="006E7039">
        <w:t>Cortitelas</w:t>
      </w:r>
      <w:proofErr w:type="spellEnd"/>
      <w:r w:rsidRPr="006E7039">
        <w:t xml:space="preserve"> ofrece servicios integrales y personalizados para el cuidado y manejo de cortinas y persianas, destacándose por su profesionalismo y atención al detalle. Entre los servicios que </w:t>
      </w:r>
      <w:r w:rsidRPr="006E7039">
        <w:lastRenderedPageBreak/>
        <w:t xml:space="preserve">proporciona se incluyen el lavado de cortinas y persianas, utilizando técnicas y productos especializados para dejarlas impecables; la instalación de cortinas y persianas, realizada por técnicos expertos que aseguran un ajuste perfecto y funcional; la toma de medidas y cotización, con asesoría personalizada para elegir las mejores opciones y garantizar un ajuste preciso; y el traslado de cortinas y persianas, que incluye el embalaje adecuado para proteger los productos durante el transporte. Con estos servicios, </w:t>
      </w:r>
      <w:proofErr w:type="spellStart"/>
      <w:r w:rsidRPr="006E7039">
        <w:t>Cortitelas</w:t>
      </w:r>
      <w:proofErr w:type="spellEnd"/>
      <w:r w:rsidRPr="006E7039">
        <w:t xml:space="preserve"> asegura la durabilidad, funcionalidad y estética de las cortinas y persianas, ofreciendo una experiencia completa y satisfactoria a sus clientes.</w:t>
      </w:r>
    </w:p>
    <w:p w14:paraId="3D241BD3" w14:textId="2D3E84C3" w:rsidR="006E7039" w:rsidRDefault="006E7039" w:rsidP="006E7039">
      <w:pPr>
        <w:pStyle w:val="Prrafodelista"/>
      </w:pPr>
      <w:r>
        <w:t xml:space="preserve">Más información en </w:t>
      </w:r>
      <w:hyperlink r:id="rId39" w:history="1">
        <w:r>
          <w:rPr>
            <w:rStyle w:val="Hipervnculo"/>
          </w:rPr>
          <w:t>https://elasistenteia.com/cortitelas/servicios/</w:t>
        </w:r>
      </w:hyperlink>
      <w:r>
        <w:t>.</w:t>
      </w:r>
    </w:p>
    <w:p w14:paraId="3711B39B" w14:textId="77777777" w:rsidR="006E7039" w:rsidRPr="006E7039" w:rsidRDefault="006E7039" w:rsidP="006E7039"/>
    <w:sectPr w:rsidR="006E7039" w:rsidRPr="006E7039" w:rsidSect="00043A00">
      <w:headerReference w:type="even" r:id="rId40"/>
      <w:headerReference w:type="default" r:id="rId41"/>
      <w:footerReference w:type="default" r:id="rId42"/>
      <w:headerReference w:type="first" r:id="rId43"/>
      <w:pgSz w:w="12240" w:h="15840"/>
      <w:pgMar w:top="1843" w:right="1325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DF8D6" w14:textId="77777777" w:rsidR="002E0D70" w:rsidRDefault="002E0D70" w:rsidP="00B82080">
      <w:pPr>
        <w:spacing w:after="0" w:line="240" w:lineRule="auto"/>
      </w:pPr>
      <w:r>
        <w:separator/>
      </w:r>
    </w:p>
  </w:endnote>
  <w:endnote w:type="continuationSeparator" w:id="0">
    <w:p w14:paraId="2D5A8328" w14:textId="77777777" w:rsidR="002E0D70" w:rsidRDefault="002E0D70" w:rsidP="00B820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A5B6C71-E351-4050-9289-51EF40A19372}"/>
    <w:embedBold r:id="rId2" w:fontKey="{380DA31A-F4EA-408E-9582-992B932677BE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3" w:subsetted="1" w:fontKey="{E9CB0734-2805-472A-9E63-72159409CA4D}"/>
    <w:embedItalic r:id="rId4" w:subsetted="1" w:fontKey="{33E4D136-C76C-4D45-A49C-C23165DCB2A9}"/>
  </w:font>
  <w:font w:name="RobotoRegular">
    <w:altName w:val="Roboto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5" w:subsetted="1" w:fontKey="{71686630-5D84-4AD1-BEDC-1036DDF5B3FC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6" w:subsetted="1" w:fontKey="{584A4D2B-9CA4-4F4F-8AD1-05259950C99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EDE08" w14:textId="000E4BD0" w:rsidR="002101E7" w:rsidRDefault="00472023">
    <w:pPr>
      <w:pStyle w:val="Piedepgina"/>
    </w:pPr>
    <w:r w:rsidRPr="001C6530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C080C76" wp14:editId="3A88158D">
              <wp:simplePos x="0" y="0"/>
              <wp:positionH relativeFrom="column">
                <wp:posOffset>4282555</wp:posOffset>
              </wp:positionH>
              <wp:positionV relativeFrom="paragraph">
                <wp:posOffset>129309</wp:posOffset>
              </wp:positionV>
              <wp:extent cx="2237740" cy="307340"/>
              <wp:effectExtent l="0" t="0" r="0" b="0"/>
              <wp:wrapNone/>
              <wp:docPr id="10" name="CuadroTexto 9">
                <a:extLst xmlns:a="http://schemas.openxmlformats.org/drawingml/2006/main">
                  <a:ext uri="{FF2B5EF4-FFF2-40B4-BE49-F238E27FC236}">
                    <a16:creationId xmlns:a16="http://schemas.microsoft.com/office/drawing/2014/main" id="{04E1002A-9F8F-4CBF-A79E-AA3A368F11B8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7740" cy="307340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0D2B3400" w14:textId="77777777" w:rsidR="00472023" w:rsidRDefault="00472023" w:rsidP="00472023">
                          <w:pPr>
                            <w:jc w:val="right"/>
                            <w:rPr>
                              <w:rFonts w:ascii="Roboto Light" w:eastAsia="Roboto Light" w:hAnsi="Roboto Light" w:cs="Roboto Light"/>
                              <w:kern w:val="24"/>
                              <w:sz w:val="28"/>
                              <w:szCs w:val="28"/>
                              <w:lang w:val="es-ES"/>
                            </w:rPr>
                          </w:pPr>
                          <w:r>
                            <w:rPr>
                              <w:rFonts w:ascii="Roboto Light" w:eastAsia="Roboto Light" w:hAnsi="Roboto Light" w:cs="Roboto Light"/>
                              <w:kern w:val="24"/>
                              <w:sz w:val="28"/>
                              <w:szCs w:val="28"/>
                              <w:lang w:val="es-ES"/>
                            </w:rPr>
                            <w:t>www.univlearning.com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080C76" id="_x0000_t202" coordsize="21600,21600" o:spt="202" path="m,l,21600r21600,l21600,xe">
              <v:stroke joinstyle="miter"/>
              <v:path gradientshapeok="t" o:connecttype="rect"/>
            </v:shapetype>
            <v:shape id="CuadroTexto 9" o:spid="_x0000_s1027" type="#_x0000_t202" style="position:absolute;margin-left:337.2pt;margin-top:10.2pt;width:176.2pt;height:24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" filled="f" stroked="f">
              <v:textbox style="mso-fit-shape-to-text:t">
                <w:txbxContent>
                  <w:p w14:paraId="0D2B3400" w14:textId="77777777" w:rsidR="00472023" w:rsidRDefault="00472023" w:rsidP="00472023">
                    <w:pPr>
                      <w:jc w:val="right"/>
                      <w:rPr>
                        <w:rFonts w:ascii="Roboto Light" w:eastAsia="Roboto Light" w:hAnsi="Roboto Light" w:cs="Roboto Light"/>
                        <w:kern w:val="24"/>
                        <w:sz w:val="28"/>
                        <w:szCs w:val="28"/>
                        <w:lang w:val="es-ES"/>
                      </w:rPr>
                    </w:pPr>
                    <w:r>
                      <w:rPr>
                        <w:rFonts w:ascii="Roboto Light" w:eastAsia="Roboto Light" w:hAnsi="Roboto Light" w:cs="Roboto Light"/>
                        <w:kern w:val="24"/>
                        <w:sz w:val="28"/>
                        <w:szCs w:val="28"/>
                        <w:lang w:val="es-ES"/>
                      </w:rPr>
                      <w:t>www.univlearning.com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0404943" wp14:editId="11AF8DFA">
              <wp:simplePos x="0" y="0"/>
              <wp:positionH relativeFrom="column">
                <wp:posOffset>-1063510</wp:posOffset>
              </wp:positionH>
              <wp:positionV relativeFrom="paragraph">
                <wp:posOffset>484216</wp:posOffset>
              </wp:positionV>
              <wp:extent cx="7751445" cy="133004"/>
              <wp:effectExtent l="0" t="0" r="1905" b="635"/>
              <wp:wrapNone/>
              <wp:docPr id="21" name="Rectángul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51445" cy="133004"/>
                      </a:xfrm>
                      <a:prstGeom prst="rect">
                        <a:avLst/>
                      </a:prstGeom>
                      <a:solidFill>
                        <a:srgbClr val="10004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5DBB83" id="Rectángulo 21" o:spid="_x0000_s1026" style="position:absolute;margin-left:-83.75pt;margin-top:38.15pt;width:610.35pt;height:10.4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" fillcolor="#100046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21D045" w14:textId="77777777" w:rsidR="002E0D70" w:rsidRDefault="002E0D70" w:rsidP="00B82080">
      <w:pPr>
        <w:spacing w:after="0" w:line="240" w:lineRule="auto"/>
      </w:pPr>
      <w:r>
        <w:separator/>
      </w:r>
    </w:p>
  </w:footnote>
  <w:footnote w:type="continuationSeparator" w:id="0">
    <w:p w14:paraId="5470DA9C" w14:textId="77777777" w:rsidR="002E0D70" w:rsidRDefault="002E0D70" w:rsidP="00B820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7D93BB" w14:textId="00EEFA36" w:rsidR="00B82080" w:rsidRDefault="00000000">
    <w:pPr>
      <w:pStyle w:val="Encabezado"/>
    </w:pPr>
    <w:r>
      <w:rPr>
        <w:noProof/>
      </w:rPr>
      <w:pict w14:anchorId="6B01A1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1" o:spid="_x0000_s1026" type="#_x0000_t75" style="position:absolute;margin-left:0;margin-top:0;width:441.7pt;height:418.9pt;z-index:-251656192;mso-position-horizontal:center;mso-position-horizontal-relative:margin;mso-position-vertical:center;mso-position-vertical-relative:margin" o:allowincell="f">
          <v:imagedata r:id="rId1" o:title="Recurso 18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0B8B45" w14:textId="188B2763" w:rsidR="00B82080" w:rsidRDefault="00D000F2">
    <w:pPr>
      <w:pStyle w:val="Encabezado"/>
    </w:pPr>
    <w:r w:rsidRPr="00FA10AE">
      <w:rPr>
        <w:noProof/>
        <w:color w:val="190071" w:themeColor="text2" w:themeTint="E6"/>
        <w:szCs w:val="22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12AC5A7" wp14:editId="57860BB9">
              <wp:simplePos x="0" y="0"/>
              <wp:positionH relativeFrom="margin">
                <wp:posOffset>3044825</wp:posOffset>
              </wp:positionH>
              <wp:positionV relativeFrom="paragraph">
                <wp:posOffset>-135890</wp:posOffset>
              </wp:positionV>
              <wp:extent cx="3202305" cy="604520"/>
              <wp:effectExtent l="0" t="0" r="0" b="508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02305" cy="604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948564" w14:textId="335BB0F3" w:rsidR="0017195A" w:rsidRDefault="008B5EFF" w:rsidP="008D4E44">
                          <w:pPr>
                            <w:spacing w:line="240" w:lineRule="auto"/>
                            <w:jc w:val="right"/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</w:pPr>
                          <w:r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 xml:space="preserve">Cotización general de productos y </w:t>
                          </w:r>
                          <w:r w:rsidR="000D51F4"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>servicios</w:t>
                          </w:r>
                          <w:r w:rsidR="007F5872"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 xml:space="preserve"> </w:t>
                          </w:r>
                          <w:proofErr w:type="spellStart"/>
                          <w:r w:rsidR="007F5872"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>Cortitelas</w:t>
                          </w:r>
                          <w:proofErr w:type="spellEnd"/>
                          <w:r w:rsidR="000D51F4"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  <w:t xml:space="preserve"> </w:t>
                          </w:r>
                        </w:p>
                        <w:p w14:paraId="78BBF403" w14:textId="77777777" w:rsidR="008B5EFF" w:rsidRPr="008B5EFF" w:rsidRDefault="008B5EFF" w:rsidP="008D4E44">
                          <w:pPr>
                            <w:spacing w:line="240" w:lineRule="auto"/>
                            <w:jc w:val="right"/>
                            <w:rPr>
                              <w:rFonts w:ascii="Cambria" w:hAnsi="Cambria"/>
                              <w:b/>
                              <w:bCs/>
                              <w:sz w:val="32"/>
                              <w:szCs w:val="28"/>
                              <w:lang w:val="es-MX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2AC5A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39.75pt;margin-top:-10.7pt;width:252.15pt;height:47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" filled="f" stroked="f">
              <v:textbox inset="0,0,0,0">
                <w:txbxContent>
                  <w:p w14:paraId="32948564" w14:textId="335BB0F3" w:rsidR="0017195A" w:rsidRDefault="008B5EFF" w:rsidP="008D4E44">
                    <w:pPr>
                      <w:spacing w:line="240" w:lineRule="auto"/>
                      <w:jc w:val="right"/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</w:pPr>
                    <w:r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 xml:space="preserve">Cotización general de productos y </w:t>
                    </w:r>
                    <w:r w:rsidR="000D51F4"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>servicios</w:t>
                    </w:r>
                    <w:r w:rsidR="007F5872"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 xml:space="preserve"> </w:t>
                    </w:r>
                    <w:proofErr w:type="spellStart"/>
                    <w:r w:rsidR="007F5872"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>Cortitelas</w:t>
                    </w:r>
                    <w:proofErr w:type="spellEnd"/>
                    <w:r w:rsidR="000D51F4"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  <w:t xml:space="preserve"> </w:t>
                    </w:r>
                  </w:p>
                  <w:p w14:paraId="78BBF403" w14:textId="77777777" w:rsidR="008B5EFF" w:rsidRPr="008B5EFF" w:rsidRDefault="008B5EFF" w:rsidP="008D4E44">
                    <w:pPr>
                      <w:spacing w:line="240" w:lineRule="auto"/>
                      <w:jc w:val="right"/>
                      <w:rPr>
                        <w:rFonts w:ascii="Cambria" w:hAnsi="Cambria"/>
                        <w:b/>
                        <w:bCs/>
                        <w:sz w:val="32"/>
                        <w:szCs w:val="28"/>
                        <w:lang w:val="es-MX"/>
                      </w:rPr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 w:rsidR="00B720A6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1BDE947" wp14:editId="58346DD1">
              <wp:simplePos x="0" y="0"/>
              <wp:positionH relativeFrom="page">
                <wp:align>right</wp:align>
              </wp:positionH>
              <wp:positionV relativeFrom="paragraph">
                <wp:posOffset>-449581</wp:posOffset>
              </wp:positionV>
              <wp:extent cx="7880754" cy="1157535"/>
              <wp:effectExtent l="0" t="0" r="6350" b="5080"/>
              <wp:wrapNone/>
              <wp:docPr id="20" name="Rectángul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0754" cy="1157535"/>
                      </a:xfrm>
                      <a:prstGeom prst="rect">
                        <a:avLst/>
                      </a:prstGeom>
                      <a:solidFill>
                        <a:srgbClr val="FAFAF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7A611" id="Rectángulo 20" o:spid="_x0000_s1026" style="position:absolute;margin-left:569.35pt;margin-top:-35.4pt;width:620.55pt;height:91.15pt;z-index: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" fillcolor="#fafafb" stroked="f" strokeweight="1pt">
              <w10:wrap anchorx="page"/>
            </v:rect>
          </w:pict>
        </mc:Fallback>
      </mc:AlternateContent>
    </w:r>
    <w:r w:rsidR="002207AF">
      <w:rPr>
        <w:noProof/>
      </w:rPr>
      <w:drawing>
        <wp:anchor distT="0" distB="0" distL="114300" distR="114300" simplePos="0" relativeHeight="251658240" behindDoc="0" locked="0" layoutInCell="1" allowOverlap="1" wp14:anchorId="5B0F9100" wp14:editId="3481A2E5">
          <wp:simplePos x="0" y="0"/>
          <wp:positionH relativeFrom="column">
            <wp:posOffset>0</wp:posOffset>
          </wp:positionH>
          <wp:positionV relativeFrom="paragraph">
            <wp:posOffset>-179820</wp:posOffset>
          </wp:positionV>
          <wp:extent cx="2163445" cy="831215"/>
          <wp:effectExtent l="0" t="0" r="8255" b="6985"/>
          <wp:wrapSquare wrapText="bothSides"/>
          <wp:docPr id="2" name="Imagen 2" descr="Texto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n 22" descr="Texto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3445" cy="831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5B4FB7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2" o:spid="_x0000_s1027" type="#_x0000_t75" style="position:absolute;margin-left:0;margin-top:0;width:441.7pt;height:418.9pt;z-index:-251655168;mso-position-horizontal:center;mso-position-horizontal-relative:margin;mso-position-vertical:center;mso-position-vertical-relative:margin" o:allowincell="f">
          <v:imagedata r:id="rId2" o:title="Recurso 18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8F481" w14:textId="2EB07FDD" w:rsidR="00B82080" w:rsidRDefault="00000000">
    <w:pPr>
      <w:pStyle w:val="Encabezado"/>
    </w:pPr>
    <w:r>
      <w:rPr>
        <w:noProof/>
      </w:rPr>
      <w:pict w14:anchorId="44260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3050140" o:spid="_x0000_s1025" type="#_x0000_t75" style="position:absolute;margin-left:0;margin-top:0;width:441.7pt;height:418.9pt;z-index:-251657216;mso-position-horizontal:center;mso-position-horizontal-relative:margin;mso-position-vertical:center;mso-position-vertical-relative:margin" o:allowincell="f">
          <v:imagedata r:id="rId1" o:title="Recurso 18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92487"/>
    <w:multiLevelType w:val="hybridMultilevel"/>
    <w:tmpl w:val="35406AC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5D6A50"/>
    <w:multiLevelType w:val="multilevel"/>
    <w:tmpl w:val="2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4240E5B"/>
    <w:multiLevelType w:val="hybridMultilevel"/>
    <w:tmpl w:val="DE7CDB3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4CC2A34"/>
    <w:multiLevelType w:val="hybridMultilevel"/>
    <w:tmpl w:val="8078FE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216A00"/>
    <w:multiLevelType w:val="hybridMultilevel"/>
    <w:tmpl w:val="93000A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AA6C6B"/>
    <w:multiLevelType w:val="hybridMultilevel"/>
    <w:tmpl w:val="2440238C"/>
    <w:lvl w:ilvl="0" w:tplc="6B02C63A">
      <w:numFmt w:val="bullet"/>
      <w:lvlText w:val="•"/>
      <w:lvlJc w:val="left"/>
      <w:pPr>
        <w:ind w:left="1065" w:hanging="705"/>
      </w:pPr>
      <w:rPr>
        <w:rFonts w:ascii="Roboto" w:eastAsiaTheme="minorEastAsia" w:hAnsi="Roboto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9548C7"/>
    <w:multiLevelType w:val="hybridMultilevel"/>
    <w:tmpl w:val="91C6BCC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1A51078"/>
    <w:multiLevelType w:val="hybridMultilevel"/>
    <w:tmpl w:val="00F4EBF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1D6256"/>
    <w:multiLevelType w:val="hybridMultilevel"/>
    <w:tmpl w:val="70FE37F4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9B15FC8"/>
    <w:multiLevelType w:val="hybridMultilevel"/>
    <w:tmpl w:val="877E53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5A2AD4"/>
    <w:multiLevelType w:val="hybridMultilevel"/>
    <w:tmpl w:val="7B22680E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0125830"/>
    <w:multiLevelType w:val="hybridMultilevel"/>
    <w:tmpl w:val="FDCE7B0A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0556647"/>
    <w:multiLevelType w:val="hybridMultilevel"/>
    <w:tmpl w:val="ECCE222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562BBC"/>
    <w:multiLevelType w:val="hybridMultilevel"/>
    <w:tmpl w:val="1E78337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B1728C1"/>
    <w:multiLevelType w:val="hybridMultilevel"/>
    <w:tmpl w:val="D9FC1B58"/>
    <w:lvl w:ilvl="0" w:tplc="307A06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B5C7152"/>
    <w:multiLevelType w:val="hybridMultilevel"/>
    <w:tmpl w:val="30269240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6852AA3"/>
    <w:multiLevelType w:val="hybridMultilevel"/>
    <w:tmpl w:val="EFD663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7887377"/>
    <w:multiLevelType w:val="hybridMultilevel"/>
    <w:tmpl w:val="E230D982"/>
    <w:lvl w:ilvl="0" w:tplc="24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9754D70"/>
    <w:multiLevelType w:val="hybridMultilevel"/>
    <w:tmpl w:val="0DBC46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746CB"/>
    <w:multiLevelType w:val="hybridMultilevel"/>
    <w:tmpl w:val="15440F68"/>
    <w:lvl w:ilvl="0" w:tplc="6F0E02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3B805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43AE6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242B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06072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D80D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AC69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C0C1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AFC2B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511682918">
    <w:abstractNumId w:val="1"/>
  </w:num>
  <w:num w:numId="2" w16cid:durableId="1603995701">
    <w:abstractNumId w:val="16"/>
  </w:num>
  <w:num w:numId="3" w16cid:durableId="793669331">
    <w:abstractNumId w:val="10"/>
  </w:num>
  <w:num w:numId="4" w16cid:durableId="1106001764">
    <w:abstractNumId w:val="14"/>
  </w:num>
  <w:num w:numId="5" w16cid:durableId="712390884">
    <w:abstractNumId w:val="6"/>
  </w:num>
  <w:num w:numId="6" w16cid:durableId="1574510722">
    <w:abstractNumId w:val="8"/>
  </w:num>
  <w:num w:numId="7" w16cid:durableId="1751733796">
    <w:abstractNumId w:val="11"/>
  </w:num>
  <w:num w:numId="8" w16cid:durableId="841285749">
    <w:abstractNumId w:val="5"/>
  </w:num>
  <w:num w:numId="9" w16cid:durableId="1810315617">
    <w:abstractNumId w:val="17"/>
  </w:num>
  <w:num w:numId="10" w16cid:durableId="510532074">
    <w:abstractNumId w:val="15"/>
  </w:num>
  <w:num w:numId="11" w16cid:durableId="499321464">
    <w:abstractNumId w:val="7"/>
  </w:num>
  <w:num w:numId="12" w16cid:durableId="1043405270">
    <w:abstractNumId w:val="1"/>
  </w:num>
  <w:num w:numId="13" w16cid:durableId="1678072201">
    <w:abstractNumId w:val="1"/>
  </w:num>
  <w:num w:numId="14" w16cid:durableId="1500123773">
    <w:abstractNumId w:val="1"/>
  </w:num>
  <w:num w:numId="15" w16cid:durableId="373241467">
    <w:abstractNumId w:val="1"/>
  </w:num>
  <w:num w:numId="16" w16cid:durableId="1047997346">
    <w:abstractNumId w:val="2"/>
  </w:num>
  <w:num w:numId="17" w16cid:durableId="1886596581">
    <w:abstractNumId w:val="13"/>
  </w:num>
  <w:num w:numId="18" w16cid:durableId="1534880401">
    <w:abstractNumId w:val="0"/>
  </w:num>
  <w:num w:numId="19" w16cid:durableId="821891278">
    <w:abstractNumId w:val="12"/>
  </w:num>
  <w:num w:numId="20" w16cid:durableId="881864941">
    <w:abstractNumId w:val="19"/>
  </w:num>
  <w:num w:numId="21" w16cid:durableId="232735963">
    <w:abstractNumId w:val="1"/>
  </w:num>
  <w:num w:numId="22" w16cid:durableId="744189131">
    <w:abstractNumId w:val="1"/>
  </w:num>
  <w:num w:numId="23" w16cid:durableId="716708299">
    <w:abstractNumId w:val="1"/>
  </w:num>
  <w:num w:numId="24" w16cid:durableId="681662556">
    <w:abstractNumId w:val="18"/>
  </w:num>
  <w:num w:numId="25" w16cid:durableId="1509901854">
    <w:abstractNumId w:val="4"/>
  </w:num>
  <w:num w:numId="26" w16cid:durableId="1086001117">
    <w:abstractNumId w:val="9"/>
  </w:num>
  <w:num w:numId="27" w16cid:durableId="572392031">
    <w:abstractNumId w:val="3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saveSubsetFonts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66E"/>
    <w:rsid w:val="00001D1E"/>
    <w:rsid w:val="00003E70"/>
    <w:rsid w:val="00007D9E"/>
    <w:rsid w:val="000115A7"/>
    <w:rsid w:val="00011855"/>
    <w:rsid w:val="00013666"/>
    <w:rsid w:val="000141EE"/>
    <w:rsid w:val="00014E29"/>
    <w:rsid w:val="000231C1"/>
    <w:rsid w:val="0002521F"/>
    <w:rsid w:val="0002611E"/>
    <w:rsid w:val="0002615D"/>
    <w:rsid w:val="00026DCD"/>
    <w:rsid w:val="00030E1A"/>
    <w:rsid w:val="000320BF"/>
    <w:rsid w:val="00032165"/>
    <w:rsid w:val="00033671"/>
    <w:rsid w:val="00033BB9"/>
    <w:rsid w:val="00034B2B"/>
    <w:rsid w:val="00035CA6"/>
    <w:rsid w:val="00040EEC"/>
    <w:rsid w:val="00043A00"/>
    <w:rsid w:val="0004544C"/>
    <w:rsid w:val="00047914"/>
    <w:rsid w:val="000515DF"/>
    <w:rsid w:val="00057BE6"/>
    <w:rsid w:val="00061716"/>
    <w:rsid w:val="00061AB1"/>
    <w:rsid w:val="00062F6B"/>
    <w:rsid w:val="00065C28"/>
    <w:rsid w:val="00066949"/>
    <w:rsid w:val="00066B5B"/>
    <w:rsid w:val="00072526"/>
    <w:rsid w:val="00072AEF"/>
    <w:rsid w:val="00072F4E"/>
    <w:rsid w:val="00075403"/>
    <w:rsid w:val="0007595E"/>
    <w:rsid w:val="00077C72"/>
    <w:rsid w:val="00080E3D"/>
    <w:rsid w:val="00081292"/>
    <w:rsid w:val="00083F24"/>
    <w:rsid w:val="00085697"/>
    <w:rsid w:val="00087657"/>
    <w:rsid w:val="00087ACB"/>
    <w:rsid w:val="0009032E"/>
    <w:rsid w:val="00093651"/>
    <w:rsid w:val="00093A59"/>
    <w:rsid w:val="000963A9"/>
    <w:rsid w:val="00097FA9"/>
    <w:rsid w:val="000A1362"/>
    <w:rsid w:val="000A2621"/>
    <w:rsid w:val="000A6360"/>
    <w:rsid w:val="000A7E09"/>
    <w:rsid w:val="000B00D6"/>
    <w:rsid w:val="000B31FF"/>
    <w:rsid w:val="000B524C"/>
    <w:rsid w:val="000B562C"/>
    <w:rsid w:val="000B761F"/>
    <w:rsid w:val="000B7BA2"/>
    <w:rsid w:val="000C04CF"/>
    <w:rsid w:val="000C173F"/>
    <w:rsid w:val="000C2A7E"/>
    <w:rsid w:val="000C4809"/>
    <w:rsid w:val="000C5935"/>
    <w:rsid w:val="000D291A"/>
    <w:rsid w:val="000D489B"/>
    <w:rsid w:val="000D51F4"/>
    <w:rsid w:val="000D610A"/>
    <w:rsid w:val="000D63DA"/>
    <w:rsid w:val="000D63FF"/>
    <w:rsid w:val="000D7D97"/>
    <w:rsid w:val="000E05A3"/>
    <w:rsid w:val="000E0629"/>
    <w:rsid w:val="000E0B8C"/>
    <w:rsid w:val="000E2FA5"/>
    <w:rsid w:val="000E3034"/>
    <w:rsid w:val="000E4CE4"/>
    <w:rsid w:val="000E668B"/>
    <w:rsid w:val="000F00B3"/>
    <w:rsid w:val="000F027B"/>
    <w:rsid w:val="000F15D3"/>
    <w:rsid w:val="000F3332"/>
    <w:rsid w:val="000F3BEC"/>
    <w:rsid w:val="000F5837"/>
    <w:rsid w:val="000F63C5"/>
    <w:rsid w:val="000F673E"/>
    <w:rsid w:val="000F7A84"/>
    <w:rsid w:val="001002C9"/>
    <w:rsid w:val="00101422"/>
    <w:rsid w:val="00101709"/>
    <w:rsid w:val="00103CA9"/>
    <w:rsid w:val="001043DB"/>
    <w:rsid w:val="00106F01"/>
    <w:rsid w:val="00107A2B"/>
    <w:rsid w:val="00110AA0"/>
    <w:rsid w:val="00113EA9"/>
    <w:rsid w:val="00114EB6"/>
    <w:rsid w:val="00115BD4"/>
    <w:rsid w:val="0012479A"/>
    <w:rsid w:val="001309E5"/>
    <w:rsid w:val="00130ADC"/>
    <w:rsid w:val="00132D29"/>
    <w:rsid w:val="001331CE"/>
    <w:rsid w:val="00134F1D"/>
    <w:rsid w:val="001350CC"/>
    <w:rsid w:val="0013665E"/>
    <w:rsid w:val="00137505"/>
    <w:rsid w:val="00141EDC"/>
    <w:rsid w:val="00142422"/>
    <w:rsid w:val="00144165"/>
    <w:rsid w:val="00144794"/>
    <w:rsid w:val="00146226"/>
    <w:rsid w:val="00147F38"/>
    <w:rsid w:val="0015554C"/>
    <w:rsid w:val="00156DC3"/>
    <w:rsid w:val="0016031A"/>
    <w:rsid w:val="0016158F"/>
    <w:rsid w:val="00163B75"/>
    <w:rsid w:val="00165084"/>
    <w:rsid w:val="00166089"/>
    <w:rsid w:val="00167450"/>
    <w:rsid w:val="0017195A"/>
    <w:rsid w:val="00171B5F"/>
    <w:rsid w:val="001725B0"/>
    <w:rsid w:val="00172C91"/>
    <w:rsid w:val="00174425"/>
    <w:rsid w:val="0017507E"/>
    <w:rsid w:val="0017798D"/>
    <w:rsid w:val="00181B09"/>
    <w:rsid w:val="00182F11"/>
    <w:rsid w:val="001837BD"/>
    <w:rsid w:val="00183B99"/>
    <w:rsid w:val="001851E0"/>
    <w:rsid w:val="0018691C"/>
    <w:rsid w:val="001869A9"/>
    <w:rsid w:val="00187D47"/>
    <w:rsid w:val="00190425"/>
    <w:rsid w:val="00191E36"/>
    <w:rsid w:val="00193C3C"/>
    <w:rsid w:val="0019449F"/>
    <w:rsid w:val="00195330"/>
    <w:rsid w:val="001962CC"/>
    <w:rsid w:val="0019767E"/>
    <w:rsid w:val="001A013A"/>
    <w:rsid w:val="001A19E9"/>
    <w:rsid w:val="001A74F9"/>
    <w:rsid w:val="001B1D9D"/>
    <w:rsid w:val="001B285A"/>
    <w:rsid w:val="001B4DEE"/>
    <w:rsid w:val="001B5AA5"/>
    <w:rsid w:val="001C2446"/>
    <w:rsid w:val="001C38ED"/>
    <w:rsid w:val="001C4C08"/>
    <w:rsid w:val="001C58DB"/>
    <w:rsid w:val="001C6530"/>
    <w:rsid w:val="001C66F9"/>
    <w:rsid w:val="001D187C"/>
    <w:rsid w:val="001D229B"/>
    <w:rsid w:val="001D3372"/>
    <w:rsid w:val="001D7C0D"/>
    <w:rsid w:val="001E0056"/>
    <w:rsid w:val="001E053E"/>
    <w:rsid w:val="001E0BD9"/>
    <w:rsid w:val="001E1F0E"/>
    <w:rsid w:val="001E25B7"/>
    <w:rsid w:val="001F037D"/>
    <w:rsid w:val="001F1743"/>
    <w:rsid w:val="001F28D4"/>
    <w:rsid w:val="001F2B21"/>
    <w:rsid w:val="001F2D5D"/>
    <w:rsid w:val="001F371F"/>
    <w:rsid w:val="001F4283"/>
    <w:rsid w:val="001F4F2F"/>
    <w:rsid w:val="001F669F"/>
    <w:rsid w:val="001F699C"/>
    <w:rsid w:val="00201A0B"/>
    <w:rsid w:val="002053D1"/>
    <w:rsid w:val="00207D3D"/>
    <w:rsid w:val="002101E7"/>
    <w:rsid w:val="00210937"/>
    <w:rsid w:val="0021179E"/>
    <w:rsid w:val="002129B7"/>
    <w:rsid w:val="002132BE"/>
    <w:rsid w:val="00216200"/>
    <w:rsid w:val="002170D7"/>
    <w:rsid w:val="002207AF"/>
    <w:rsid w:val="0022131D"/>
    <w:rsid w:val="00222D21"/>
    <w:rsid w:val="002258EA"/>
    <w:rsid w:val="00225DF8"/>
    <w:rsid w:val="0022622A"/>
    <w:rsid w:val="002269E9"/>
    <w:rsid w:val="00226D69"/>
    <w:rsid w:val="002274E8"/>
    <w:rsid w:val="00231C8E"/>
    <w:rsid w:val="00231FA9"/>
    <w:rsid w:val="00233A1F"/>
    <w:rsid w:val="00235268"/>
    <w:rsid w:val="002410C7"/>
    <w:rsid w:val="002422A3"/>
    <w:rsid w:val="00243273"/>
    <w:rsid w:val="0024389D"/>
    <w:rsid w:val="00245384"/>
    <w:rsid w:val="00245E81"/>
    <w:rsid w:val="00250923"/>
    <w:rsid w:val="002537D8"/>
    <w:rsid w:val="002569F4"/>
    <w:rsid w:val="002571B1"/>
    <w:rsid w:val="00260379"/>
    <w:rsid w:val="00262013"/>
    <w:rsid w:val="00262F83"/>
    <w:rsid w:val="002672DB"/>
    <w:rsid w:val="00267F6A"/>
    <w:rsid w:val="00272E94"/>
    <w:rsid w:val="00276A14"/>
    <w:rsid w:val="002805E3"/>
    <w:rsid w:val="00280B2B"/>
    <w:rsid w:val="00283E01"/>
    <w:rsid w:val="002848C9"/>
    <w:rsid w:val="002862F6"/>
    <w:rsid w:val="002875D8"/>
    <w:rsid w:val="00287D85"/>
    <w:rsid w:val="00292AED"/>
    <w:rsid w:val="00292F48"/>
    <w:rsid w:val="002947C1"/>
    <w:rsid w:val="00294815"/>
    <w:rsid w:val="0029508C"/>
    <w:rsid w:val="002952FF"/>
    <w:rsid w:val="0029629E"/>
    <w:rsid w:val="0029649F"/>
    <w:rsid w:val="002A1FF9"/>
    <w:rsid w:val="002A2517"/>
    <w:rsid w:val="002A2F68"/>
    <w:rsid w:val="002A3FF9"/>
    <w:rsid w:val="002A667B"/>
    <w:rsid w:val="002B01AA"/>
    <w:rsid w:val="002B3BA5"/>
    <w:rsid w:val="002B55A0"/>
    <w:rsid w:val="002B5B44"/>
    <w:rsid w:val="002B71C9"/>
    <w:rsid w:val="002B75CD"/>
    <w:rsid w:val="002C0E99"/>
    <w:rsid w:val="002C1C4B"/>
    <w:rsid w:val="002C203C"/>
    <w:rsid w:val="002C2758"/>
    <w:rsid w:val="002C3DBF"/>
    <w:rsid w:val="002C4CE1"/>
    <w:rsid w:val="002C530A"/>
    <w:rsid w:val="002C57D5"/>
    <w:rsid w:val="002C65BB"/>
    <w:rsid w:val="002C7CAB"/>
    <w:rsid w:val="002D0636"/>
    <w:rsid w:val="002D0CE5"/>
    <w:rsid w:val="002D13C3"/>
    <w:rsid w:val="002D277C"/>
    <w:rsid w:val="002D33B4"/>
    <w:rsid w:val="002D43A3"/>
    <w:rsid w:val="002D454A"/>
    <w:rsid w:val="002D56E5"/>
    <w:rsid w:val="002D5970"/>
    <w:rsid w:val="002D694F"/>
    <w:rsid w:val="002D69C5"/>
    <w:rsid w:val="002E0476"/>
    <w:rsid w:val="002E0D70"/>
    <w:rsid w:val="002E131E"/>
    <w:rsid w:val="002E189F"/>
    <w:rsid w:val="002E20FF"/>
    <w:rsid w:val="002E3F52"/>
    <w:rsid w:val="002E4BCB"/>
    <w:rsid w:val="002E5328"/>
    <w:rsid w:val="002E70FD"/>
    <w:rsid w:val="002F0792"/>
    <w:rsid w:val="002F07A6"/>
    <w:rsid w:val="002F3CEA"/>
    <w:rsid w:val="002F4D14"/>
    <w:rsid w:val="002F5D8D"/>
    <w:rsid w:val="003018EC"/>
    <w:rsid w:val="003019A8"/>
    <w:rsid w:val="003024DC"/>
    <w:rsid w:val="00302682"/>
    <w:rsid w:val="00305265"/>
    <w:rsid w:val="003055C7"/>
    <w:rsid w:val="00310655"/>
    <w:rsid w:val="0031090B"/>
    <w:rsid w:val="00312CBB"/>
    <w:rsid w:val="00312D10"/>
    <w:rsid w:val="00313E93"/>
    <w:rsid w:val="00314F83"/>
    <w:rsid w:val="003150BB"/>
    <w:rsid w:val="003153F9"/>
    <w:rsid w:val="00320D2F"/>
    <w:rsid w:val="0032260A"/>
    <w:rsid w:val="003227CF"/>
    <w:rsid w:val="003246AE"/>
    <w:rsid w:val="00324A80"/>
    <w:rsid w:val="00325229"/>
    <w:rsid w:val="003266B2"/>
    <w:rsid w:val="0032695F"/>
    <w:rsid w:val="00326CFB"/>
    <w:rsid w:val="00327F85"/>
    <w:rsid w:val="0033034D"/>
    <w:rsid w:val="00331CCC"/>
    <w:rsid w:val="00333C30"/>
    <w:rsid w:val="0033458C"/>
    <w:rsid w:val="0033656B"/>
    <w:rsid w:val="003416C2"/>
    <w:rsid w:val="003422F9"/>
    <w:rsid w:val="0034283D"/>
    <w:rsid w:val="00343A9E"/>
    <w:rsid w:val="00343B19"/>
    <w:rsid w:val="0034464A"/>
    <w:rsid w:val="00346672"/>
    <w:rsid w:val="0035297F"/>
    <w:rsid w:val="00353DBE"/>
    <w:rsid w:val="0035715B"/>
    <w:rsid w:val="003571D4"/>
    <w:rsid w:val="00357DC9"/>
    <w:rsid w:val="0036294F"/>
    <w:rsid w:val="00363168"/>
    <w:rsid w:val="003636DE"/>
    <w:rsid w:val="00363921"/>
    <w:rsid w:val="00364962"/>
    <w:rsid w:val="003659DA"/>
    <w:rsid w:val="00365AD1"/>
    <w:rsid w:val="00370C95"/>
    <w:rsid w:val="00372AEF"/>
    <w:rsid w:val="00373265"/>
    <w:rsid w:val="00374515"/>
    <w:rsid w:val="00374C96"/>
    <w:rsid w:val="00376C17"/>
    <w:rsid w:val="00376E21"/>
    <w:rsid w:val="00380320"/>
    <w:rsid w:val="0038281A"/>
    <w:rsid w:val="003863A9"/>
    <w:rsid w:val="00386524"/>
    <w:rsid w:val="00386822"/>
    <w:rsid w:val="00387BE8"/>
    <w:rsid w:val="003947BD"/>
    <w:rsid w:val="0039518C"/>
    <w:rsid w:val="00397528"/>
    <w:rsid w:val="003A4F68"/>
    <w:rsid w:val="003A60EF"/>
    <w:rsid w:val="003A7A9E"/>
    <w:rsid w:val="003A7BBC"/>
    <w:rsid w:val="003B014A"/>
    <w:rsid w:val="003B15DA"/>
    <w:rsid w:val="003B2544"/>
    <w:rsid w:val="003B28D5"/>
    <w:rsid w:val="003B53F9"/>
    <w:rsid w:val="003B5547"/>
    <w:rsid w:val="003B558A"/>
    <w:rsid w:val="003B5C5D"/>
    <w:rsid w:val="003B7483"/>
    <w:rsid w:val="003B7FED"/>
    <w:rsid w:val="003C2794"/>
    <w:rsid w:val="003C2FE3"/>
    <w:rsid w:val="003C3427"/>
    <w:rsid w:val="003C3449"/>
    <w:rsid w:val="003C3D6A"/>
    <w:rsid w:val="003C4101"/>
    <w:rsid w:val="003C49C7"/>
    <w:rsid w:val="003D099B"/>
    <w:rsid w:val="003D0C74"/>
    <w:rsid w:val="003D6900"/>
    <w:rsid w:val="003E105D"/>
    <w:rsid w:val="003E35D2"/>
    <w:rsid w:val="003E6492"/>
    <w:rsid w:val="003E720C"/>
    <w:rsid w:val="003E77DC"/>
    <w:rsid w:val="003F2C2B"/>
    <w:rsid w:val="003F35B9"/>
    <w:rsid w:val="003F5B73"/>
    <w:rsid w:val="003F5DE7"/>
    <w:rsid w:val="00401C22"/>
    <w:rsid w:val="00402AEF"/>
    <w:rsid w:val="00405030"/>
    <w:rsid w:val="00407320"/>
    <w:rsid w:val="004076E8"/>
    <w:rsid w:val="00407C61"/>
    <w:rsid w:val="00411CE5"/>
    <w:rsid w:val="0041374E"/>
    <w:rsid w:val="004158F1"/>
    <w:rsid w:val="00420AD9"/>
    <w:rsid w:val="004223CD"/>
    <w:rsid w:val="00425A7C"/>
    <w:rsid w:val="00426576"/>
    <w:rsid w:val="00427D9B"/>
    <w:rsid w:val="00431AA2"/>
    <w:rsid w:val="004328BC"/>
    <w:rsid w:val="00433554"/>
    <w:rsid w:val="00436989"/>
    <w:rsid w:val="004421F3"/>
    <w:rsid w:val="00442CEB"/>
    <w:rsid w:val="004434C6"/>
    <w:rsid w:val="004501B9"/>
    <w:rsid w:val="00451963"/>
    <w:rsid w:val="00451E19"/>
    <w:rsid w:val="00452BFE"/>
    <w:rsid w:val="00454C43"/>
    <w:rsid w:val="00454CEE"/>
    <w:rsid w:val="004610F6"/>
    <w:rsid w:val="0046132F"/>
    <w:rsid w:val="00462D70"/>
    <w:rsid w:val="00465C4F"/>
    <w:rsid w:val="004671DE"/>
    <w:rsid w:val="00467470"/>
    <w:rsid w:val="0047020B"/>
    <w:rsid w:val="00471917"/>
    <w:rsid w:val="00472023"/>
    <w:rsid w:val="00481C96"/>
    <w:rsid w:val="004841A8"/>
    <w:rsid w:val="004845DF"/>
    <w:rsid w:val="00484C98"/>
    <w:rsid w:val="00485085"/>
    <w:rsid w:val="0048583C"/>
    <w:rsid w:val="00485DB5"/>
    <w:rsid w:val="00486200"/>
    <w:rsid w:val="00486E38"/>
    <w:rsid w:val="0048703E"/>
    <w:rsid w:val="0048738D"/>
    <w:rsid w:val="0049145B"/>
    <w:rsid w:val="004918D1"/>
    <w:rsid w:val="0049566C"/>
    <w:rsid w:val="00495F43"/>
    <w:rsid w:val="00497553"/>
    <w:rsid w:val="004A28DB"/>
    <w:rsid w:val="004A31FF"/>
    <w:rsid w:val="004A4615"/>
    <w:rsid w:val="004A6BBB"/>
    <w:rsid w:val="004A7741"/>
    <w:rsid w:val="004B083E"/>
    <w:rsid w:val="004B0ED1"/>
    <w:rsid w:val="004B0FB9"/>
    <w:rsid w:val="004B22FC"/>
    <w:rsid w:val="004B6743"/>
    <w:rsid w:val="004B6D83"/>
    <w:rsid w:val="004B7816"/>
    <w:rsid w:val="004C00B1"/>
    <w:rsid w:val="004C0EC1"/>
    <w:rsid w:val="004C0ECF"/>
    <w:rsid w:val="004C17BE"/>
    <w:rsid w:val="004C1A13"/>
    <w:rsid w:val="004D329A"/>
    <w:rsid w:val="004D5D8B"/>
    <w:rsid w:val="004D7072"/>
    <w:rsid w:val="004E0121"/>
    <w:rsid w:val="004E0275"/>
    <w:rsid w:val="004E04FE"/>
    <w:rsid w:val="004E0892"/>
    <w:rsid w:val="004E1629"/>
    <w:rsid w:val="004E16E8"/>
    <w:rsid w:val="004E57BC"/>
    <w:rsid w:val="004E5AB0"/>
    <w:rsid w:val="004E7C1A"/>
    <w:rsid w:val="004E7FF0"/>
    <w:rsid w:val="004F0770"/>
    <w:rsid w:val="004F3389"/>
    <w:rsid w:val="004F53F4"/>
    <w:rsid w:val="004F5472"/>
    <w:rsid w:val="004F70D1"/>
    <w:rsid w:val="00505EDF"/>
    <w:rsid w:val="00511A4A"/>
    <w:rsid w:val="0051266F"/>
    <w:rsid w:val="00515553"/>
    <w:rsid w:val="005177EA"/>
    <w:rsid w:val="00517F42"/>
    <w:rsid w:val="005206F5"/>
    <w:rsid w:val="0052148E"/>
    <w:rsid w:val="00521FDA"/>
    <w:rsid w:val="005234EE"/>
    <w:rsid w:val="00525A52"/>
    <w:rsid w:val="00527306"/>
    <w:rsid w:val="005312CD"/>
    <w:rsid w:val="00531CBE"/>
    <w:rsid w:val="00532C4A"/>
    <w:rsid w:val="00533671"/>
    <w:rsid w:val="00535EA5"/>
    <w:rsid w:val="00535EC8"/>
    <w:rsid w:val="0053601D"/>
    <w:rsid w:val="00543144"/>
    <w:rsid w:val="00545D57"/>
    <w:rsid w:val="00546455"/>
    <w:rsid w:val="00546B4E"/>
    <w:rsid w:val="0055532E"/>
    <w:rsid w:val="0055566E"/>
    <w:rsid w:val="005578F6"/>
    <w:rsid w:val="00560803"/>
    <w:rsid w:val="00560DB8"/>
    <w:rsid w:val="00561395"/>
    <w:rsid w:val="005619A4"/>
    <w:rsid w:val="00564E6F"/>
    <w:rsid w:val="005667F3"/>
    <w:rsid w:val="005714F7"/>
    <w:rsid w:val="00572197"/>
    <w:rsid w:val="00572417"/>
    <w:rsid w:val="0057309E"/>
    <w:rsid w:val="005750CF"/>
    <w:rsid w:val="00575FC5"/>
    <w:rsid w:val="00576DBB"/>
    <w:rsid w:val="00576F63"/>
    <w:rsid w:val="005810C3"/>
    <w:rsid w:val="0058454B"/>
    <w:rsid w:val="00590ADA"/>
    <w:rsid w:val="0059282A"/>
    <w:rsid w:val="005947BC"/>
    <w:rsid w:val="005A14F1"/>
    <w:rsid w:val="005A1F54"/>
    <w:rsid w:val="005A31CF"/>
    <w:rsid w:val="005A429B"/>
    <w:rsid w:val="005A4317"/>
    <w:rsid w:val="005A57A6"/>
    <w:rsid w:val="005A66EC"/>
    <w:rsid w:val="005A73EB"/>
    <w:rsid w:val="005A74CC"/>
    <w:rsid w:val="005A788A"/>
    <w:rsid w:val="005A7E36"/>
    <w:rsid w:val="005B21C7"/>
    <w:rsid w:val="005B3CA7"/>
    <w:rsid w:val="005B4DEC"/>
    <w:rsid w:val="005B5CE4"/>
    <w:rsid w:val="005B66CC"/>
    <w:rsid w:val="005B6E87"/>
    <w:rsid w:val="005C0526"/>
    <w:rsid w:val="005C0E79"/>
    <w:rsid w:val="005C2AFC"/>
    <w:rsid w:val="005C69FB"/>
    <w:rsid w:val="005C71B4"/>
    <w:rsid w:val="005D1154"/>
    <w:rsid w:val="005D1656"/>
    <w:rsid w:val="005D4AC2"/>
    <w:rsid w:val="005D4B71"/>
    <w:rsid w:val="005D5CDB"/>
    <w:rsid w:val="005D7205"/>
    <w:rsid w:val="005D7E8F"/>
    <w:rsid w:val="005E0803"/>
    <w:rsid w:val="005E27E6"/>
    <w:rsid w:val="005E3901"/>
    <w:rsid w:val="005E3CC6"/>
    <w:rsid w:val="005E40B2"/>
    <w:rsid w:val="005E603C"/>
    <w:rsid w:val="005E6402"/>
    <w:rsid w:val="005E7612"/>
    <w:rsid w:val="005F1A47"/>
    <w:rsid w:val="005F1E91"/>
    <w:rsid w:val="005F27BE"/>
    <w:rsid w:val="005F36E5"/>
    <w:rsid w:val="005F3BC0"/>
    <w:rsid w:val="005F4461"/>
    <w:rsid w:val="005F5136"/>
    <w:rsid w:val="005F56DC"/>
    <w:rsid w:val="006010E6"/>
    <w:rsid w:val="00603877"/>
    <w:rsid w:val="00605672"/>
    <w:rsid w:val="006058B1"/>
    <w:rsid w:val="0060735D"/>
    <w:rsid w:val="006104C3"/>
    <w:rsid w:val="00610C63"/>
    <w:rsid w:val="00611229"/>
    <w:rsid w:val="0061614A"/>
    <w:rsid w:val="0061714D"/>
    <w:rsid w:val="00620DC4"/>
    <w:rsid w:val="00621338"/>
    <w:rsid w:val="0062187A"/>
    <w:rsid w:val="00621F1B"/>
    <w:rsid w:val="00622AB0"/>
    <w:rsid w:val="006230EE"/>
    <w:rsid w:val="006252DC"/>
    <w:rsid w:val="006254EA"/>
    <w:rsid w:val="006327EF"/>
    <w:rsid w:val="00632C34"/>
    <w:rsid w:val="0063756E"/>
    <w:rsid w:val="006423AE"/>
    <w:rsid w:val="0064269E"/>
    <w:rsid w:val="00643E32"/>
    <w:rsid w:val="00646159"/>
    <w:rsid w:val="00647ECD"/>
    <w:rsid w:val="00654161"/>
    <w:rsid w:val="00654678"/>
    <w:rsid w:val="00654F68"/>
    <w:rsid w:val="00657752"/>
    <w:rsid w:val="00660333"/>
    <w:rsid w:val="0066042B"/>
    <w:rsid w:val="006616E7"/>
    <w:rsid w:val="00661F0C"/>
    <w:rsid w:val="006622D3"/>
    <w:rsid w:val="0066326D"/>
    <w:rsid w:val="00666EBF"/>
    <w:rsid w:val="00666F58"/>
    <w:rsid w:val="006701FF"/>
    <w:rsid w:val="00673073"/>
    <w:rsid w:val="00674F24"/>
    <w:rsid w:val="0067647B"/>
    <w:rsid w:val="00685202"/>
    <w:rsid w:val="00687A8C"/>
    <w:rsid w:val="0069008D"/>
    <w:rsid w:val="00690110"/>
    <w:rsid w:val="00690AE3"/>
    <w:rsid w:val="00691C85"/>
    <w:rsid w:val="00693366"/>
    <w:rsid w:val="0069451D"/>
    <w:rsid w:val="006951BE"/>
    <w:rsid w:val="006952B4"/>
    <w:rsid w:val="00696AEA"/>
    <w:rsid w:val="006A0E72"/>
    <w:rsid w:val="006A13CE"/>
    <w:rsid w:val="006A1C22"/>
    <w:rsid w:val="006A1DB9"/>
    <w:rsid w:val="006A3CA6"/>
    <w:rsid w:val="006A4EFF"/>
    <w:rsid w:val="006A58D3"/>
    <w:rsid w:val="006B017D"/>
    <w:rsid w:val="006B22C1"/>
    <w:rsid w:val="006B44DC"/>
    <w:rsid w:val="006B49E0"/>
    <w:rsid w:val="006B599F"/>
    <w:rsid w:val="006B5CC3"/>
    <w:rsid w:val="006C14FF"/>
    <w:rsid w:val="006C16D7"/>
    <w:rsid w:val="006C37A4"/>
    <w:rsid w:val="006C53B6"/>
    <w:rsid w:val="006C5512"/>
    <w:rsid w:val="006C5908"/>
    <w:rsid w:val="006D4758"/>
    <w:rsid w:val="006D4FC9"/>
    <w:rsid w:val="006D59DB"/>
    <w:rsid w:val="006D6052"/>
    <w:rsid w:val="006D7F7B"/>
    <w:rsid w:val="006D7F80"/>
    <w:rsid w:val="006E1E00"/>
    <w:rsid w:val="006E2134"/>
    <w:rsid w:val="006E3FB4"/>
    <w:rsid w:val="006E63E4"/>
    <w:rsid w:val="006E6BFC"/>
    <w:rsid w:val="006E7039"/>
    <w:rsid w:val="006E72DE"/>
    <w:rsid w:val="006F2945"/>
    <w:rsid w:val="006F2B01"/>
    <w:rsid w:val="006F3034"/>
    <w:rsid w:val="006F307C"/>
    <w:rsid w:val="006F48F6"/>
    <w:rsid w:val="006F5024"/>
    <w:rsid w:val="006F59B8"/>
    <w:rsid w:val="006F6E86"/>
    <w:rsid w:val="006F798C"/>
    <w:rsid w:val="00701F20"/>
    <w:rsid w:val="007071C8"/>
    <w:rsid w:val="00707564"/>
    <w:rsid w:val="007077EF"/>
    <w:rsid w:val="007127F2"/>
    <w:rsid w:val="007177B2"/>
    <w:rsid w:val="007179C8"/>
    <w:rsid w:val="00720D66"/>
    <w:rsid w:val="00721B77"/>
    <w:rsid w:val="007244FB"/>
    <w:rsid w:val="007245D5"/>
    <w:rsid w:val="00724E92"/>
    <w:rsid w:val="00726BF5"/>
    <w:rsid w:val="00727EB9"/>
    <w:rsid w:val="00730978"/>
    <w:rsid w:val="00733F6B"/>
    <w:rsid w:val="00734317"/>
    <w:rsid w:val="007347EA"/>
    <w:rsid w:val="007347F0"/>
    <w:rsid w:val="00736F3F"/>
    <w:rsid w:val="00737DDD"/>
    <w:rsid w:val="00742EC7"/>
    <w:rsid w:val="00746A6C"/>
    <w:rsid w:val="00750ABF"/>
    <w:rsid w:val="0075295F"/>
    <w:rsid w:val="007533A1"/>
    <w:rsid w:val="007545C4"/>
    <w:rsid w:val="007554D1"/>
    <w:rsid w:val="00755655"/>
    <w:rsid w:val="00756963"/>
    <w:rsid w:val="007579AB"/>
    <w:rsid w:val="00757DCF"/>
    <w:rsid w:val="0076003D"/>
    <w:rsid w:val="0076038E"/>
    <w:rsid w:val="00761E7F"/>
    <w:rsid w:val="00761EEC"/>
    <w:rsid w:val="00763A85"/>
    <w:rsid w:val="00765338"/>
    <w:rsid w:val="00765422"/>
    <w:rsid w:val="00765ECA"/>
    <w:rsid w:val="007664CC"/>
    <w:rsid w:val="00767D4A"/>
    <w:rsid w:val="00767F95"/>
    <w:rsid w:val="007705C1"/>
    <w:rsid w:val="00774E20"/>
    <w:rsid w:val="00781561"/>
    <w:rsid w:val="00784308"/>
    <w:rsid w:val="00785855"/>
    <w:rsid w:val="00790257"/>
    <w:rsid w:val="007920D4"/>
    <w:rsid w:val="007936B9"/>
    <w:rsid w:val="0079659E"/>
    <w:rsid w:val="00796EA6"/>
    <w:rsid w:val="00797619"/>
    <w:rsid w:val="007A2D1B"/>
    <w:rsid w:val="007A68BB"/>
    <w:rsid w:val="007A6E3B"/>
    <w:rsid w:val="007B1B02"/>
    <w:rsid w:val="007B370E"/>
    <w:rsid w:val="007B4B6A"/>
    <w:rsid w:val="007B653D"/>
    <w:rsid w:val="007B6CCA"/>
    <w:rsid w:val="007C2A0D"/>
    <w:rsid w:val="007C472F"/>
    <w:rsid w:val="007C49CF"/>
    <w:rsid w:val="007C6370"/>
    <w:rsid w:val="007D0A0D"/>
    <w:rsid w:val="007D193C"/>
    <w:rsid w:val="007D22DB"/>
    <w:rsid w:val="007D4848"/>
    <w:rsid w:val="007D6D09"/>
    <w:rsid w:val="007E120E"/>
    <w:rsid w:val="007E3829"/>
    <w:rsid w:val="007E419A"/>
    <w:rsid w:val="007E526E"/>
    <w:rsid w:val="007E5553"/>
    <w:rsid w:val="007E73BF"/>
    <w:rsid w:val="007F18A6"/>
    <w:rsid w:val="007F2B73"/>
    <w:rsid w:val="007F36E6"/>
    <w:rsid w:val="007F5872"/>
    <w:rsid w:val="00801E23"/>
    <w:rsid w:val="00802886"/>
    <w:rsid w:val="0080491A"/>
    <w:rsid w:val="0080512C"/>
    <w:rsid w:val="00805C0D"/>
    <w:rsid w:val="00806863"/>
    <w:rsid w:val="00807287"/>
    <w:rsid w:val="0081070E"/>
    <w:rsid w:val="0081119D"/>
    <w:rsid w:val="008122A8"/>
    <w:rsid w:val="00813D8A"/>
    <w:rsid w:val="00815C40"/>
    <w:rsid w:val="0081686E"/>
    <w:rsid w:val="00817CDA"/>
    <w:rsid w:val="008214B2"/>
    <w:rsid w:val="008217D2"/>
    <w:rsid w:val="0082226C"/>
    <w:rsid w:val="0082469A"/>
    <w:rsid w:val="00824850"/>
    <w:rsid w:val="00826194"/>
    <w:rsid w:val="008269A8"/>
    <w:rsid w:val="00827371"/>
    <w:rsid w:val="00827B22"/>
    <w:rsid w:val="00832E87"/>
    <w:rsid w:val="00836054"/>
    <w:rsid w:val="0083682F"/>
    <w:rsid w:val="00836D6E"/>
    <w:rsid w:val="0084034E"/>
    <w:rsid w:val="00840DD9"/>
    <w:rsid w:val="00840F79"/>
    <w:rsid w:val="008414AC"/>
    <w:rsid w:val="00846926"/>
    <w:rsid w:val="00847951"/>
    <w:rsid w:val="00847B59"/>
    <w:rsid w:val="00847DF6"/>
    <w:rsid w:val="00852085"/>
    <w:rsid w:val="00852FFA"/>
    <w:rsid w:val="008534D1"/>
    <w:rsid w:val="00854BE9"/>
    <w:rsid w:val="0085617A"/>
    <w:rsid w:val="008562F0"/>
    <w:rsid w:val="00856803"/>
    <w:rsid w:val="00862C6A"/>
    <w:rsid w:val="00863A39"/>
    <w:rsid w:val="00864B76"/>
    <w:rsid w:val="00870040"/>
    <w:rsid w:val="008718FC"/>
    <w:rsid w:val="0087237A"/>
    <w:rsid w:val="008747F0"/>
    <w:rsid w:val="00875590"/>
    <w:rsid w:val="00876B4C"/>
    <w:rsid w:val="00881B19"/>
    <w:rsid w:val="0088253D"/>
    <w:rsid w:val="00882AAE"/>
    <w:rsid w:val="00884C36"/>
    <w:rsid w:val="00890C36"/>
    <w:rsid w:val="008967B7"/>
    <w:rsid w:val="008A05E6"/>
    <w:rsid w:val="008A0FB2"/>
    <w:rsid w:val="008A45A1"/>
    <w:rsid w:val="008A5860"/>
    <w:rsid w:val="008A69FC"/>
    <w:rsid w:val="008A7435"/>
    <w:rsid w:val="008B1119"/>
    <w:rsid w:val="008B25FF"/>
    <w:rsid w:val="008B3A51"/>
    <w:rsid w:val="008B5EFF"/>
    <w:rsid w:val="008B7BED"/>
    <w:rsid w:val="008C104E"/>
    <w:rsid w:val="008C24C2"/>
    <w:rsid w:val="008C4691"/>
    <w:rsid w:val="008D1FE5"/>
    <w:rsid w:val="008D40FB"/>
    <w:rsid w:val="008D4E44"/>
    <w:rsid w:val="008D7314"/>
    <w:rsid w:val="008E0C1F"/>
    <w:rsid w:val="008E1917"/>
    <w:rsid w:val="008E235C"/>
    <w:rsid w:val="008E28EF"/>
    <w:rsid w:val="008E2F00"/>
    <w:rsid w:val="008E3364"/>
    <w:rsid w:val="008E3F35"/>
    <w:rsid w:val="008E5111"/>
    <w:rsid w:val="008E5CAC"/>
    <w:rsid w:val="008E75C7"/>
    <w:rsid w:val="008F1169"/>
    <w:rsid w:val="008F6C4F"/>
    <w:rsid w:val="00900708"/>
    <w:rsid w:val="00902F37"/>
    <w:rsid w:val="009030B4"/>
    <w:rsid w:val="009045A4"/>
    <w:rsid w:val="00911804"/>
    <w:rsid w:val="009131F2"/>
    <w:rsid w:val="00915619"/>
    <w:rsid w:val="00915E3A"/>
    <w:rsid w:val="00915F77"/>
    <w:rsid w:val="009163AB"/>
    <w:rsid w:val="00916849"/>
    <w:rsid w:val="00916961"/>
    <w:rsid w:val="0092004F"/>
    <w:rsid w:val="00922733"/>
    <w:rsid w:val="00926C16"/>
    <w:rsid w:val="00927D81"/>
    <w:rsid w:val="00933893"/>
    <w:rsid w:val="00935F63"/>
    <w:rsid w:val="00937722"/>
    <w:rsid w:val="0094055B"/>
    <w:rsid w:val="00940B93"/>
    <w:rsid w:val="00941BBC"/>
    <w:rsid w:val="00942254"/>
    <w:rsid w:val="00942892"/>
    <w:rsid w:val="00942FBF"/>
    <w:rsid w:val="00944078"/>
    <w:rsid w:val="00944602"/>
    <w:rsid w:val="00944B21"/>
    <w:rsid w:val="00944F08"/>
    <w:rsid w:val="0094665E"/>
    <w:rsid w:val="009470BF"/>
    <w:rsid w:val="009472A1"/>
    <w:rsid w:val="009513B5"/>
    <w:rsid w:val="009552EE"/>
    <w:rsid w:val="00955AF9"/>
    <w:rsid w:val="00960D65"/>
    <w:rsid w:val="00961981"/>
    <w:rsid w:val="00966251"/>
    <w:rsid w:val="009670DA"/>
    <w:rsid w:val="00970919"/>
    <w:rsid w:val="009741AD"/>
    <w:rsid w:val="00975C77"/>
    <w:rsid w:val="0097741F"/>
    <w:rsid w:val="009803DD"/>
    <w:rsid w:val="00982AE0"/>
    <w:rsid w:val="00983B6F"/>
    <w:rsid w:val="00983D59"/>
    <w:rsid w:val="009865E4"/>
    <w:rsid w:val="00990EBF"/>
    <w:rsid w:val="009931E2"/>
    <w:rsid w:val="0099436C"/>
    <w:rsid w:val="009952DA"/>
    <w:rsid w:val="0099539F"/>
    <w:rsid w:val="00995D6A"/>
    <w:rsid w:val="00996171"/>
    <w:rsid w:val="009965DD"/>
    <w:rsid w:val="00996FE8"/>
    <w:rsid w:val="00996FFE"/>
    <w:rsid w:val="00997EDE"/>
    <w:rsid w:val="009A28BF"/>
    <w:rsid w:val="009A4224"/>
    <w:rsid w:val="009A65C0"/>
    <w:rsid w:val="009A75A7"/>
    <w:rsid w:val="009B071E"/>
    <w:rsid w:val="009B29C2"/>
    <w:rsid w:val="009B4DAE"/>
    <w:rsid w:val="009B7C91"/>
    <w:rsid w:val="009C62A4"/>
    <w:rsid w:val="009C7AE0"/>
    <w:rsid w:val="009D0C41"/>
    <w:rsid w:val="009D31C3"/>
    <w:rsid w:val="009D4DE6"/>
    <w:rsid w:val="009D66AB"/>
    <w:rsid w:val="009D7698"/>
    <w:rsid w:val="009E2021"/>
    <w:rsid w:val="009E2541"/>
    <w:rsid w:val="009E3C4C"/>
    <w:rsid w:val="009E49B3"/>
    <w:rsid w:val="009F048C"/>
    <w:rsid w:val="009F084E"/>
    <w:rsid w:val="009F1953"/>
    <w:rsid w:val="009F2B70"/>
    <w:rsid w:val="009F41E4"/>
    <w:rsid w:val="009F73A7"/>
    <w:rsid w:val="009F76A5"/>
    <w:rsid w:val="00A01529"/>
    <w:rsid w:val="00A019E2"/>
    <w:rsid w:val="00A03DFD"/>
    <w:rsid w:val="00A05580"/>
    <w:rsid w:val="00A05B16"/>
    <w:rsid w:val="00A0642E"/>
    <w:rsid w:val="00A069AF"/>
    <w:rsid w:val="00A113BB"/>
    <w:rsid w:val="00A12C68"/>
    <w:rsid w:val="00A13986"/>
    <w:rsid w:val="00A1496E"/>
    <w:rsid w:val="00A207B8"/>
    <w:rsid w:val="00A209A3"/>
    <w:rsid w:val="00A21DDC"/>
    <w:rsid w:val="00A247F8"/>
    <w:rsid w:val="00A252D6"/>
    <w:rsid w:val="00A276BA"/>
    <w:rsid w:val="00A3174C"/>
    <w:rsid w:val="00A31FE6"/>
    <w:rsid w:val="00A34012"/>
    <w:rsid w:val="00A34B0D"/>
    <w:rsid w:val="00A3579A"/>
    <w:rsid w:val="00A37BAD"/>
    <w:rsid w:val="00A37FCB"/>
    <w:rsid w:val="00A4119B"/>
    <w:rsid w:val="00A4550C"/>
    <w:rsid w:val="00A4623F"/>
    <w:rsid w:val="00A47BC2"/>
    <w:rsid w:val="00A50852"/>
    <w:rsid w:val="00A50FC1"/>
    <w:rsid w:val="00A51EFF"/>
    <w:rsid w:val="00A523FB"/>
    <w:rsid w:val="00A5390B"/>
    <w:rsid w:val="00A62057"/>
    <w:rsid w:val="00A63C3E"/>
    <w:rsid w:val="00A643A7"/>
    <w:rsid w:val="00A70252"/>
    <w:rsid w:val="00A714BB"/>
    <w:rsid w:val="00A737C3"/>
    <w:rsid w:val="00A747BB"/>
    <w:rsid w:val="00A74C52"/>
    <w:rsid w:val="00A75DDE"/>
    <w:rsid w:val="00A75FED"/>
    <w:rsid w:val="00A8029A"/>
    <w:rsid w:val="00A808BC"/>
    <w:rsid w:val="00A80B1A"/>
    <w:rsid w:val="00A80FA8"/>
    <w:rsid w:val="00A8396B"/>
    <w:rsid w:val="00A83A4B"/>
    <w:rsid w:val="00A83F60"/>
    <w:rsid w:val="00A84483"/>
    <w:rsid w:val="00A858CA"/>
    <w:rsid w:val="00A9036A"/>
    <w:rsid w:val="00A90D00"/>
    <w:rsid w:val="00A90F2F"/>
    <w:rsid w:val="00A9195F"/>
    <w:rsid w:val="00A92347"/>
    <w:rsid w:val="00A931E8"/>
    <w:rsid w:val="00A95A55"/>
    <w:rsid w:val="00A96C4E"/>
    <w:rsid w:val="00AA0A85"/>
    <w:rsid w:val="00AA1525"/>
    <w:rsid w:val="00AA197E"/>
    <w:rsid w:val="00AA3564"/>
    <w:rsid w:val="00AA3F8E"/>
    <w:rsid w:val="00AB14EA"/>
    <w:rsid w:val="00AB23C3"/>
    <w:rsid w:val="00AB3F1D"/>
    <w:rsid w:val="00AB3F89"/>
    <w:rsid w:val="00AB4C0B"/>
    <w:rsid w:val="00AB52FA"/>
    <w:rsid w:val="00AB78BE"/>
    <w:rsid w:val="00AB7E7F"/>
    <w:rsid w:val="00AC6E1A"/>
    <w:rsid w:val="00AD0C7C"/>
    <w:rsid w:val="00AD0CD4"/>
    <w:rsid w:val="00AD2D03"/>
    <w:rsid w:val="00AD3B1A"/>
    <w:rsid w:val="00AD4C8E"/>
    <w:rsid w:val="00AD5D06"/>
    <w:rsid w:val="00AD65B8"/>
    <w:rsid w:val="00AE1236"/>
    <w:rsid w:val="00AE144E"/>
    <w:rsid w:val="00AE37C7"/>
    <w:rsid w:val="00AE3D4F"/>
    <w:rsid w:val="00AF0542"/>
    <w:rsid w:val="00AF55EC"/>
    <w:rsid w:val="00B04091"/>
    <w:rsid w:val="00B04598"/>
    <w:rsid w:val="00B106CF"/>
    <w:rsid w:val="00B1765B"/>
    <w:rsid w:val="00B21B8C"/>
    <w:rsid w:val="00B23725"/>
    <w:rsid w:val="00B25D2C"/>
    <w:rsid w:val="00B27A71"/>
    <w:rsid w:val="00B301F6"/>
    <w:rsid w:val="00B30DD3"/>
    <w:rsid w:val="00B33ACE"/>
    <w:rsid w:val="00B34480"/>
    <w:rsid w:val="00B346C0"/>
    <w:rsid w:val="00B346F0"/>
    <w:rsid w:val="00B35245"/>
    <w:rsid w:val="00B37B14"/>
    <w:rsid w:val="00B41645"/>
    <w:rsid w:val="00B425DD"/>
    <w:rsid w:val="00B42CB1"/>
    <w:rsid w:val="00B42F6E"/>
    <w:rsid w:val="00B42FC8"/>
    <w:rsid w:val="00B45B9A"/>
    <w:rsid w:val="00B5307B"/>
    <w:rsid w:val="00B53A65"/>
    <w:rsid w:val="00B53D57"/>
    <w:rsid w:val="00B54119"/>
    <w:rsid w:val="00B54170"/>
    <w:rsid w:val="00B5429A"/>
    <w:rsid w:val="00B57313"/>
    <w:rsid w:val="00B57CA4"/>
    <w:rsid w:val="00B609EA"/>
    <w:rsid w:val="00B60FF9"/>
    <w:rsid w:val="00B64838"/>
    <w:rsid w:val="00B66B78"/>
    <w:rsid w:val="00B66F9C"/>
    <w:rsid w:val="00B6777C"/>
    <w:rsid w:val="00B67E52"/>
    <w:rsid w:val="00B71065"/>
    <w:rsid w:val="00B720A6"/>
    <w:rsid w:val="00B729A3"/>
    <w:rsid w:val="00B740B9"/>
    <w:rsid w:val="00B7422B"/>
    <w:rsid w:val="00B7426B"/>
    <w:rsid w:val="00B7699F"/>
    <w:rsid w:val="00B77D7A"/>
    <w:rsid w:val="00B814C0"/>
    <w:rsid w:val="00B81F78"/>
    <w:rsid w:val="00B82080"/>
    <w:rsid w:val="00B82CCA"/>
    <w:rsid w:val="00B83D42"/>
    <w:rsid w:val="00B8575A"/>
    <w:rsid w:val="00B86354"/>
    <w:rsid w:val="00B869D8"/>
    <w:rsid w:val="00B87C49"/>
    <w:rsid w:val="00B9084C"/>
    <w:rsid w:val="00B923F9"/>
    <w:rsid w:val="00B93E12"/>
    <w:rsid w:val="00B94E3B"/>
    <w:rsid w:val="00B9775F"/>
    <w:rsid w:val="00B978E2"/>
    <w:rsid w:val="00BA16DD"/>
    <w:rsid w:val="00BA23B7"/>
    <w:rsid w:val="00BA6B11"/>
    <w:rsid w:val="00BA71CA"/>
    <w:rsid w:val="00BB153A"/>
    <w:rsid w:val="00BB58BF"/>
    <w:rsid w:val="00BB5E17"/>
    <w:rsid w:val="00BC023D"/>
    <w:rsid w:val="00BC0FD0"/>
    <w:rsid w:val="00BC1351"/>
    <w:rsid w:val="00BC166D"/>
    <w:rsid w:val="00BC2D91"/>
    <w:rsid w:val="00BC3D20"/>
    <w:rsid w:val="00BC3EE6"/>
    <w:rsid w:val="00BC490B"/>
    <w:rsid w:val="00BC4A18"/>
    <w:rsid w:val="00BC7C50"/>
    <w:rsid w:val="00BD0825"/>
    <w:rsid w:val="00BD0D99"/>
    <w:rsid w:val="00BE12C9"/>
    <w:rsid w:val="00BE1E76"/>
    <w:rsid w:val="00BE2133"/>
    <w:rsid w:val="00BE2DA8"/>
    <w:rsid w:val="00BE3017"/>
    <w:rsid w:val="00BE6B8D"/>
    <w:rsid w:val="00BE7411"/>
    <w:rsid w:val="00BE7C0D"/>
    <w:rsid w:val="00BF2067"/>
    <w:rsid w:val="00BF2626"/>
    <w:rsid w:val="00BF29D9"/>
    <w:rsid w:val="00BF382F"/>
    <w:rsid w:val="00BF59BB"/>
    <w:rsid w:val="00BF6933"/>
    <w:rsid w:val="00C00D72"/>
    <w:rsid w:val="00C01BF9"/>
    <w:rsid w:val="00C02038"/>
    <w:rsid w:val="00C113C8"/>
    <w:rsid w:val="00C1376E"/>
    <w:rsid w:val="00C13AD6"/>
    <w:rsid w:val="00C15853"/>
    <w:rsid w:val="00C15EA5"/>
    <w:rsid w:val="00C17DA8"/>
    <w:rsid w:val="00C30B40"/>
    <w:rsid w:val="00C312AF"/>
    <w:rsid w:val="00C3253D"/>
    <w:rsid w:val="00C35EA2"/>
    <w:rsid w:val="00C371D2"/>
    <w:rsid w:val="00C411FC"/>
    <w:rsid w:val="00C425D9"/>
    <w:rsid w:val="00C42D21"/>
    <w:rsid w:val="00C42F33"/>
    <w:rsid w:val="00C43E57"/>
    <w:rsid w:val="00C44658"/>
    <w:rsid w:val="00C47258"/>
    <w:rsid w:val="00C50F35"/>
    <w:rsid w:val="00C53452"/>
    <w:rsid w:val="00C550C5"/>
    <w:rsid w:val="00C60EB7"/>
    <w:rsid w:val="00C6491F"/>
    <w:rsid w:val="00C65FB4"/>
    <w:rsid w:val="00C6667C"/>
    <w:rsid w:val="00C6735E"/>
    <w:rsid w:val="00C71457"/>
    <w:rsid w:val="00C72FD9"/>
    <w:rsid w:val="00C73DA2"/>
    <w:rsid w:val="00C7538A"/>
    <w:rsid w:val="00C75837"/>
    <w:rsid w:val="00C80C36"/>
    <w:rsid w:val="00C80C93"/>
    <w:rsid w:val="00C829B5"/>
    <w:rsid w:val="00C83045"/>
    <w:rsid w:val="00C85148"/>
    <w:rsid w:val="00C90568"/>
    <w:rsid w:val="00C90FF5"/>
    <w:rsid w:val="00C91046"/>
    <w:rsid w:val="00C92494"/>
    <w:rsid w:val="00C92BCB"/>
    <w:rsid w:val="00C92C23"/>
    <w:rsid w:val="00C93DB4"/>
    <w:rsid w:val="00C95AC1"/>
    <w:rsid w:val="00CA0854"/>
    <w:rsid w:val="00CA1326"/>
    <w:rsid w:val="00CA1C3E"/>
    <w:rsid w:val="00CA3A47"/>
    <w:rsid w:val="00CA3A8A"/>
    <w:rsid w:val="00CA4654"/>
    <w:rsid w:val="00CA573C"/>
    <w:rsid w:val="00CA5845"/>
    <w:rsid w:val="00CA5F87"/>
    <w:rsid w:val="00CA66A0"/>
    <w:rsid w:val="00CA6725"/>
    <w:rsid w:val="00CA7D79"/>
    <w:rsid w:val="00CA7F7F"/>
    <w:rsid w:val="00CB20A7"/>
    <w:rsid w:val="00CC0D78"/>
    <w:rsid w:val="00CC1AC5"/>
    <w:rsid w:val="00CC5241"/>
    <w:rsid w:val="00CD1C4C"/>
    <w:rsid w:val="00CD69C3"/>
    <w:rsid w:val="00CD725E"/>
    <w:rsid w:val="00CE2C69"/>
    <w:rsid w:val="00CE2EDF"/>
    <w:rsid w:val="00CE34CA"/>
    <w:rsid w:val="00CE42FD"/>
    <w:rsid w:val="00CF57FE"/>
    <w:rsid w:val="00CF7B19"/>
    <w:rsid w:val="00D000F2"/>
    <w:rsid w:val="00D0060C"/>
    <w:rsid w:val="00D0146E"/>
    <w:rsid w:val="00D02975"/>
    <w:rsid w:val="00D035DB"/>
    <w:rsid w:val="00D04493"/>
    <w:rsid w:val="00D05298"/>
    <w:rsid w:val="00D05991"/>
    <w:rsid w:val="00D06043"/>
    <w:rsid w:val="00D068C1"/>
    <w:rsid w:val="00D104CC"/>
    <w:rsid w:val="00D114F6"/>
    <w:rsid w:val="00D13019"/>
    <w:rsid w:val="00D145CE"/>
    <w:rsid w:val="00D147C6"/>
    <w:rsid w:val="00D15037"/>
    <w:rsid w:val="00D21200"/>
    <w:rsid w:val="00D23483"/>
    <w:rsid w:val="00D23725"/>
    <w:rsid w:val="00D2470C"/>
    <w:rsid w:val="00D27F2F"/>
    <w:rsid w:val="00D31C53"/>
    <w:rsid w:val="00D3222C"/>
    <w:rsid w:val="00D344B7"/>
    <w:rsid w:val="00D34D0C"/>
    <w:rsid w:val="00D424EB"/>
    <w:rsid w:val="00D43943"/>
    <w:rsid w:val="00D46622"/>
    <w:rsid w:val="00D4677C"/>
    <w:rsid w:val="00D5495C"/>
    <w:rsid w:val="00D62320"/>
    <w:rsid w:val="00D6288E"/>
    <w:rsid w:val="00D634D4"/>
    <w:rsid w:val="00D657C3"/>
    <w:rsid w:val="00D65F12"/>
    <w:rsid w:val="00D66315"/>
    <w:rsid w:val="00D6686B"/>
    <w:rsid w:val="00D6706D"/>
    <w:rsid w:val="00D7007B"/>
    <w:rsid w:val="00D701D5"/>
    <w:rsid w:val="00D72601"/>
    <w:rsid w:val="00D73978"/>
    <w:rsid w:val="00D73BAE"/>
    <w:rsid w:val="00D73F34"/>
    <w:rsid w:val="00D76B11"/>
    <w:rsid w:val="00D81917"/>
    <w:rsid w:val="00D823F1"/>
    <w:rsid w:val="00D8429D"/>
    <w:rsid w:val="00D84ABC"/>
    <w:rsid w:val="00D84D54"/>
    <w:rsid w:val="00D85724"/>
    <w:rsid w:val="00D94134"/>
    <w:rsid w:val="00D97ACF"/>
    <w:rsid w:val="00DA01F3"/>
    <w:rsid w:val="00DA2334"/>
    <w:rsid w:val="00DA302B"/>
    <w:rsid w:val="00DA4001"/>
    <w:rsid w:val="00DA46C2"/>
    <w:rsid w:val="00DA5CAE"/>
    <w:rsid w:val="00DA624A"/>
    <w:rsid w:val="00DA6431"/>
    <w:rsid w:val="00DB118F"/>
    <w:rsid w:val="00DB3A59"/>
    <w:rsid w:val="00DB4FC5"/>
    <w:rsid w:val="00DB7BF9"/>
    <w:rsid w:val="00DB7D03"/>
    <w:rsid w:val="00DC165C"/>
    <w:rsid w:val="00DC493E"/>
    <w:rsid w:val="00DC77ED"/>
    <w:rsid w:val="00DD1DC5"/>
    <w:rsid w:val="00DD4DA4"/>
    <w:rsid w:val="00DE1E34"/>
    <w:rsid w:val="00DE4695"/>
    <w:rsid w:val="00DE7B9C"/>
    <w:rsid w:val="00DF0E7C"/>
    <w:rsid w:val="00DF4175"/>
    <w:rsid w:val="00DF45D0"/>
    <w:rsid w:val="00DF5317"/>
    <w:rsid w:val="00DF6133"/>
    <w:rsid w:val="00DF7FDC"/>
    <w:rsid w:val="00E01650"/>
    <w:rsid w:val="00E035B7"/>
    <w:rsid w:val="00E0368E"/>
    <w:rsid w:val="00E04BB8"/>
    <w:rsid w:val="00E117DD"/>
    <w:rsid w:val="00E11B09"/>
    <w:rsid w:val="00E13099"/>
    <w:rsid w:val="00E14A60"/>
    <w:rsid w:val="00E14E3B"/>
    <w:rsid w:val="00E17574"/>
    <w:rsid w:val="00E239A1"/>
    <w:rsid w:val="00E23E4B"/>
    <w:rsid w:val="00E24E8F"/>
    <w:rsid w:val="00E2518F"/>
    <w:rsid w:val="00E25467"/>
    <w:rsid w:val="00E304D3"/>
    <w:rsid w:val="00E322D7"/>
    <w:rsid w:val="00E3405B"/>
    <w:rsid w:val="00E34609"/>
    <w:rsid w:val="00E411B6"/>
    <w:rsid w:val="00E4335F"/>
    <w:rsid w:val="00E4447C"/>
    <w:rsid w:val="00E44D96"/>
    <w:rsid w:val="00E50207"/>
    <w:rsid w:val="00E51C2E"/>
    <w:rsid w:val="00E5539E"/>
    <w:rsid w:val="00E558E6"/>
    <w:rsid w:val="00E56537"/>
    <w:rsid w:val="00E571E4"/>
    <w:rsid w:val="00E631F1"/>
    <w:rsid w:val="00E64595"/>
    <w:rsid w:val="00E708D9"/>
    <w:rsid w:val="00E71BE8"/>
    <w:rsid w:val="00E72342"/>
    <w:rsid w:val="00E732C3"/>
    <w:rsid w:val="00E73835"/>
    <w:rsid w:val="00E73C09"/>
    <w:rsid w:val="00E74B5C"/>
    <w:rsid w:val="00E76428"/>
    <w:rsid w:val="00E76770"/>
    <w:rsid w:val="00E803D2"/>
    <w:rsid w:val="00E80704"/>
    <w:rsid w:val="00E80EF0"/>
    <w:rsid w:val="00E8137C"/>
    <w:rsid w:val="00E816E0"/>
    <w:rsid w:val="00E820CF"/>
    <w:rsid w:val="00E82BD0"/>
    <w:rsid w:val="00E84FF2"/>
    <w:rsid w:val="00E85079"/>
    <w:rsid w:val="00E8687B"/>
    <w:rsid w:val="00E955C5"/>
    <w:rsid w:val="00EA3547"/>
    <w:rsid w:val="00EA4966"/>
    <w:rsid w:val="00EA6F5D"/>
    <w:rsid w:val="00EA79CF"/>
    <w:rsid w:val="00EB416F"/>
    <w:rsid w:val="00EC072E"/>
    <w:rsid w:val="00EC30DC"/>
    <w:rsid w:val="00EC3334"/>
    <w:rsid w:val="00EC4367"/>
    <w:rsid w:val="00EC4AA6"/>
    <w:rsid w:val="00EC6827"/>
    <w:rsid w:val="00EC783C"/>
    <w:rsid w:val="00ED134F"/>
    <w:rsid w:val="00ED1A9F"/>
    <w:rsid w:val="00ED214F"/>
    <w:rsid w:val="00ED2CFE"/>
    <w:rsid w:val="00ED618C"/>
    <w:rsid w:val="00ED74BE"/>
    <w:rsid w:val="00ED7F52"/>
    <w:rsid w:val="00EE1D6B"/>
    <w:rsid w:val="00EE419A"/>
    <w:rsid w:val="00EE7299"/>
    <w:rsid w:val="00EF231E"/>
    <w:rsid w:val="00EF265E"/>
    <w:rsid w:val="00EF277E"/>
    <w:rsid w:val="00EF52CE"/>
    <w:rsid w:val="00EF6628"/>
    <w:rsid w:val="00EF6695"/>
    <w:rsid w:val="00F00534"/>
    <w:rsid w:val="00F00554"/>
    <w:rsid w:val="00F01AC1"/>
    <w:rsid w:val="00F01F19"/>
    <w:rsid w:val="00F02181"/>
    <w:rsid w:val="00F022C8"/>
    <w:rsid w:val="00F057F9"/>
    <w:rsid w:val="00F06785"/>
    <w:rsid w:val="00F07042"/>
    <w:rsid w:val="00F07685"/>
    <w:rsid w:val="00F110AA"/>
    <w:rsid w:val="00F11683"/>
    <w:rsid w:val="00F11AEE"/>
    <w:rsid w:val="00F12586"/>
    <w:rsid w:val="00F1531B"/>
    <w:rsid w:val="00F164CE"/>
    <w:rsid w:val="00F166AB"/>
    <w:rsid w:val="00F22A80"/>
    <w:rsid w:val="00F236A8"/>
    <w:rsid w:val="00F3201D"/>
    <w:rsid w:val="00F32308"/>
    <w:rsid w:val="00F344D4"/>
    <w:rsid w:val="00F34BC3"/>
    <w:rsid w:val="00F36B5D"/>
    <w:rsid w:val="00F37058"/>
    <w:rsid w:val="00F373BC"/>
    <w:rsid w:val="00F377FE"/>
    <w:rsid w:val="00F37FFC"/>
    <w:rsid w:val="00F41662"/>
    <w:rsid w:val="00F4220E"/>
    <w:rsid w:val="00F45ABA"/>
    <w:rsid w:val="00F45CD3"/>
    <w:rsid w:val="00F46CDE"/>
    <w:rsid w:val="00F475FD"/>
    <w:rsid w:val="00F47839"/>
    <w:rsid w:val="00F51596"/>
    <w:rsid w:val="00F53AB0"/>
    <w:rsid w:val="00F62380"/>
    <w:rsid w:val="00F63FAA"/>
    <w:rsid w:val="00F649BA"/>
    <w:rsid w:val="00F652ED"/>
    <w:rsid w:val="00F665FA"/>
    <w:rsid w:val="00F66B02"/>
    <w:rsid w:val="00F73DB5"/>
    <w:rsid w:val="00F74297"/>
    <w:rsid w:val="00F75823"/>
    <w:rsid w:val="00F76102"/>
    <w:rsid w:val="00F81172"/>
    <w:rsid w:val="00F830C5"/>
    <w:rsid w:val="00F901F2"/>
    <w:rsid w:val="00F91337"/>
    <w:rsid w:val="00F93AF4"/>
    <w:rsid w:val="00F95BCE"/>
    <w:rsid w:val="00F964FF"/>
    <w:rsid w:val="00FA0D28"/>
    <w:rsid w:val="00FA3AE9"/>
    <w:rsid w:val="00FA4DFA"/>
    <w:rsid w:val="00FA4F34"/>
    <w:rsid w:val="00FA747D"/>
    <w:rsid w:val="00FB25A3"/>
    <w:rsid w:val="00FB49AF"/>
    <w:rsid w:val="00FB6A01"/>
    <w:rsid w:val="00FB6B29"/>
    <w:rsid w:val="00FB7ECB"/>
    <w:rsid w:val="00FC2843"/>
    <w:rsid w:val="00FC452C"/>
    <w:rsid w:val="00FC459C"/>
    <w:rsid w:val="00FC49F3"/>
    <w:rsid w:val="00FC58E0"/>
    <w:rsid w:val="00FD0636"/>
    <w:rsid w:val="00FD0F1B"/>
    <w:rsid w:val="00FD1200"/>
    <w:rsid w:val="00FD36F1"/>
    <w:rsid w:val="00FD413D"/>
    <w:rsid w:val="00FD6C3F"/>
    <w:rsid w:val="00FE2EF0"/>
    <w:rsid w:val="00FE5261"/>
    <w:rsid w:val="00FE6075"/>
    <w:rsid w:val="00FF4EF4"/>
    <w:rsid w:val="00FF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1EE80F"/>
  <w15:docId w15:val="{903E836E-D504-422A-AFB9-595EE98EEA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0ED1"/>
    <w:rPr>
      <w:color w:val="100046"/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82080"/>
    <w:pPr>
      <w:keepNext/>
      <w:keepLines/>
      <w:numPr>
        <w:numId w:val="1"/>
      </w:numPr>
      <w:pBdr>
        <w:bottom w:val="single" w:sz="4" w:space="2" w:color="0601C0" w:themeColor="accent2"/>
      </w:pBdr>
      <w:spacing w:before="360" w:line="240" w:lineRule="auto"/>
      <w:outlineLvl w:val="0"/>
    </w:pPr>
    <w:rPr>
      <w:rFonts w:asciiTheme="majorHAnsi" w:eastAsiaTheme="majorEastAsia" w:hAnsiTheme="majorHAnsi" w:cstheme="majorBidi"/>
      <w:color w:val="1E0087" w:themeColor="text1" w:themeTint="D9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2EDF"/>
    <w:pPr>
      <w:keepNext/>
      <w:keepLines/>
      <w:numPr>
        <w:ilvl w:val="1"/>
        <w:numId w:val="1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0000FE"/>
      <w:sz w:val="36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93E12"/>
    <w:pPr>
      <w:keepNext/>
      <w:keepLines/>
      <w:numPr>
        <w:ilvl w:val="2"/>
        <w:numId w:val="1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01A4D1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82080"/>
    <w:pPr>
      <w:keepNext/>
      <w:keepLines/>
      <w:numPr>
        <w:ilvl w:val="3"/>
        <w:numId w:val="1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20060" w:themeColor="accent2" w:themeShade="80"/>
      <w:sz w:val="28"/>
      <w:szCs w:val="28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1F699C"/>
    <w:pPr>
      <w:keepNext/>
      <w:keepLines/>
      <w:numPr>
        <w:ilvl w:val="4"/>
        <w:numId w:val="1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A7B309"/>
      <w:sz w:val="28"/>
      <w:szCs w:val="24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F699C"/>
    <w:pPr>
      <w:keepNext/>
      <w:keepLines/>
      <w:numPr>
        <w:ilvl w:val="5"/>
        <w:numId w:val="1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2A647"/>
      <w:sz w:val="28"/>
      <w:szCs w:val="24"/>
    </w:rPr>
  </w:style>
  <w:style w:type="paragraph" w:styleId="Ttulo7">
    <w:name w:val="heading 7"/>
    <w:basedOn w:val="Normal"/>
    <w:next w:val="Normal"/>
    <w:link w:val="Ttulo7Car"/>
    <w:autoRedefine/>
    <w:uiPriority w:val="9"/>
    <w:unhideWhenUsed/>
    <w:qFormat/>
    <w:rsid w:val="001F699C"/>
    <w:pPr>
      <w:keepNext/>
      <w:keepLines/>
      <w:numPr>
        <w:ilvl w:val="6"/>
        <w:numId w:val="1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CA7208"/>
      <w:sz w:val="28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82080"/>
    <w:pPr>
      <w:keepNext/>
      <w:keepLines/>
      <w:numPr>
        <w:ilvl w:val="7"/>
        <w:numId w:val="1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20060" w:themeColor="accent2" w:themeShade="80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82080"/>
    <w:pPr>
      <w:keepNext/>
      <w:keepLines/>
      <w:numPr>
        <w:ilvl w:val="8"/>
        <w:numId w:val="1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20060" w:themeColor="accent2" w:themeShade="80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82080"/>
    <w:rPr>
      <w:rFonts w:asciiTheme="majorHAnsi" w:eastAsiaTheme="majorEastAsia" w:hAnsiTheme="majorHAnsi" w:cstheme="majorBidi"/>
      <w:color w:val="1E0087" w:themeColor="text1" w:themeTint="D9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CE2EDF"/>
    <w:rPr>
      <w:rFonts w:asciiTheme="majorHAnsi" w:eastAsiaTheme="majorEastAsia" w:hAnsiTheme="majorHAnsi" w:cstheme="majorBidi"/>
      <w:color w:val="0000FE"/>
      <w:sz w:val="36"/>
      <w:szCs w:val="36"/>
    </w:rPr>
  </w:style>
  <w:style w:type="character" w:customStyle="1" w:styleId="Ttulo3Car">
    <w:name w:val="Título 3 Car"/>
    <w:basedOn w:val="Fuentedeprrafopredeter"/>
    <w:link w:val="Ttulo3"/>
    <w:uiPriority w:val="9"/>
    <w:rsid w:val="00B93E12"/>
    <w:rPr>
      <w:rFonts w:asciiTheme="majorHAnsi" w:eastAsiaTheme="majorEastAsia" w:hAnsiTheme="majorHAnsi" w:cstheme="majorBidi"/>
      <w:color w:val="01A4D1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rsid w:val="00B82080"/>
    <w:rPr>
      <w:rFonts w:asciiTheme="majorHAnsi" w:eastAsiaTheme="majorEastAsia" w:hAnsiTheme="majorHAnsi" w:cstheme="majorBidi"/>
      <w:i/>
      <w:iCs/>
      <w:color w:val="020060" w:themeColor="accent2" w:themeShade="80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rsid w:val="001F699C"/>
    <w:rPr>
      <w:rFonts w:asciiTheme="majorHAnsi" w:eastAsiaTheme="majorEastAsia" w:hAnsiTheme="majorHAnsi" w:cstheme="majorBidi"/>
      <w:color w:val="A7B309"/>
      <w:sz w:val="28"/>
      <w:szCs w:val="24"/>
    </w:rPr>
  </w:style>
  <w:style w:type="character" w:customStyle="1" w:styleId="Ttulo6Car">
    <w:name w:val="Título 6 Car"/>
    <w:basedOn w:val="Fuentedeprrafopredeter"/>
    <w:link w:val="Ttulo6"/>
    <w:uiPriority w:val="9"/>
    <w:rsid w:val="001F699C"/>
    <w:rPr>
      <w:rFonts w:asciiTheme="majorHAnsi" w:eastAsiaTheme="majorEastAsia" w:hAnsiTheme="majorHAnsi" w:cstheme="majorBidi"/>
      <w:i/>
      <w:iCs/>
      <w:color w:val="12A647"/>
      <w:sz w:val="28"/>
      <w:szCs w:val="24"/>
    </w:rPr>
  </w:style>
  <w:style w:type="character" w:customStyle="1" w:styleId="Ttulo7Car">
    <w:name w:val="Título 7 Car"/>
    <w:basedOn w:val="Fuentedeprrafopredeter"/>
    <w:link w:val="Ttulo7"/>
    <w:uiPriority w:val="9"/>
    <w:rsid w:val="001F699C"/>
    <w:rPr>
      <w:rFonts w:asciiTheme="majorHAnsi" w:eastAsiaTheme="majorEastAsia" w:hAnsiTheme="majorHAnsi" w:cstheme="majorBidi"/>
      <w:b/>
      <w:bCs/>
      <w:color w:val="CA7208"/>
      <w:sz w:val="28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82080"/>
    <w:rPr>
      <w:rFonts w:asciiTheme="majorHAnsi" w:eastAsiaTheme="majorEastAsia" w:hAnsiTheme="majorHAnsi" w:cstheme="majorBidi"/>
      <w:color w:val="020060" w:themeColor="accent2" w:themeShade="80"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82080"/>
    <w:rPr>
      <w:rFonts w:asciiTheme="majorHAnsi" w:eastAsiaTheme="majorEastAsia" w:hAnsiTheme="majorHAnsi" w:cstheme="majorBidi"/>
      <w:i/>
      <w:iCs/>
      <w:color w:val="020060" w:themeColor="accent2" w:themeShade="80"/>
      <w:sz w:val="22"/>
      <w:szCs w:val="22"/>
    </w:rPr>
  </w:style>
  <w:style w:type="paragraph" w:styleId="Descripcin">
    <w:name w:val="caption"/>
    <w:basedOn w:val="Normal"/>
    <w:next w:val="Normal"/>
    <w:uiPriority w:val="35"/>
    <w:unhideWhenUsed/>
    <w:qFormat/>
    <w:rsid w:val="00B82080"/>
    <w:pPr>
      <w:spacing w:line="240" w:lineRule="auto"/>
    </w:pPr>
    <w:rPr>
      <w:b/>
      <w:bCs/>
      <w:color w:val="2900B4" w:themeColor="text1" w:themeTint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B82080"/>
    <w:pPr>
      <w:spacing w:after="0" w:line="240" w:lineRule="auto"/>
      <w:contextualSpacing/>
    </w:pPr>
    <w:rPr>
      <w:rFonts w:asciiTheme="majorHAnsi" w:eastAsiaTheme="majorEastAsia" w:hAnsiTheme="majorHAnsi" w:cstheme="majorBidi"/>
      <w:color w:val="1E0087" w:themeColor="text1" w:themeTint="D9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B82080"/>
    <w:rPr>
      <w:rFonts w:asciiTheme="majorHAnsi" w:eastAsiaTheme="majorEastAsia" w:hAnsiTheme="majorHAnsi" w:cstheme="majorBidi"/>
      <w:color w:val="1E0087" w:themeColor="text1" w:themeTint="D9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B82080"/>
    <w:pPr>
      <w:numPr>
        <w:ilvl w:val="1"/>
      </w:numPr>
      <w:spacing w:after="240"/>
    </w:pPr>
    <w:rPr>
      <w:caps/>
      <w:color w:val="2900B4" w:themeColor="text1" w:themeTint="BF"/>
      <w:spacing w:val="20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82080"/>
    <w:rPr>
      <w:caps/>
      <w:color w:val="2900B4" w:themeColor="text1" w:themeTint="BF"/>
      <w:spacing w:val="20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B82080"/>
    <w:rPr>
      <w:b/>
      <w:bCs/>
    </w:rPr>
  </w:style>
  <w:style w:type="character" w:styleId="nfasis">
    <w:name w:val="Emphasis"/>
    <w:basedOn w:val="Fuentedeprrafopredeter"/>
    <w:uiPriority w:val="20"/>
    <w:qFormat/>
    <w:rsid w:val="00B82080"/>
    <w:rPr>
      <w:i/>
      <w:iCs/>
      <w:color w:val="100046" w:themeColor="text1"/>
    </w:rPr>
  </w:style>
  <w:style w:type="paragraph" w:styleId="Sinespaciado">
    <w:name w:val="No Spacing"/>
    <w:uiPriority w:val="1"/>
    <w:qFormat/>
    <w:rsid w:val="00B8208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B82080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100046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B82080"/>
    <w:rPr>
      <w:rFonts w:asciiTheme="majorHAnsi" w:eastAsiaTheme="majorEastAsia" w:hAnsiTheme="majorHAnsi" w:cstheme="majorBidi"/>
      <w:color w:val="100046" w:themeColor="text1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82080"/>
    <w:pPr>
      <w:pBdr>
        <w:top w:val="single" w:sz="24" w:space="4" w:color="0601C0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82080"/>
    <w:rPr>
      <w:rFonts w:asciiTheme="majorHAnsi" w:eastAsiaTheme="majorEastAsia" w:hAnsiTheme="majorHAnsi" w:cstheme="majorBidi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B82080"/>
    <w:rPr>
      <w:i/>
      <w:iCs/>
      <w:color w:val="3200DF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B82080"/>
    <w:rPr>
      <w:b/>
      <w:bCs/>
      <w:i/>
      <w:iCs/>
      <w:caps w:val="0"/>
      <w:smallCaps w:val="0"/>
      <w:strike w:val="0"/>
      <w:dstrike w:val="0"/>
      <w:color w:val="0601C0" w:themeColor="accent2"/>
    </w:rPr>
  </w:style>
  <w:style w:type="character" w:styleId="Referenciasutil">
    <w:name w:val="Subtle Reference"/>
    <w:basedOn w:val="Fuentedeprrafopredeter"/>
    <w:uiPriority w:val="31"/>
    <w:qFormat/>
    <w:rsid w:val="00B82080"/>
    <w:rPr>
      <w:caps w:val="0"/>
      <w:smallCaps/>
      <w:color w:val="2900B4" w:themeColor="text1" w:themeTint="BF"/>
      <w:spacing w:val="0"/>
      <w:u w:val="single" w:color="5422F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B82080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B82080"/>
    <w:rPr>
      <w:b/>
      <w:bCs/>
      <w:caps w:val="0"/>
      <w:smallCap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82080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B820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2080"/>
  </w:style>
  <w:style w:type="paragraph" w:styleId="Piedepgina">
    <w:name w:val="footer"/>
    <w:basedOn w:val="Normal"/>
    <w:link w:val="PiedepginaCar"/>
    <w:uiPriority w:val="99"/>
    <w:unhideWhenUsed/>
    <w:rsid w:val="00B820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2080"/>
  </w:style>
  <w:style w:type="paragraph" w:customStyle="1" w:styleId="EstiloUL">
    <w:name w:val="EstiloUL"/>
    <w:basedOn w:val="Ttulo1"/>
    <w:link w:val="EstiloULCar"/>
    <w:autoRedefine/>
    <w:qFormat/>
    <w:rsid w:val="00035CA6"/>
    <w:pPr>
      <w:spacing w:line="360" w:lineRule="auto"/>
    </w:pPr>
    <w:rPr>
      <w:b/>
      <w:sz w:val="32"/>
    </w:rPr>
  </w:style>
  <w:style w:type="character" w:customStyle="1" w:styleId="EstiloULCar">
    <w:name w:val="EstiloUL Car"/>
    <w:basedOn w:val="Ttulo1Car"/>
    <w:link w:val="EstiloUL"/>
    <w:rsid w:val="00035CA6"/>
    <w:rPr>
      <w:rFonts w:asciiTheme="majorHAnsi" w:eastAsiaTheme="majorEastAsia" w:hAnsiTheme="majorHAnsi" w:cstheme="majorBidi"/>
      <w:b/>
      <w:color w:val="1E0087" w:themeColor="text1" w:themeTint="D9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201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C1376E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1"/>
    <w:qFormat/>
    <w:rsid w:val="002E5328"/>
    <w:pPr>
      <w:widowControl w:val="0"/>
      <w:autoSpaceDE w:val="0"/>
      <w:autoSpaceDN w:val="0"/>
      <w:spacing w:after="0" w:line="240" w:lineRule="auto"/>
    </w:pPr>
    <w:rPr>
      <w:rFonts w:ascii="RobotoRegular" w:eastAsia="RobotoRegular" w:hAnsi="RobotoRegular" w:cs="RobotoRegular"/>
      <w:color w:val="auto"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2E5328"/>
    <w:rPr>
      <w:rFonts w:ascii="RobotoRegular" w:eastAsia="RobotoRegular" w:hAnsi="RobotoRegular" w:cs="RobotoRegular"/>
      <w:sz w:val="28"/>
      <w:szCs w:val="28"/>
      <w:lang w:val="es-ES"/>
    </w:rPr>
  </w:style>
  <w:style w:type="character" w:styleId="Hipervnculo">
    <w:name w:val="Hyperlink"/>
    <w:basedOn w:val="Fuentedeprrafopredeter"/>
    <w:uiPriority w:val="99"/>
    <w:unhideWhenUsed/>
    <w:rsid w:val="002E5328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E532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C30B40"/>
    <w:pPr>
      <w:spacing w:after="200" w:line="276" w:lineRule="auto"/>
    </w:pPr>
    <w:rPr>
      <w:rFonts w:eastAsiaTheme="minorHAnsi"/>
      <w:sz w:val="22"/>
      <w:szCs w:val="22"/>
      <w:lang w:eastAsia="es-CO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adelista3">
    <w:name w:val="List Table 3"/>
    <w:basedOn w:val="Tablanormal"/>
    <w:uiPriority w:val="48"/>
    <w:rsid w:val="00AA0A85"/>
    <w:pPr>
      <w:spacing w:after="0" w:line="240" w:lineRule="auto"/>
    </w:pPr>
    <w:tblPr>
      <w:tblStyleRowBandSize w:val="1"/>
      <w:tblStyleColBandSize w:val="1"/>
      <w:tblBorders>
        <w:top w:val="single" w:sz="4" w:space="0" w:color="100046" w:themeColor="text1"/>
        <w:left w:val="single" w:sz="4" w:space="0" w:color="100046" w:themeColor="text1"/>
        <w:bottom w:val="single" w:sz="4" w:space="0" w:color="100046" w:themeColor="text1"/>
        <w:right w:val="single" w:sz="4" w:space="0" w:color="100046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0046" w:themeFill="text1"/>
      </w:tcPr>
    </w:tblStylePr>
    <w:tblStylePr w:type="lastRow">
      <w:rPr>
        <w:b/>
        <w:bCs/>
      </w:rPr>
      <w:tblPr/>
      <w:tcPr>
        <w:tcBorders>
          <w:top w:val="double" w:sz="4" w:space="0" w:color="100046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0046" w:themeColor="text1"/>
          <w:right w:val="single" w:sz="4" w:space="0" w:color="100046" w:themeColor="text1"/>
        </w:tcBorders>
      </w:tcPr>
    </w:tblStylePr>
    <w:tblStylePr w:type="band1Horz">
      <w:tblPr/>
      <w:tcPr>
        <w:tcBorders>
          <w:top w:val="single" w:sz="4" w:space="0" w:color="100046" w:themeColor="text1"/>
          <w:bottom w:val="single" w:sz="4" w:space="0" w:color="100046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0046" w:themeColor="text1"/>
          <w:left w:val="nil"/>
        </w:tcBorders>
      </w:tcPr>
    </w:tblStylePr>
    <w:tblStylePr w:type="swCell">
      <w:tblPr/>
      <w:tcPr>
        <w:tcBorders>
          <w:top w:val="double" w:sz="4" w:space="0" w:color="100046" w:themeColor="text1"/>
          <w:right w:val="nil"/>
        </w:tcBorders>
      </w:tcPr>
    </w:tblStylePr>
  </w:style>
  <w:style w:type="table" w:styleId="Tablaconcuadrcula6concolores-nfasis2">
    <w:name w:val="Grid Table 6 Colorful Accent 2"/>
    <w:basedOn w:val="Tablanormal"/>
    <w:uiPriority w:val="51"/>
    <w:rsid w:val="00AA0A85"/>
    <w:pPr>
      <w:spacing w:after="0" w:line="240" w:lineRule="auto"/>
    </w:pPr>
    <w:rPr>
      <w:color w:val="04008F" w:themeColor="accent2" w:themeShade="BF"/>
    </w:rPr>
    <w:tblPr>
      <w:tblStyleRowBandSize w:val="1"/>
      <w:tblStyleColBandSize w:val="1"/>
      <w:tblBorders>
        <w:top w:val="single" w:sz="4" w:space="0" w:color="4541FE" w:themeColor="accent2" w:themeTint="99"/>
        <w:left w:val="single" w:sz="4" w:space="0" w:color="4541FE" w:themeColor="accent2" w:themeTint="99"/>
        <w:bottom w:val="single" w:sz="4" w:space="0" w:color="4541FE" w:themeColor="accent2" w:themeTint="99"/>
        <w:right w:val="single" w:sz="4" w:space="0" w:color="4541FE" w:themeColor="accent2" w:themeTint="99"/>
        <w:insideH w:val="single" w:sz="4" w:space="0" w:color="4541FE" w:themeColor="accent2" w:themeTint="99"/>
        <w:insideV w:val="single" w:sz="4" w:space="0" w:color="4541F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541F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41F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BFFE" w:themeFill="accent2" w:themeFillTint="33"/>
      </w:tcPr>
    </w:tblStylePr>
    <w:tblStylePr w:type="band1Horz">
      <w:tblPr/>
      <w:tcPr>
        <w:shd w:val="clear" w:color="auto" w:fill="C0BFFE" w:themeFill="accent2" w:themeFillTint="33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A83A4B"/>
    <w:rPr>
      <w:color w:val="B097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9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658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836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69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88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56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3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9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9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2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6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22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2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81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05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hyperlink" Target="https://elasistenteia.com/cortitelas/servicios/" TargetMode="External"/><Relationship Id="rId21" Type="http://schemas.openxmlformats.org/officeDocument/2006/relationships/image" Target="media/image9.jpeg"/><Relationship Id="rId34" Type="http://schemas.openxmlformats.org/officeDocument/2006/relationships/hyperlink" Target="https://elasistenteia.com/cortitelas/cenefas/" TargetMode="External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9" Type="http://schemas.openxmlformats.org/officeDocument/2006/relationships/hyperlink" Target="https://elasistenteia.com/cortitelas/soporte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lasistenteia.com/cortitelas/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elasistenteia.com/cortitelas/cortinas/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eg"/><Relationship Id="rId22" Type="http://schemas.openxmlformats.org/officeDocument/2006/relationships/hyperlink" Target="https://elasistenteia.com/cortitelas/persianas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jpe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hyperlink" Target="https://elasistenteia.com/cortitelas/motores-y-controles/" TargetMode="External"/><Relationship Id="rId20" Type="http://schemas.openxmlformats.org/officeDocument/2006/relationships/image" Target="media/image8.jpeg"/><Relationship Id="rId41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UL2021">
      <a:dk1>
        <a:srgbClr val="100046"/>
      </a:dk1>
      <a:lt1>
        <a:srgbClr val="FFFFFF"/>
      </a:lt1>
      <a:dk2>
        <a:srgbClr val="100046"/>
      </a:dk2>
      <a:lt2>
        <a:srgbClr val="FFFFFF"/>
      </a:lt2>
      <a:accent1>
        <a:srgbClr val="E663FF"/>
      </a:accent1>
      <a:accent2>
        <a:srgbClr val="0601C0"/>
      </a:accent2>
      <a:accent3>
        <a:srgbClr val="01B7EF"/>
      </a:accent3>
      <a:accent4>
        <a:srgbClr val="34CF72"/>
      </a:accent4>
      <a:accent5>
        <a:srgbClr val="D2E00B"/>
      </a:accent5>
      <a:accent6>
        <a:srgbClr val="F58C0F"/>
      </a:accent6>
      <a:hlink>
        <a:srgbClr val="07B1A1"/>
      </a:hlink>
      <a:folHlink>
        <a:srgbClr val="B097FF"/>
      </a:folHlink>
    </a:clrScheme>
    <a:fontScheme name="UL2021">
      <a:majorFont>
        <a:latin typeface="Oswald"/>
        <a:ea typeface=""/>
        <a:cs typeface=""/>
      </a:majorFont>
      <a:minorFont>
        <a:latin typeface="Robot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C41592A05812549897577CFA7477A07" ma:contentTypeVersion="16" ma:contentTypeDescription="Crear nuevo documento." ma:contentTypeScope="" ma:versionID="8c049ede0772a7eff505ebd64043d129">
  <xsd:schema xmlns:xsd="http://www.w3.org/2001/XMLSchema" xmlns:xs="http://www.w3.org/2001/XMLSchema" xmlns:p="http://schemas.microsoft.com/office/2006/metadata/properties" xmlns:ns3="6e9067c9-88d7-4f53-8c88-0437d6eca96d" xmlns:ns4="3fccd2ec-2ef4-4cf1-a8cf-209475047b6b" targetNamespace="http://schemas.microsoft.com/office/2006/metadata/properties" ma:root="true" ma:fieldsID="256d959ddb037a8fe5a783df06564ae1" ns3:_="" ns4:_="">
    <xsd:import namespace="6e9067c9-88d7-4f53-8c88-0437d6eca96d"/>
    <xsd:import namespace="3fccd2ec-2ef4-4cf1-a8cf-209475047b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067c9-88d7-4f53-8c88-0437d6eca9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cd2ec-2ef4-4cf1-a8cf-209475047b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e9067c9-88d7-4f53-8c88-0437d6eca96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1D42AC-EA79-45C8-8435-E0B49C0F8E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e9067c9-88d7-4f53-8c88-0437d6eca96d"/>
    <ds:schemaRef ds:uri="3fccd2ec-2ef4-4cf1-a8cf-209475047b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A9CE049-BC07-4A2F-908C-C868DADCB82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D2A806-E93D-42C9-B797-65ACCE615DB1}">
  <ds:schemaRefs>
    <ds:schemaRef ds:uri="http://schemas.microsoft.com/office/2006/metadata/properties"/>
    <ds:schemaRef ds:uri="http://schemas.microsoft.com/office/infopath/2007/PartnerControls"/>
    <ds:schemaRef ds:uri="6e9067c9-88d7-4f53-8c88-0437d6eca96d"/>
  </ds:schemaRefs>
</ds:datastoreItem>
</file>

<file path=customXml/itemProps4.xml><?xml version="1.0" encoding="utf-8"?>
<ds:datastoreItem xmlns:ds="http://schemas.openxmlformats.org/officeDocument/2006/customXml" ds:itemID="{0CADF446-25F6-470E-A9D2-FC55B9F94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7</Pages>
  <Words>871</Words>
  <Characters>4792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 Learning</dc:creator>
  <cp:keywords/>
  <dc:description/>
  <cp:lastModifiedBy>Sergio Roa</cp:lastModifiedBy>
  <cp:revision>59</cp:revision>
  <cp:lastPrinted>2024-04-17T18:04:00Z</cp:lastPrinted>
  <dcterms:created xsi:type="dcterms:W3CDTF">2024-04-26T22:20:00Z</dcterms:created>
  <dcterms:modified xsi:type="dcterms:W3CDTF">2024-07-24T22:00:00Z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0x010100CC41592A05812549897577CFA7477A07</vt:lpwstr>
  </property>
</Properties>
</file>