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2ennksvbyx0" w:id="0"/>
      <w:bookmarkEnd w:id="0"/>
      <w:r w:rsidDel="00000000" w:rsidR="00000000" w:rsidRPr="00000000">
        <w:rPr>
          <w:rtl w:val="0"/>
        </w:rPr>
        <w:t xml:space="preserve">Vibrant Brands Website Rollover Copy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w5ow4vc6w" w:id="1"/>
      <w:bookmarkEnd w:id="1"/>
      <w:r w:rsidDel="00000000" w:rsidR="00000000" w:rsidRPr="00000000">
        <w:rPr>
          <w:rtl w:val="0"/>
        </w:rPr>
        <w:t xml:space="preserve">Websites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i68thuamvpkq" w:id="2"/>
      <w:bookmarkEnd w:id="2"/>
      <w:r w:rsidDel="00000000" w:rsidR="00000000" w:rsidRPr="00000000">
        <w:rPr>
          <w:rtl w:val="0"/>
        </w:rPr>
        <w:t xml:space="preserve">Pathfinder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“Vibrant helped us create a website that delivers our voice and attracts more people to serve.”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snjlwwty9lfs" w:id="3"/>
      <w:bookmarkEnd w:id="3"/>
      <w:r w:rsidDel="00000000" w:rsidR="00000000" w:rsidRPr="00000000">
        <w:rPr>
          <w:rtl w:val="0"/>
        </w:rPr>
        <w:t xml:space="preserve">Center for Disability Services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“As a rapidly expanding nonprofit, we were facing the challenges of maintaining brand cohesion. Vibrant’s work included creating a website for the Center that acts as an engaging portal to our supportive services.”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3cycdibtbapp" w:id="4"/>
      <w:bookmarkEnd w:id="4"/>
      <w:r w:rsidDel="00000000" w:rsidR="00000000" w:rsidRPr="00000000">
        <w:rPr>
          <w:rtl w:val="0"/>
        </w:rPr>
        <w:t xml:space="preserve">Hospice of Rockland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“Vibrant helped us facilitate the hospice care discussion with families across Rockland County. Now, the care that we provide daily shines on our site and in our message.”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f7d0bic9y9l5" w:id="5"/>
      <w:bookmarkEnd w:id="5"/>
      <w:r w:rsidDel="00000000" w:rsidR="00000000" w:rsidRPr="00000000">
        <w:rPr>
          <w:rtl w:val="0"/>
        </w:rPr>
        <w:t xml:space="preserve">LICAAD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“Vibrant designed a website that simplifies access to our services and provides accurate and engaging information. With Vibrant’s help, we’re leading prevention through education and intervention.”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4c7wgw8zezss" w:id="6"/>
      <w:bookmarkEnd w:id="6"/>
      <w:r w:rsidDel="00000000" w:rsidR="00000000" w:rsidRPr="00000000">
        <w:rPr>
          <w:rtl w:val="0"/>
        </w:rPr>
        <w:t xml:space="preserve">Nonotuck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“Vibrant built a great-looking website, but, more importantly, they helped us deliver our caregiving with love to more people in the communities we serve.”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ax0piuwezzcd" w:id="7"/>
      <w:bookmarkEnd w:id="7"/>
      <w:r w:rsidDel="00000000" w:rsidR="00000000" w:rsidRPr="00000000">
        <w:rPr>
          <w:rtl w:val="0"/>
        </w:rPr>
        <w:t xml:space="preserve">LISEFCU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“We needed a site that provided the technology our members need, with the personal touch that comes from credit union membership. Vibrant’s team helped us create the best web experience for our members.”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m3o17j6a4fbf" w:id="8"/>
      <w:bookmarkEnd w:id="8"/>
      <w:r w:rsidDel="00000000" w:rsidR="00000000" w:rsidRPr="00000000">
        <w:rPr>
          <w:rtl w:val="0"/>
        </w:rPr>
        <w:t xml:space="preserve">One Hope United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“We needed a website that would help us communicate our vision of ‘for every child and family, life without limits.’ Vibrant’s site delivers information, but also reflects our care for the community.”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kf8l52tv267t" w:id="9"/>
      <w:bookmarkEnd w:id="9"/>
      <w:r w:rsidDel="00000000" w:rsidR="00000000" w:rsidRPr="00000000">
        <w:rPr>
          <w:rtl w:val="0"/>
        </w:rPr>
        <w:t xml:space="preserve">SFCU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“Vibrant’s website helped us solidify our new branding and message to current and future members.”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g5bs589a5l64" w:id="10"/>
      <w:bookmarkEnd w:id="10"/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“Convenience and accuracy are important to our members. Vibrant helped us create a website that makes banking with Solutions Credit Union easier.”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