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VIBUDHAN DUBEY" w:id="1"/>
      <w:bookmarkEnd w:id="1"/>
      <w:r>
        <w:rPr/>
      </w:r>
      <w:bookmarkStart w:name="9372790324 | Gmail | LinkedIn | GitHub |" w:id="2"/>
      <w:bookmarkEnd w:id="2"/>
      <w:r>
        <w:rPr/>
      </w:r>
      <w:bookmarkStart w:name="PROFILE" w:id="3"/>
      <w:bookmarkEnd w:id="3"/>
      <w:r>
        <w:rPr/>
      </w:r>
      <w:bookmarkStart w:name="SKILLS" w:id="4"/>
      <w:bookmarkEnd w:id="4"/>
      <w:r>
        <w:rPr/>
      </w:r>
      <w:bookmarkStart w:name="CERTIFICATES" w:id="5"/>
      <w:bookmarkEnd w:id="5"/>
      <w:r>
        <w:rPr/>
      </w:r>
      <w:bookmarkStart w:name="LANGUAGES" w:id="6"/>
      <w:bookmarkEnd w:id="6"/>
      <w:r>
        <w:rPr/>
      </w:r>
      <w:bookmarkStart w:name="EDUCATION" w:id="7"/>
      <w:bookmarkEnd w:id="7"/>
      <w:r>
        <w:rPr/>
      </w:r>
      <w:bookmarkStart w:name="MUMBAI UNIVERSITY CGPA: 8.69" w:id="8"/>
      <w:bookmarkEnd w:id="8"/>
      <w:r>
        <w:rPr/>
      </w:r>
      <w:bookmarkStart w:name="PROJECTS" w:id="9"/>
      <w:bookmarkEnd w:id="9"/>
      <w:r>
        <w:rPr/>
      </w:r>
      <w:bookmarkStart w:name="CI/CD Pipeline Automation (Docker &amp; Kube" w:id="10"/>
      <w:bookmarkEnd w:id="10"/>
      <w:r>
        <w:rPr/>
      </w:r>
      <w:bookmarkStart w:name="DocuTrack – Document Management &amp; Proces" w:id="11"/>
      <w:bookmarkEnd w:id="11"/>
      <w:r>
        <w:rPr/>
      </w:r>
      <w:bookmarkStart w:name="AWS Monitoring &amp; Observability" w:id="12"/>
      <w:bookmarkEnd w:id="12"/>
      <w:r>
        <w:rPr/>
      </w:r>
      <w:bookmarkStart w:name="Focus Flow AI – Wellness Assistant" w:id="13"/>
      <w:bookmarkEnd w:id="13"/>
      <w:r>
        <w:rPr/>
      </w:r>
      <w:r>
        <w:rPr>
          <w:color w:val="171D1B"/>
          <w:spacing w:val="4"/>
          <w:w w:val="85"/>
        </w:rPr>
        <w:t>VIBUDHAN</w:t>
      </w:r>
      <w:r>
        <w:rPr>
          <w:color w:val="171D1B"/>
          <w:spacing w:val="50"/>
        </w:rPr>
        <w:t> </w:t>
      </w:r>
      <w:r>
        <w:rPr>
          <w:color w:val="171D1B"/>
          <w:spacing w:val="-2"/>
          <w:w w:val="90"/>
        </w:rPr>
        <w:t>DUBEY</w:t>
      </w:r>
    </w:p>
    <w:p>
      <w:pPr>
        <w:spacing w:before="25"/>
        <w:ind w:left="831" w:right="786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2516344</wp:posOffset>
                </wp:positionH>
                <wp:positionV relativeFrom="paragraph">
                  <wp:posOffset>682968</wp:posOffset>
                </wp:positionV>
                <wp:extent cx="1270" cy="887920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8879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79205">
                              <a:moveTo>
                                <a:pt x="0" y="0"/>
                              </a:moveTo>
                              <a:lnTo>
                                <a:pt x="0" y="8879041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98.137375pt,53.777069pt" to="198.137375pt,752.914157pt" stroked="true" strokeweight=".750283pt" strokecolor="#171d1b">
                <v:stroke dashstyle="solid"/>
                <w10:wrap type="none"/>
              </v:line>
            </w:pict>
          </mc:Fallback>
        </mc:AlternateContent>
      </w:r>
      <w:hyperlink r:id="rId5">
        <w:r>
          <w:rPr>
            <w:color w:val="171D1B"/>
            <w:spacing w:val="-4"/>
            <w:sz w:val="24"/>
          </w:rPr>
          <w:t>9372790324</w:t>
        </w:r>
        <w:r>
          <w:rPr>
            <w:color w:val="171D1B"/>
            <w:spacing w:val="-14"/>
            <w:sz w:val="24"/>
          </w:rPr>
          <w:t> </w:t>
        </w:r>
        <w:r>
          <w:rPr>
            <w:color w:val="171D1B"/>
            <w:spacing w:val="-4"/>
            <w:sz w:val="24"/>
          </w:rPr>
          <w:t>|</w:t>
        </w:r>
      </w:hyperlink>
      <w:r>
        <w:rPr>
          <w:color w:val="171D1B"/>
          <w:spacing w:val="-14"/>
          <w:sz w:val="24"/>
        </w:rPr>
        <w:t> </w:t>
      </w:r>
      <w:hyperlink r:id="rId5">
        <w:r>
          <w:rPr>
            <w:color w:val="171D1B"/>
            <w:spacing w:val="-4"/>
            <w:sz w:val="24"/>
            <w:u w:val="single" w:color="171D1B"/>
          </w:rPr>
          <w:t>Gmail</w:t>
        </w:r>
      </w:hyperlink>
      <w:r>
        <w:rPr>
          <w:color w:val="171D1B"/>
          <w:spacing w:val="-14"/>
          <w:sz w:val="24"/>
        </w:rPr>
        <w:t> </w:t>
      </w:r>
      <w:r>
        <w:rPr>
          <w:color w:val="171D1B"/>
          <w:spacing w:val="-4"/>
          <w:sz w:val="24"/>
        </w:rPr>
        <w:t>|</w:t>
      </w:r>
      <w:r>
        <w:rPr>
          <w:color w:val="171D1B"/>
          <w:spacing w:val="-14"/>
          <w:sz w:val="24"/>
        </w:rPr>
        <w:t> </w:t>
      </w:r>
      <w:hyperlink r:id="rId6">
        <w:r>
          <w:rPr>
            <w:color w:val="171D1B"/>
            <w:spacing w:val="-4"/>
            <w:sz w:val="24"/>
            <w:u w:val="single" w:color="171D1B"/>
          </w:rPr>
          <w:t>LinkedIn</w:t>
        </w:r>
      </w:hyperlink>
      <w:r>
        <w:rPr>
          <w:color w:val="171D1B"/>
          <w:spacing w:val="-14"/>
          <w:sz w:val="24"/>
        </w:rPr>
        <w:t> </w:t>
      </w:r>
      <w:r>
        <w:rPr>
          <w:color w:val="171D1B"/>
          <w:spacing w:val="-4"/>
          <w:sz w:val="24"/>
        </w:rPr>
        <w:t>|</w:t>
      </w:r>
      <w:r>
        <w:rPr>
          <w:color w:val="171D1B"/>
          <w:spacing w:val="-14"/>
          <w:sz w:val="24"/>
        </w:rPr>
        <w:t> </w:t>
      </w:r>
      <w:hyperlink r:id="rId7">
        <w:r>
          <w:rPr>
            <w:color w:val="171D1B"/>
            <w:spacing w:val="-4"/>
            <w:sz w:val="24"/>
            <w:u w:val="single" w:color="171D1B"/>
          </w:rPr>
          <w:t>GitHub</w:t>
        </w:r>
      </w:hyperlink>
      <w:r>
        <w:rPr>
          <w:color w:val="171D1B"/>
          <w:spacing w:val="-13"/>
          <w:sz w:val="24"/>
        </w:rPr>
        <w:t> </w:t>
      </w:r>
      <w:r>
        <w:rPr>
          <w:color w:val="171D1B"/>
          <w:spacing w:val="-4"/>
          <w:sz w:val="24"/>
        </w:rPr>
        <w:t>|</w:t>
      </w:r>
      <w:r>
        <w:rPr>
          <w:color w:val="171D1B"/>
          <w:spacing w:val="-14"/>
          <w:sz w:val="24"/>
        </w:rPr>
        <w:t> </w:t>
      </w:r>
      <w:hyperlink r:id="rId8">
        <w:r>
          <w:rPr>
            <w:color w:val="171D1B"/>
            <w:spacing w:val="-4"/>
            <w:sz w:val="24"/>
            <w:u w:val="single" w:color="171D1B"/>
          </w:rPr>
          <w:t>Portfolio</w:t>
        </w:r>
      </w:hyperlink>
    </w:p>
    <w:p>
      <w:pPr>
        <w:pStyle w:val="BodyText"/>
        <w:spacing w:before="1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192486</wp:posOffset>
                </wp:positionH>
                <wp:positionV relativeFrom="paragraph">
                  <wp:posOffset>198539</wp:posOffset>
                </wp:positionV>
                <wp:extent cx="70446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4690" h="0">
                              <a:moveTo>
                                <a:pt x="0" y="0"/>
                              </a:moveTo>
                              <a:lnTo>
                                <a:pt x="704406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56411pt;margin-top:15.633005pt;width:554.7pt;height:.1pt;mso-position-horizontal-relative:page;mso-position-vertical-relative:paragraph;z-index:-15728640;mso-wrap-distance-left:0;mso-wrap-distance-right:0" id="docshape1" coordorigin="303,313" coordsize="11094,0" path="m303,313l11396,313e" filled="false" stroked="true" strokeweight=".750283pt" strokecolor="#171d1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1910" w:h="16850"/>
          <w:pgMar w:top="180" w:bottom="280" w:left="141" w:right="425"/>
        </w:sectPr>
      </w:pPr>
    </w:p>
    <w:p>
      <w:pPr>
        <w:pStyle w:val="Heading1"/>
      </w:pPr>
      <w:r>
        <w:rPr>
          <w:color w:val="171D1B"/>
          <w:spacing w:val="-2"/>
          <w:w w:val="90"/>
        </w:rPr>
        <w:t>PROFILE</w:t>
      </w:r>
    </w:p>
    <w:p>
      <w:pPr>
        <w:tabs>
          <w:tab w:pos="2061" w:val="left" w:leader="none"/>
          <w:tab w:pos="3022" w:val="left" w:leader="none"/>
        </w:tabs>
        <w:spacing w:line="223" w:lineRule="auto" w:before="69"/>
        <w:ind w:left="130" w:right="38" w:firstLine="0"/>
        <w:jc w:val="both"/>
        <w:rPr>
          <w:sz w:val="20"/>
        </w:rPr>
      </w:pPr>
      <w:r>
        <w:rPr>
          <w:color w:val="171D1B"/>
          <w:sz w:val="20"/>
        </w:rPr>
        <w:t>MCA</w:t>
      </w:r>
      <w:r>
        <w:rPr>
          <w:color w:val="171D1B"/>
          <w:spacing w:val="40"/>
          <w:sz w:val="20"/>
        </w:rPr>
        <w:t> </w:t>
      </w:r>
      <w:r>
        <w:rPr>
          <w:color w:val="171D1B"/>
          <w:sz w:val="20"/>
        </w:rPr>
        <w:t>final-year</w:t>
      </w:r>
      <w:r>
        <w:rPr>
          <w:color w:val="171D1B"/>
          <w:spacing w:val="40"/>
          <w:sz w:val="20"/>
        </w:rPr>
        <w:t> </w:t>
      </w:r>
      <w:r>
        <w:rPr>
          <w:color w:val="171D1B"/>
          <w:sz w:val="20"/>
        </w:rPr>
        <w:t>student</w:t>
      </w:r>
      <w:r>
        <w:rPr>
          <w:color w:val="171D1B"/>
          <w:spacing w:val="40"/>
          <w:sz w:val="20"/>
        </w:rPr>
        <w:t> </w:t>
      </w:r>
      <w:r>
        <w:rPr>
          <w:color w:val="171D1B"/>
          <w:sz w:val="20"/>
        </w:rPr>
        <w:t>with hands-on experience in Python backend</w:t>
      </w:r>
      <w:r>
        <w:rPr>
          <w:color w:val="171D1B"/>
          <w:spacing w:val="40"/>
          <w:sz w:val="20"/>
        </w:rPr>
        <w:t> </w:t>
      </w:r>
      <w:r>
        <w:rPr>
          <w:color w:val="171D1B"/>
          <w:sz w:val="20"/>
        </w:rPr>
        <w:t>development,</w:t>
      </w:r>
      <w:r>
        <w:rPr>
          <w:color w:val="171D1B"/>
          <w:spacing w:val="40"/>
          <w:sz w:val="20"/>
        </w:rPr>
        <w:t> </w:t>
      </w:r>
      <w:r>
        <w:rPr>
          <w:color w:val="171D1B"/>
          <w:sz w:val="20"/>
        </w:rPr>
        <w:t>FastAPI,</w:t>
      </w:r>
      <w:r>
        <w:rPr>
          <w:color w:val="171D1B"/>
          <w:spacing w:val="80"/>
          <w:sz w:val="20"/>
        </w:rPr>
        <w:t> </w:t>
      </w:r>
      <w:r>
        <w:rPr>
          <w:color w:val="171D1B"/>
          <w:sz w:val="20"/>
        </w:rPr>
        <w:t>and REST API design. Skilled in building scalable, containerized applications using Docker and Kubernetes, with knowledge of cloud platforms like AWS. Strong </w:t>
      </w:r>
      <w:r>
        <w:rPr>
          <w:color w:val="171D1B"/>
          <w:spacing w:val="-2"/>
          <w:sz w:val="20"/>
        </w:rPr>
        <w:t>foundation</w:t>
      </w:r>
      <w:r>
        <w:rPr>
          <w:color w:val="171D1B"/>
          <w:sz w:val="20"/>
        </w:rPr>
        <w:tab/>
      </w:r>
      <w:r>
        <w:rPr>
          <w:color w:val="171D1B"/>
          <w:spacing w:val="-6"/>
          <w:sz w:val="20"/>
        </w:rPr>
        <w:t>in</w:t>
      </w:r>
      <w:r>
        <w:rPr>
          <w:color w:val="171D1B"/>
          <w:sz w:val="20"/>
        </w:rPr>
        <w:tab/>
      </w:r>
      <w:r>
        <w:rPr>
          <w:color w:val="171D1B"/>
          <w:spacing w:val="-2"/>
          <w:sz w:val="20"/>
        </w:rPr>
        <w:t>CI/CD, </w:t>
      </w:r>
      <w:r>
        <w:rPr>
          <w:color w:val="171D1B"/>
          <w:sz w:val="20"/>
        </w:rPr>
        <w:t>microservices</w:t>
      </w:r>
      <w:r>
        <w:rPr>
          <w:color w:val="171D1B"/>
          <w:spacing w:val="49"/>
          <w:w w:val="150"/>
          <w:sz w:val="20"/>
        </w:rPr>
        <w:t>  </w:t>
      </w:r>
      <w:r>
        <w:rPr>
          <w:color w:val="171D1B"/>
          <w:sz w:val="20"/>
        </w:rPr>
        <w:t>architecture,</w:t>
      </w:r>
      <w:r>
        <w:rPr>
          <w:color w:val="171D1B"/>
          <w:spacing w:val="49"/>
          <w:w w:val="150"/>
          <w:sz w:val="20"/>
        </w:rPr>
        <w:t>  </w:t>
      </w:r>
      <w:r>
        <w:rPr>
          <w:color w:val="171D1B"/>
          <w:spacing w:val="-5"/>
          <w:sz w:val="20"/>
        </w:rPr>
        <w:t>and</w:t>
      </w:r>
    </w:p>
    <w:p>
      <w:pPr>
        <w:pStyle w:val="Heading1"/>
        <w:ind w:left="130"/>
      </w:pPr>
      <w:r>
        <w:rPr/>
        <w:br w:type="column"/>
      </w:r>
      <w:r>
        <w:rPr>
          <w:color w:val="171D1B"/>
          <w:spacing w:val="-2"/>
          <w:w w:val="95"/>
        </w:rPr>
        <w:t>EDUCATION</w:t>
      </w:r>
    </w:p>
    <w:p>
      <w:pPr>
        <w:spacing w:before="89"/>
        <w:ind w:left="171" w:right="0" w:firstLine="0"/>
        <w:jc w:val="left"/>
        <w:rPr>
          <w:rFonts w:ascii="Arial Black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 Black"/>
          <w:color w:val="171D1B"/>
          <w:spacing w:val="-8"/>
          <w:sz w:val="18"/>
        </w:rPr>
        <w:t>Master of Computer Applications</w:t>
      </w:r>
    </w:p>
    <w:p>
      <w:pPr>
        <w:spacing w:line="208" w:lineRule="auto" w:before="48"/>
        <w:ind w:left="356" w:right="1543" w:firstLine="0"/>
        <w:jc w:val="left"/>
        <w:rPr>
          <w:sz w:val="18"/>
        </w:rPr>
      </w:pPr>
      <w:r>
        <w:rPr>
          <w:color w:val="171D1B"/>
          <w:spacing w:val="-6"/>
          <w:sz w:val="18"/>
        </w:rPr>
        <w:t>MUMBAI</w:t>
      </w:r>
      <w:r>
        <w:rPr>
          <w:color w:val="171D1B"/>
          <w:spacing w:val="-10"/>
          <w:sz w:val="18"/>
        </w:rPr>
        <w:t> </w:t>
      </w:r>
      <w:r>
        <w:rPr>
          <w:color w:val="171D1B"/>
          <w:spacing w:val="-6"/>
          <w:sz w:val="18"/>
        </w:rPr>
        <w:t>UNIVERSITY </w:t>
      </w:r>
      <w:r>
        <w:rPr>
          <w:color w:val="171D1B"/>
          <w:sz w:val="18"/>
        </w:rPr>
        <w:t>CGPA:</w:t>
      </w:r>
      <w:r>
        <w:rPr>
          <w:color w:val="171D1B"/>
          <w:spacing w:val="-4"/>
          <w:sz w:val="18"/>
        </w:rPr>
        <w:t> </w:t>
      </w:r>
      <w:r>
        <w:rPr>
          <w:color w:val="171D1B"/>
          <w:sz w:val="18"/>
        </w:rPr>
        <w:t>8.69</w:t>
      </w:r>
    </w:p>
    <w:p>
      <w:pPr>
        <w:spacing w:line="228" w:lineRule="auto" w:before="95"/>
        <w:ind w:left="436" w:right="1543" w:hanging="231"/>
        <w:jc w:val="left"/>
        <w:rPr>
          <w:rFonts w:ascii="Arial Black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Arial Black"/>
          <w:color w:val="171D1B"/>
          <w:spacing w:val="-4"/>
          <w:sz w:val="18"/>
        </w:rPr>
        <w:t>Bachelor</w:t>
      </w:r>
      <w:r>
        <w:rPr>
          <w:rFonts w:ascii="Arial Black"/>
          <w:color w:val="171D1B"/>
          <w:spacing w:val="-19"/>
          <w:sz w:val="18"/>
        </w:rPr>
        <w:t> </w:t>
      </w:r>
      <w:r>
        <w:rPr>
          <w:rFonts w:ascii="Arial Black"/>
          <w:color w:val="171D1B"/>
          <w:spacing w:val="-4"/>
          <w:sz w:val="18"/>
        </w:rPr>
        <w:t>of</w:t>
      </w:r>
      <w:r>
        <w:rPr>
          <w:rFonts w:ascii="Arial Black"/>
          <w:color w:val="171D1B"/>
          <w:spacing w:val="-19"/>
          <w:sz w:val="18"/>
        </w:rPr>
        <w:t> </w:t>
      </w:r>
      <w:r>
        <w:rPr>
          <w:rFonts w:ascii="Arial Black"/>
          <w:color w:val="171D1B"/>
          <w:spacing w:val="-4"/>
          <w:sz w:val="18"/>
        </w:rPr>
        <w:t>Computer </w:t>
      </w:r>
      <w:r>
        <w:rPr>
          <w:rFonts w:ascii="Arial Black"/>
          <w:color w:val="171D1B"/>
          <w:spacing w:val="-2"/>
          <w:sz w:val="18"/>
        </w:rPr>
        <w:t>Applications</w:t>
      </w:r>
    </w:p>
    <w:p>
      <w:pPr>
        <w:spacing w:line="208" w:lineRule="auto" w:before="90"/>
        <w:ind w:left="35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2731799</wp:posOffset>
                </wp:positionH>
                <wp:positionV relativeFrom="paragraph">
                  <wp:posOffset>507557</wp:posOffset>
                </wp:positionV>
                <wp:extent cx="450532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0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5325" h="0">
                              <a:moveTo>
                                <a:pt x="0" y="0"/>
                              </a:moveTo>
                              <a:lnTo>
                                <a:pt x="450474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15.10231pt,39.965183pt" to="569.80693pt,39.965183pt" stroked="true" strokeweight=".750283pt" strokecolor="#171d1b">
                <v:stroke dashstyle="solid"/>
                <w10:wrap type="none"/>
              </v:line>
            </w:pict>
          </mc:Fallback>
        </mc:AlternateContent>
      </w:r>
      <w:r>
        <w:rPr>
          <w:color w:val="171D1B"/>
          <w:sz w:val="18"/>
        </w:rPr>
        <w:t>Tilak Maharashtra Vidyapeeth UNIVERSITY CGPA:</w:t>
      </w:r>
      <w:r>
        <w:rPr>
          <w:color w:val="171D1B"/>
          <w:spacing w:val="-4"/>
          <w:sz w:val="18"/>
        </w:rPr>
        <w:t> </w:t>
      </w:r>
      <w:r>
        <w:rPr>
          <w:color w:val="171D1B"/>
          <w:sz w:val="18"/>
        </w:rPr>
        <w:t>7.00</w:t>
      </w:r>
    </w:p>
    <w:p>
      <w:pPr>
        <w:pStyle w:val="BodyText"/>
        <w:spacing w:before="221"/>
        <w:rPr>
          <w:sz w:val="18"/>
        </w:rPr>
      </w:pPr>
    </w:p>
    <w:p>
      <w:pPr>
        <w:spacing w:line="409" w:lineRule="exact" w:before="0"/>
        <w:ind w:left="144" w:right="0" w:firstLine="0"/>
        <w:jc w:val="left"/>
        <w:rPr>
          <w:rFonts w:ascii="Arial Black"/>
          <w:sz w:val="30"/>
        </w:rPr>
      </w:pPr>
      <w:r>
        <w:rPr>
          <w:rFonts w:ascii="Arial Black"/>
          <w:color w:val="171D1B"/>
          <w:spacing w:val="7"/>
          <w:w w:val="95"/>
          <w:sz w:val="30"/>
        </w:rPr>
        <w:t>PROJECTS</w:t>
      </w:r>
    </w:p>
    <w:p>
      <w:pPr>
        <w:spacing w:line="240" w:lineRule="auto" w:before="0"/>
        <w:rPr>
          <w:rFonts w:ascii="Arial Black"/>
          <w:sz w:val="18"/>
        </w:rPr>
      </w:pPr>
      <w:r>
        <w:rPr/>
        <w:br w:type="column"/>
      </w:r>
      <w:r>
        <w:rPr>
          <w:rFonts w:ascii="Arial Black"/>
          <w:sz w:val="18"/>
        </w:rPr>
      </w:r>
    </w:p>
    <w:p>
      <w:pPr>
        <w:pStyle w:val="BodyText"/>
        <w:spacing w:before="50"/>
        <w:rPr>
          <w:rFonts w:ascii="Arial Black"/>
          <w:sz w:val="18"/>
        </w:rPr>
      </w:pPr>
    </w:p>
    <w:p>
      <w:pPr>
        <w:spacing w:before="1"/>
        <w:ind w:left="130" w:right="0" w:firstLine="0"/>
        <w:jc w:val="left"/>
        <w:rPr>
          <w:sz w:val="18"/>
        </w:rPr>
      </w:pPr>
      <w:r>
        <w:rPr>
          <w:color w:val="171D1B"/>
          <w:sz w:val="18"/>
        </w:rPr>
        <w:t>2024</w:t>
      </w:r>
      <w:r>
        <w:rPr>
          <w:color w:val="171D1B"/>
          <w:spacing w:val="4"/>
          <w:sz w:val="18"/>
        </w:rPr>
        <w:t> </w:t>
      </w:r>
      <w:r>
        <w:rPr>
          <w:color w:val="171D1B"/>
          <w:sz w:val="18"/>
        </w:rPr>
        <w:t>-</w:t>
      </w:r>
      <w:r>
        <w:rPr>
          <w:color w:val="171D1B"/>
          <w:spacing w:val="5"/>
          <w:sz w:val="18"/>
        </w:rPr>
        <w:t> </w:t>
      </w:r>
      <w:r>
        <w:rPr>
          <w:color w:val="171D1B"/>
          <w:spacing w:val="-4"/>
          <w:sz w:val="18"/>
        </w:rPr>
        <w:t>2026</w:t>
      </w:r>
    </w:p>
    <w:p>
      <w:pPr>
        <w:pStyle w:val="BodyText"/>
        <w:rPr>
          <w:sz w:val="18"/>
        </w:rPr>
      </w:pPr>
    </w:p>
    <w:p>
      <w:pPr>
        <w:pStyle w:val="BodyText"/>
        <w:spacing w:before="114"/>
        <w:rPr>
          <w:sz w:val="18"/>
        </w:rPr>
      </w:pPr>
    </w:p>
    <w:p>
      <w:pPr>
        <w:spacing w:before="0"/>
        <w:ind w:left="187" w:right="0" w:firstLine="0"/>
        <w:jc w:val="left"/>
        <w:rPr>
          <w:sz w:val="18"/>
        </w:rPr>
      </w:pPr>
      <w:r>
        <w:rPr>
          <w:color w:val="171D1B"/>
          <w:w w:val="90"/>
          <w:sz w:val="18"/>
        </w:rPr>
        <w:t>2021</w:t>
      </w:r>
      <w:r>
        <w:rPr>
          <w:color w:val="171D1B"/>
          <w:spacing w:val="4"/>
          <w:sz w:val="18"/>
        </w:rPr>
        <w:t> </w:t>
      </w:r>
      <w:r>
        <w:rPr>
          <w:color w:val="171D1B"/>
          <w:w w:val="90"/>
          <w:sz w:val="18"/>
        </w:rPr>
        <w:t>-</w:t>
      </w:r>
      <w:r>
        <w:rPr>
          <w:color w:val="171D1B"/>
          <w:spacing w:val="5"/>
          <w:sz w:val="18"/>
        </w:rPr>
        <w:t> </w:t>
      </w:r>
      <w:r>
        <w:rPr>
          <w:color w:val="171D1B"/>
          <w:spacing w:val="-4"/>
          <w:w w:val="90"/>
          <w:sz w:val="18"/>
        </w:rPr>
        <w:t>2024</w:t>
      </w:r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180" w:bottom="280" w:left="141" w:right="425"/>
          <w:cols w:num="3" w:equalWidth="0">
            <w:col w:w="3727" w:space="468"/>
            <w:col w:w="4093" w:space="1154"/>
            <w:col w:w="1902"/>
          </w:cols>
        </w:sectPr>
      </w:pPr>
    </w:p>
    <w:p>
      <w:pPr>
        <w:spacing w:line="223" w:lineRule="auto" w:before="6"/>
        <w:ind w:left="130" w:right="0" w:firstLine="0"/>
        <w:jc w:val="left"/>
        <w:rPr>
          <w:sz w:val="20"/>
        </w:rPr>
      </w:pPr>
      <w:r>
        <w:rPr>
          <w:color w:val="171D1B"/>
          <w:w w:val="105"/>
          <w:sz w:val="20"/>
        </w:rPr>
        <w:t>database</w:t>
      </w:r>
      <w:r>
        <w:rPr>
          <w:color w:val="171D1B"/>
          <w:spacing w:val="40"/>
          <w:w w:val="105"/>
          <w:sz w:val="20"/>
        </w:rPr>
        <w:t> </w:t>
      </w:r>
      <w:r>
        <w:rPr>
          <w:color w:val="171D1B"/>
          <w:w w:val="105"/>
          <w:sz w:val="20"/>
        </w:rPr>
        <w:t>integration,</w:t>
      </w:r>
      <w:r>
        <w:rPr>
          <w:color w:val="171D1B"/>
          <w:spacing w:val="40"/>
          <w:w w:val="105"/>
          <w:sz w:val="20"/>
        </w:rPr>
        <w:t> </w:t>
      </w:r>
      <w:r>
        <w:rPr>
          <w:color w:val="171D1B"/>
          <w:w w:val="105"/>
          <w:sz w:val="20"/>
        </w:rPr>
        <w:t>seeking</w:t>
      </w:r>
      <w:r>
        <w:rPr>
          <w:color w:val="171D1B"/>
          <w:spacing w:val="40"/>
          <w:w w:val="105"/>
          <w:sz w:val="20"/>
        </w:rPr>
        <w:t> </w:t>
      </w:r>
      <w:r>
        <w:rPr>
          <w:color w:val="171D1B"/>
          <w:w w:val="105"/>
          <w:sz w:val="20"/>
        </w:rPr>
        <w:t>a Python Developer role.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172594</wp:posOffset>
                </wp:positionH>
                <wp:positionV relativeFrom="paragraph">
                  <wp:posOffset>73933</wp:posOffset>
                </wp:positionV>
                <wp:extent cx="21964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96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0">
                              <a:moveTo>
                                <a:pt x="0" y="0"/>
                              </a:moveTo>
                              <a:lnTo>
                                <a:pt x="2195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590123pt;margin-top:5.821553pt;width:172.95pt;height:.1pt;mso-position-horizontal-relative:page;mso-position-vertical-relative:paragraph;z-index:-15728128;mso-wrap-distance-left:0;mso-wrap-distance-right:0" id="docshape2" coordorigin="272,116" coordsize="3459,0" path="m272,116l3730,116e" filled="false" stroked="true" strokeweight=".750283pt" strokecolor="#171d1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2"/>
        <w:ind w:left="203"/>
      </w:pPr>
      <w:r>
        <w:rPr>
          <w:color w:val="171D1B"/>
          <w:spacing w:val="-2"/>
          <w:w w:val="90"/>
        </w:rPr>
        <w:t>SKILLS</w:t>
      </w:r>
    </w:p>
    <w:p>
      <w:pPr>
        <w:spacing w:line="220" w:lineRule="auto" w:before="66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z w:val="18"/>
        </w:rPr>
        <w:t>Programming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rFonts w:ascii="Arial Black"/>
          <w:color w:val="171D1B"/>
          <w:sz w:val="18"/>
        </w:rPr>
        <w:t>&amp;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rFonts w:ascii="Arial Black"/>
          <w:color w:val="171D1B"/>
          <w:sz w:val="18"/>
        </w:rPr>
        <w:t>Scripting: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color w:val="171D1B"/>
          <w:sz w:val="18"/>
        </w:rPr>
        <w:t>Python, SQL, Java, Bash</w:t>
      </w:r>
    </w:p>
    <w:p>
      <w:pPr>
        <w:tabs>
          <w:tab w:pos="1221" w:val="left" w:leader="none"/>
          <w:tab w:pos="2867" w:val="left" w:leader="none"/>
        </w:tabs>
        <w:spacing w:line="220" w:lineRule="auto" w:before="0"/>
        <w:ind w:left="89" w:right="141" w:firstLine="0"/>
        <w:jc w:val="left"/>
        <w:rPr>
          <w:sz w:val="18"/>
        </w:rPr>
      </w:pPr>
      <w:r>
        <w:rPr>
          <w:rFonts w:ascii="Arial Black"/>
          <w:color w:val="171D1B"/>
          <w:spacing w:val="-2"/>
          <w:sz w:val="18"/>
        </w:rPr>
        <w:t>Backend</w:t>
      </w:r>
      <w:r>
        <w:rPr>
          <w:rFonts w:ascii="Arial Black"/>
          <w:color w:val="171D1B"/>
          <w:sz w:val="18"/>
        </w:rPr>
        <w:tab/>
      </w:r>
      <w:r>
        <w:rPr>
          <w:rFonts w:ascii="Arial Black"/>
          <w:color w:val="171D1B"/>
          <w:spacing w:val="-2"/>
          <w:sz w:val="18"/>
        </w:rPr>
        <w:t>Development:</w:t>
      </w:r>
      <w:r>
        <w:rPr>
          <w:rFonts w:ascii="Arial Black"/>
          <w:color w:val="171D1B"/>
          <w:sz w:val="18"/>
        </w:rPr>
        <w:tab/>
      </w:r>
      <w:r>
        <w:rPr>
          <w:color w:val="171D1B"/>
          <w:spacing w:val="-2"/>
          <w:sz w:val="18"/>
        </w:rPr>
        <w:t>FastAPI, </w:t>
      </w:r>
      <w:r>
        <w:rPr>
          <w:color w:val="171D1B"/>
          <w:sz w:val="18"/>
        </w:rPr>
        <w:t>REST</w:t>
      </w:r>
      <w:r>
        <w:rPr>
          <w:color w:val="171D1B"/>
          <w:spacing w:val="40"/>
          <w:sz w:val="18"/>
        </w:rPr>
        <w:t> </w:t>
      </w:r>
      <w:r>
        <w:rPr>
          <w:color w:val="171D1B"/>
          <w:sz w:val="18"/>
        </w:rPr>
        <w:t>APIs,</w:t>
      </w:r>
      <w:r>
        <w:rPr>
          <w:color w:val="171D1B"/>
          <w:spacing w:val="40"/>
          <w:sz w:val="18"/>
        </w:rPr>
        <w:t> </w:t>
      </w:r>
      <w:r>
        <w:rPr>
          <w:color w:val="171D1B"/>
          <w:sz w:val="18"/>
        </w:rPr>
        <w:t>Async</w:t>
      </w:r>
      <w:r>
        <w:rPr>
          <w:color w:val="171D1B"/>
          <w:spacing w:val="40"/>
          <w:sz w:val="18"/>
        </w:rPr>
        <w:t> </w:t>
      </w:r>
      <w:r>
        <w:rPr>
          <w:color w:val="171D1B"/>
          <w:sz w:val="18"/>
        </w:rPr>
        <w:t>Programming</w:t>
      </w:r>
      <w:r>
        <w:rPr>
          <w:color w:val="171D1B"/>
          <w:spacing w:val="80"/>
          <w:sz w:val="18"/>
        </w:rPr>
        <w:t> </w:t>
      </w:r>
      <w:r>
        <w:rPr>
          <w:rFonts w:ascii="Arial Black"/>
          <w:color w:val="171D1B"/>
          <w:sz w:val="18"/>
        </w:rPr>
        <w:t>CI/CD: </w:t>
      </w:r>
      <w:r>
        <w:rPr>
          <w:color w:val="171D1B"/>
          <w:sz w:val="18"/>
        </w:rPr>
        <w:t>Jenkins, GitHub Actions</w:t>
      </w:r>
    </w:p>
    <w:p>
      <w:pPr>
        <w:spacing w:line="251" w:lineRule="exact" w:before="0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z w:val="18"/>
        </w:rPr>
        <w:t>Cloud</w:t>
      </w:r>
      <w:r>
        <w:rPr>
          <w:rFonts w:ascii="Arial Black"/>
          <w:color w:val="171D1B"/>
          <w:spacing w:val="-15"/>
          <w:sz w:val="18"/>
        </w:rPr>
        <w:t> </w:t>
      </w:r>
      <w:r>
        <w:rPr>
          <w:rFonts w:ascii="Arial Black"/>
          <w:color w:val="171D1B"/>
          <w:sz w:val="18"/>
        </w:rPr>
        <w:t>Platforms:</w:t>
      </w:r>
      <w:r>
        <w:rPr>
          <w:rFonts w:ascii="Arial Black"/>
          <w:color w:val="171D1B"/>
          <w:spacing w:val="-5"/>
          <w:sz w:val="18"/>
        </w:rPr>
        <w:t> </w:t>
      </w:r>
      <w:r>
        <w:rPr>
          <w:color w:val="171D1B"/>
          <w:spacing w:val="-5"/>
          <w:sz w:val="18"/>
        </w:rPr>
        <w:t>AWS</w:t>
      </w:r>
    </w:p>
    <w:p>
      <w:pPr>
        <w:spacing w:line="220" w:lineRule="auto" w:before="5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z w:val="18"/>
        </w:rPr>
        <w:t>Containers</w:t>
      </w:r>
      <w:r>
        <w:rPr>
          <w:rFonts w:ascii="Arial Black"/>
          <w:color w:val="171D1B"/>
          <w:spacing w:val="-15"/>
          <w:sz w:val="18"/>
        </w:rPr>
        <w:t> </w:t>
      </w:r>
      <w:r>
        <w:rPr>
          <w:rFonts w:ascii="Arial Black"/>
          <w:color w:val="171D1B"/>
          <w:sz w:val="18"/>
        </w:rPr>
        <w:t>&amp;</w:t>
      </w:r>
      <w:r>
        <w:rPr>
          <w:rFonts w:ascii="Arial Black"/>
          <w:color w:val="171D1B"/>
          <w:spacing w:val="-16"/>
          <w:sz w:val="18"/>
        </w:rPr>
        <w:t> </w:t>
      </w:r>
      <w:r>
        <w:rPr>
          <w:rFonts w:ascii="Arial Black"/>
          <w:color w:val="171D1B"/>
          <w:sz w:val="18"/>
        </w:rPr>
        <w:t>Orchestration:</w:t>
      </w:r>
      <w:r>
        <w:rPr>
          <w:rFonts w:ascii="Arial Black"/>
          <w:color w:val="171D1B"/>
          <w:spacing w:val="-15"/>
          <w:sz w:val="18"/>
        </w:rPr>
        <w:t> </w:t>
      </w:r>
      <w:r>
        <w:rPr>
          <w:color w:val="171D1B"/>
          <w:sz w:val="18"/>
        </w:rPr>
        <w:t>Docker, </w:t>
      </w:r>
      <w:r>
        <w:rPr>
          <w:color w:val="171D1B"/>
          <w:spacing w:val="-2"/>
          <w:sz w:val="18"/>
        </w:rPr>
        <w:t>Kubernetes</w:t>
      </w:r>
    </w:p>
    <w:p>
      <w:pPr>
        <w:spacing w:line="220" w:lineRule="auto" w:before="1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z w:val="18"/>
        </w:rPr>
        <w:t>Infrastructure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rFonts w:ascii="Arial Black"/>
          <w:color w:val="171D1B"/>
          <w:sz w:val="18"/>
        </w:rPr>
        <w:t>as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rFonts w:ascii="Arial Black"/>
          <w:color w:val="171D1B"/>
          <w:sz w:val="18"/>
        </w:rPr>
        <w:t>Code: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color w:val="171D1B"/>
          <w:sz w:val="18"/>
        </w:rPr>
        <w:t>Terraform, CloudFormation, Ansible</w:t>
      </w:r>
    </w:p>
    <w:p>
      <w:pPr>
        <w:spacing w:line="220" w:lineRule="auto" w:before="0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z w:val="18"/>
        </w:rPr>
        <w:t>Monitoring &amp; Logging:</w:t>
      </w:r>
      <w:r>
        <w:rPr>
          <w:rFonts w:ascii="Arial Black"/>
          <w:color w:val="171D1B"/>
          <w:spacing w:val="40"/>
          <w:sz w:val="18"/>
        </w:rPr>
        <w:t> </w:t>
      </w:r>
      <w:r>
        <w:rPr>
          <w:color w:val="171D1B"/>
          <w:sz w:val="18"/>
        </w:rPr>
        <w:t>Prometheus, </w:t>
      </w:r>
      <w:r>
        <w:rPr>
          <w:color w:val="171D1B"/>
          <w:spacing w:val="-2"/>
          <w:sz w:val="18"/>
        </w:rPr>
        <w:t>Grafana</w:t>
      </w:r>
    </w:p>
    <w:p>
      <w:pPr>
        <w:spacing w:line="220" w:lineRule="auto" w:before="1"/>
        <w:ind w:left="89" w:right="0" w:firstLine="0"/>
        <w:jc w:val="left"/>
        <w:rPr>
          <w:sz w:val="18"/>
        </w:rPr>
      </w:pPr>
      <w:r>
        <w:rPr>
          <w:rFonts w:ascii="Arial Black"/>
          <w:color w:val="171D1B"/>
          <w:spacing w:val="-2"/>
          <w:sz w:val="18"/>
        </w:rPr>
        <w:t>Operating</w:t>
      </w:r>
      <w:r>
        <w:rPr>
          <w:rFonts w:ascii="Arial Black"/>
          <w:color w:val="171D1B"/>
          <w:spacing w:val="-13"/>
          <w:sz w:val="18"/>
        </w:rPr>
        <w:t> </w:t>
      </w:r>
      <w:r>
        <w:rPr>
          <w:rFonts w:ascii="Arial Black"/>
          <w:color w:val="171D1B"/>
          <w:spacing w:val="-2"/>
          <w:sz w:val="18"/>
        </w:rPr>
        <w:t>Systems:</w:t>
      </w:r>
      <w:r>
        <w:rPr>
          <w:rFonts w:ascii="Arial Black"/>
          <w:color w:val="171D1B"/>
          <w:spacing w:val="-14"/>
          <w:sz w:val="18"/>
        </w:rPr>
        <w:t> </w:t>
      </w:r>
      <w:r>
        <w:rPr>
          <w:color w:val="171D1B"/>
          <w:spacing w:val="-2"/>
          <w:sz w:val="18"/>
        </w:rPr>
        <w:t>Linux,</w:t>
      </w:r>
      <w:r>
        <w:rPr>
          <w:color w:val="171D1B"/>
          <w:spacing w:val="-12"/>
          <w:sz w:val="18"/>
        </w:rPr>
        <w:t> </w:t>
      </w:r>
      <w:r>
        <w:rPr>
          <w:color w:val="171D1B"/>
          <w:spacing w:val="-2"/>
          <w:sz w:val="18"/>
        </w:rPr>
        <w:t>Unix </w:t>
      </w:r>
      <w:r>
        <w:rPr>
          <w:rFonts w:ascii="Arial Black"/>
          <w:color w:val="171D1B"/>
          <w:sz w:val="18"/>
        </w:rPr>
        <w:t>Networking:</w:t>
      </w:r>
      <w:r>
        <w:rPr>
          <w:rFonts w:ascii="Arial Black"/>
          <w:color w:val="171D1B"/>
          <w:spacing w:val="-10"/>
          <w:sz w:val="18"/>
        </w:rPr>
        <w:t> </w:t>
      </w:r>
      <w:r>
        <w:rPr>
          <w:color w:val="171D1B"/>
          <w:sz w:val="18"/>
        </w:rPr>
        <w:t>DNS, HTTP, TCP/IP </w:t>
      </w:r>
      <w:r>
        <w:rPr>
          <w:rFonts w:ascii="Arial Black"/>
          <w:color w:val="171D1B"/>
          <w:sz w:val="18"/>
        </w:rPr>
        <w:t>Security: </w:t>
      </w:r>
      <w:r>
        <w:rPr>
          <w:color w:val="171D1B"/>
          <w:sz w:val="18"/>
        </w:rPr>
        <w:t>IAM, SSL, TLS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172594</wp:posOffset>
                </wp:positionH>
                <wp:positionV relativeFrom="paragraph">
                  <wp:posOffset>178636</wp:posOffset>
                </wp:positionV>
                <wp:extent cx="21964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96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0">
                              <a:moveTo>
                                <a:pt x="0" y="0"/>
                              </a:moveTo>
                              <a:lnTo>
                                <a:pt x="2195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590123pt;margin-top:14.065875pt;width:172.95pt;height:.1pt;mso-position-horizontal-relative:page;mso-position-vertical-relative:paragraph;z-index:-15727616;mso-wrap-distance-left:0;mso-wrap-distance-right:0" id="docshape3" coordorigin="272,281" coordsize="3459,0" path="m272,281l3730,281e" filled="false" stroked="true" strokeweight=".750283pt" strokecolor="#171d1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56"/>
      </w:pPr>
      <w:r>
        <w:rPr>
          <w:color w:val="171D1B"/>
          <w:spacing w:val="7"/>
          <w:w w:val="90"/>
        </w:rPr>
        <w:t>CERTIFICATES</w:t>
      </w:r>
    </w:p>
    <w:p>
      <w:pPr>
        <w:tabs>
          <w:tab w:pos="1270" w:val="left" w:leader="none"/>
          <w:tab w:pos="2815" w:val="left" w:leader="none"/>
        </w:tabs>
        <w:spacing w:line="271" w:lineRule="auto" w:before="180"/>
        <w:ind w:left="162" w:right="68" w:firstLine="0"/>
        <w:jc w:val="left"/>
        <w:rPr>
          <w:sz w:val="18"/>
        </w:rPr>
      </w:pPr>
      <w:r>
        <w:rPr>
          <w:rFonts w:ascii="Arial Black" w:hAnsi="Arial Black"/>
          <w:color w:val="171D1B"/>
          <w:sz w:val="18"/>
        </w:rPr>
        <w:t>Cloud Computing, </w:t>
      </w:r>
      <w:r>
        <w:rPr>
          <w:color w:val="171D1B"/>
          <w:sz w:val="18"/>
        </w:rPr>
        <w:t>NPTEL (2025) </w:t>
      </w:r>
      <w:r>
        <w:rPr>
          <w:rFonts w:ascii="Arial Black" w:hAnsi="Arial Black"/>
          <w:color w:val="171D1B"/>
          <w:spacing w:val="-2"/>
          <w:sz w:val="18"/>
        </w:rPr>
        <w:t>Applied</w:t>
      </w:r>
      <w:r>
        <w:rPr>
          <w:rFonts w:ascii="Arial Black" w:hAnsi="Arial Black"/>
          <w:color w:val="171D1B"/>
          <w:sz w:val="18"/>
        </w:rPr>
        <w:tab/>
      </w:r>
      <w:r>
        <w:rPr>
          <w:rFonts w:ascii="Arial Black" w:hAnsi="Arial Black"/>
          <w:color w:val="171D1B"/>
          <w:spacing w:val="-2"/>
          <w:sz w:val="18"/>
        </w:rPr>
        <w:t>Accelerated</w:t>
      </w:r>
      <w:r>
        <w:rPr>
          <w:rFonts w:ascii="Arial Black" w:hAnsi="Arial Black"/>
          <w:color w:val="171D1B"/>
          <w:sz w:val="18"/>
        </w:rPr>
        <w:tab/>
      </w:r>
      <w:r>
        <w:rPr>
          <w:rFonts w:ascii="Arial Black" w:hAnsi="Arial Black"/>
          <w:color w:val="171D1B"/>
          <w:spacing w:val="-2"/>
          <w:sz w:val="18"/>
        </w:rPr>
        <w:t>Artificial </w:t>
      </w:r>
      <w:r>
        <w:rPr>
          <w:rFonts w:ascii="Arial Black" w:hAnsi="Arial Black"/>
          <w:color w:val="171D1B"/>
          <w:sz w:val="18"/>
        </w:rPr>
        <w:t>Intelligence </w:t>
      </w:r>
      <w:r>
        <w:rPr>
          <w:color w:val="171D1B"/>
          <w:w w:val="105"/>
          <w:sz w:val="18"/>
        </w:rPr>
        <w:t>– </w:t>
      </w:r>
      <w:r>
        <w:rPr>
          <w:color w:val="171D1B"/>
          <w:sz w:val="18"/>
        </w:rPr>
        <w:t>NPTEL (2025)</w:t>
      </w:r>
    </w:p>
    <w:p>
      <w:pPr>
        <w:tabs>
          <w:tab w:pos="1116" w:val="left" w:leader="none"/>
          <w:tab w:pos="2381" w:val="left" w:leader="none"/>
          <w:tab w:pos="2786" w:val="left" w:leader="none"/>
        </w:tabs>
        <w:spacing w:line="264" w:lineRule="exact" w:before="0"/>
        <w:ind w:left="162" w:right="0" w:firstLine="0"/>
        <w:jc w:val="left"/>
        <w:rPr>
          <w:sz w:val="18"/>
        </w:rPr>
      </w:pPr>
      <w:r>
        <w:rPr>
          <w:rFonts w:ascii="Arial Black" w:hAnsi="Arial Black"/>
          <w:color w:val="171D1B"/>
          <w:spacing w:val="-2"/>
          <w:w w:val="105"/>
          <w:sz w:val="18"/>
        </w:rPr>
        <w:t>Docker</w:t>
      </w:r>
      <w:r>
        <w:rPr>
          <w:rFonts w:ascii="Arial Black" w:hAnsi="Arial Black"/>
          <w:color w:val="171D1B"/>
          <w:sz w:val="18"/>
        </w:rPr>
        <w:tab/>
      </w:r>
      <w:r>
        <w:rPr>
          <w:rFonts w:ascii="Arial Black" w:hAnsi="Arial Black"/>
          <w:color w:val="171D1B"/>
          <w:spacing w:val="-2"/>
          <w:w w:val="105"/>
          <w:sz w:val="18"/>
        </w:rPr>
        <w:t>Essentials</w:t>
      </w:r>
      <w:r>
        <w:rPr>
          <w:rFonts w:ascii="Arial Black" w:hAnsi="Arial Black"/>
          <w:color w:val="171D1B"/>
          <w:sz w:val="18"/>
        </w:rPr>
        <w:tab/>
      </w:r>
      <w:r>
        <w:rPr>
          <w:color w:val="171D1B"/>
          <w:spacing w:val="-10"/>
          <w:w w:val="105"/>
          <w:sz w:val="18"/>
        </w:rPr>
        <w:t>–</w:t>
      </w:r>
      <w:r>
        <w:rPr>
          <w:color w:val="171D1B"/>
          <w:sz w:val="18"/>
        </w:rPr>
        <w:tab/>
      </w:r>
      <w:r>
        <w:rPr>
          <w:color w:val="171D1B"/>
          <w:spacing w:val="-2"/>
          <w:w w:val="105"/>
          <w:sz w:val="18"/>
        </w:rPr>
        <w:t>Coursera</w:t>
      </w:r>
    </w:p>
    <w:p>
      <w:pPr>
        <w:spacing w:before="23"/>
        <w:ind w:left="162" w:right="0" w:firstLine="0"/>
        <w:jc w:val="left"/>
        <w:rPr>
          <w:sz w:val="18"/>
        </w:rPr>
      </w:pPr>
      <w:r>
        <w:rPr>
          <w:color w:val="171D1B"/>
          <w:spacing w:val="-2"/>
          <w:w w:val="110"/>
          <w:sz w:val="18"/>
        </w:rPr>
        <w:t>(2024)</w:t>
      </w:r>
    </w:p>
    <w:p>
      <w:pPr>
        <w:spacing w:before="23"/>
        <w:ind w:left="162" w:right="0" w:firstLine="0"/>
        <w:jc w:val="left"/>
        <w:rPr>
          <w:sz w:val="18"/>
        </w:rPr>
      </w:pPr>
      <w:r>
        <w:rPr>
          <w:rFonts w:ascii="Arial Black" w:hAnsi="Arial Black"/>
          <w:color w:val="171D1B"/>
          <w:sz w:val="18"/>
        </w:rPr>
        <w:t>Jenkins</w:t>
      </w:r>
      <w:r>
        <w:rPr>
          <w:rFonts w:ascii="Arial Black" w:hAnsi="Arial Black"/>
          <w:color w:val="171D1B"/>
          <w:spacing w:val="28"/>
          <w:sz w:val="18"/>
        </w:rPr>
        <w:t> </w:t>
      </w:r>
      <w:r>
        <w:rPr>
          <w:color w:val="171D1B"/>
          <w:sz w:val="18"/>
        </w:rPr>
        <w:t>–</w:t>
      </w:r>
      <w:r>
        <w:rPr>
          <w:color w:val="171D1B"/>
          <w:spacing w:val="31"/>
          <w:sz w:val="18"/>
        </w:rPr>
        <w:t> </w:t>
      </w:r>
      <w:r>
        <w:rPr>
          <w:color w:val="171D1B"/>
          <w:sz w:val="18"/>
        </w:rPr>
        <w:t>Coursera</w:t>
      </w:r>
      <w:r>
        <w:rPr>
          <w:color w:val="171D1B"/>
          <w:spacing w:val="30"/>
          <w:sz w:val="18"/>
        </w:rPr>
        <w:t> </w:t>
      </w:r>
      <w:r>
        <w:rPr>
          <w:color w:val="171D1B"/>
          <w:spacing w:val="-2"/>
          <w:sz w:val="18"/>
        </w:rPr>
        <w:t>(2024)</w:t>
      </w:r>
    </w:p>
    <w:p>
      <w:pPr>
        <w:tabs>
          <w:tab w:pos="1049" w:val="left" w:leader="none"/>
          <w:tab w:pos="2448" w:val="left" w:leader="none"/>
          <w:tab w:pos="2786" w:val="left" w:leader="none"/>
        </w:tabs>
        <w:spacing w:line="259" w:lineRule="auto" w:before="23"/>
        <w:ind w:left="162" w:right="68" w:firstLine="0"/>
        <w:jc w:val="left"/>
        <w:rPr>
          <w:sz w:val="18"/>
        </w:rPr>
      </w:pPr>
      <w:r>
        <w:rPr>
          <w:rFonts w:ascii="Arial Black" w:hAnsi="Arial Black"/>
          <w:color w:val="171D1B"/>
          <w:spacing w:val="-2"/>
          <w:w w:val="105"/>
          <w:sz w:val="18"/>
        </w:rPr>
        <w:t>Docker</w:t>
      </w:r>
      <w:r>
        <w:rPr>
          <w:rFonts w:ascii="Arial Black" w:hAnsi="Arial Black"/>
          <w:color w:val="171D1B"/>
          <w:sz w:val="18"/>
        </w:rPr>
        <w:tab/>
      </w:r>
      <w:r>
        <w:rPr>
          <w:rFonts w:ascii="Arial Black" w:hAnsi="Arial Black"/>
          <w:color w:val="171D1B"/>
          <w:spacing w:val="-2"/>
          <w:w w:val="105"/>
          <w:sz w:val="18"/>
        </w:rPr>
        <w:t>Prerequisite</w:t>
      </w:r>
      <w:r>
        <w:rPr>
          <w:rFonts w:ascii="Arial Black" w:hAnsi="Arial Black"/>
          <w:color w:val="171D1B"/>
          <w:sz w:val="18"/>
        </w:rPr>
        <w:tab/>
      </w:r>
      <w:r>
        <w:rPr>
          <w:color w:val="171D1B"/>
          <w:spacing w:val="-10"/>
          <w:w w:val="105"/>
          <w:sz w:val="18"/>
        </w:rPr>
        <w:t>–</w:t>
      </w:r>
      <w:r>
        <w:rPr>
          <w:color w:val="171D1B"/>
          <w:sz w:val="18"/>
        </w:rPr>
        <w:tab/>
      </w:r>
      <w:r>
        <w:rPr>
          <w:color w:val="171D1B"/>
          <w:spacing w:val="-2"/>
          <w:w w:val="105"/>
          <w:sz w:val="18"/>
        </w:rPr>
        <w:t>Coursera (2025)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218760</wp:posOffset>
                </wp:positionH>
                <wp:positionV relativeFrom="paragraph">
                  <wp:posOffset>235393</wp:posOffset>
                </wp:positionV>
                <wp:extent cx="21964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96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6465" h="0">
                              <a:moveTo>
                                <a:pt x="0" y="0"/>
                              </a:moveTo>
                              <a:lnTo>
                                <a:pt x="2195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22521pt;margin-top:18.534952pt;width:172.95pt;height:.1pt;mso-position-horizontal-relative:page;mso-position-vertical-relative:paragraph;z-index:-15727104;mso-wrap-distance-left:0;mso-wrap-distance-right:0" id="docshape4" coordorigin="345,371" coordsize="3459,0" path="m345,371l3803,371e" filled="false" stroked="true" strokeweight=".750283pt" strokecolor="#171d1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7"/>
        <w:ind w:left="396"/>
      </w:pPr>
      <w:r>
        <w:rPr>
          <w:color w:val="171D1B"/>
          <w:spacing w:val="-2"/>
          <w:w w:val="95"/>
        </w:rPr>
        <w:t>LANGUAGES</w:t>
      </w:r>
    </w:p>
    <w:p>
      <w:pPr>
        <w:spacing w:line="211" w:lineRule="auto" w:before="143"/>
        <w:ind w:left="455" w:right="2327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  <w:sz w:val="20"/>
        </w:rPr>
        <w:t> </w:t>
      </w:r>
      <w:r>
        <w:rPr>
          <w:color w:val="171D1B"/>
          <w:sz w:val="20"/>
        </w:rPr>
        <w:t>English </w:t>
      </w:r>
      <w:r>
        <w:rPr>
          <w:color w:val="171D1B"/>
          <w:position w:val="3"/>
          <w:sz w:val="20"/>
        </w:rPr>
        <w:drawing>
          <wp:inline distT="0" distB="0" distL="0" distR="0">
            <wp:extent cx="47642" cy="476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D1B"/>
          <w:position w:val="3"/>
          <w:sz w:val="20"/>
        </w:rPr>
      </w:r>
      <w:r>
        <w:rPr>
          <w:rFonts w:ascii="Times New Roman"/>
          <w:color w:val="171D1B"/>
          <w:spacing w:val="80"/>
          <w:sz w:val="20"/>
        </w:rPr>
        <w:t> </w:t>
      </w:r>
      <w:r>
        <w:rPr>
          <w:color w:val="171D1B"/>
          <w:sz w:val="20"/>
        </w:rPr>
        <w:t>Hindi</w:t>
      </w:r>
    </w:p>
    <w:p>
      <w:pPr>
        <w:spacing w:line="280" w:lineRule="exact" w:before="0"/>
        <w:ind w:left="455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71D1B"/>
          <w:w w:val="105"/>
          <w:sz w:val="20"/>
        </w:rPr>
        <w:t>Marathi</w:t>
      </w:r>
    </w:p>
    <w:p>
      <w:pPr>
        <w:pStyle w:val="Heading2"/>
        <w:spacing w:before="45"/>
      </w:pPr>
      <w:r>
        <w:rPr/>
        <w:br w:type="column"/>
      </w:r>
      <w:r>
        <w:rPr>
          <w:color w:val="171D1B"/>
          <w:spacing w:val="-8"/>
        </w:rPr>
        <w:t>CI/CD</w:t>
      </w:r>
      <w:r>
        <w:rPr>
          <w:color w:val="171D1B"/>
          <w:spacing w:val="-18"/>
        </w:rPr>
        <w:t> </w:t>
      </w:r>
      <w:r>
        <w:rPr>
          <w:color w:val="171D1B"/>
          <w:spacing w:val="-8"/>
        </w:rPr>
        <w:t>Pipeline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Automation</w:t>
      </w:r>
      <w:r>
        <w:rPr>
          <w:color w:val="171D1B"/>
          <w:spacing w:val="-18"/>
        </w:rPr>
        <w:t> </w:t>
      </w:r>
      <w:r>
        <w:rPr>
          <w:color w:val="171D1B"/>
          <w:spacing w:val="-8"/>
        </w:rPr>
        <w:t>(Docker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&amp;</w:t>
      </w:r>
      <w:r>
        <w:rPr>
          <w:color w:val="171D1B"/>
          <w:spacing w:val="-18"/>
        </w:rPr>
        <w:t> </w:t>
      </w:r>
      <w:r>
        <w:rPr>
          <w:color w:val="171D1B"/>
          <w:spacing w:val="-8"/>
        </w:rPr>
        <w:t>Kubernetes)</w:t>
      </w:r>
    </w:p>
    <w:p>
      <w:pPr>
        <w:pStyle w:val="BodyText"/>
        <w:spacing w:line="285" w:lineRule="exact" w:before="106"/>
        <w:ind w:left="159"/>
      </w:pPr>
      <w:r>
        <w:rPr>
          <w:color w:val="171D1B"/>
        </w:rPr>
        <w:t>Technologies:</w:t>
      </w:r>
      <w:r>
        <w:rPr>
          <w:color w:val="171D1B"/>
          <w:spacing w:val="18"/>
        </w:rPr>
        <w:t> </w:t>
      </w:r>
      <w:r>
        <w:rPr>
          <w:color w:val="171D1B"/>
        </w:rPr>
        <w:t>Docker,</w:t>
      </w:r>
      <w:r>
        <w:rPr>
          <w:color w:val="171D1B"/>
          <w:spacing w:val="18"/>
        </w:rPr>
        <w:t> </w:t>
      </w:r>
      <w:r>
        <w:rPr>
          <w:color w:val="171D1B"/>
        </w:rPr>
        <w:t>Kubernetes,</w:t>
      </w:r>
      <w:r>
        <w:rPr>
          <w:color w:val="171D1B"/>
          <w:spacing w:val="18"/>
        </w:rPr>
        <w:t> </w:t>
      </w:r>
      <w:r>
        <w:rPr>
          <w:color w:val="171D1B"/>
        </w:rPr>
        <w:t>GitHub</w:t>
      </w:r>
      <w:r>
        <w:rPr>
          <w:color w:val="171D1B"/>
          <w:spacing w:val="18"/>
        </w:rPr>
        <w:t> </w:t>
      </w:r>
      <w:r>
        <w:rPr>
          <w:color w:val="171D1B"/>
        </w:rPr>
        <w:t>Actions,</w:t>
      </w:r>
      <w:r>
        <w:rPr>
          <w:color w:val="171D1B"/>
          <w:spacing w:val="18"/>
        </w:rPr>
        <w:t> </w:t>
      </w:r>
      <w:r>
        <w:rPr>
          <w:color w:val="171D1B"/>
          <w:spacing w:val="-4"/>
        </w:rPr>
        <w:t>GHCR</w:t>
      </w:r>
    </w:p>
    <w:p>
      <w:pPr>
        <w:pStyle w:val="BodyText"/>
        <w:spacing w:line="271" w:lineRule="auto"/>
        <w:ind w:left="447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Automated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CI/CD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pipelines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using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GitHub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Actions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to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build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and</w:t>
      </w:r>
      <w:r>
        <w:rPr>
          <w:color w:val="171D1B"/>
          <w:spacing w:val="-3"/>
          <w:w w:val="105"/>
        </w:rPr>
        <w:t> </w:t>
      </w:r>
      <w:r>
        <w:rPr>
          <w:color w:val="171D1B"/>
          <w:w w:val="105"/>
        </w:rPr>
        <w:t>push Docker images to GHCR.</w:t>
      </w:r>
    </w:p>
    <w:p>
      <w:pPr>
        <w:pStyle w:val="BodyText"/>
        <w:spacing w:line="271" w:lineRule="auto"/>
        <w:ind w:left="447" w:right="235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Deployed containerized applications on Kubernetes using declarative manifests with replicas and health checks.</w:t>
      </w:r>
    </w:p>
    <w:p>
      <w:pPr>
        <w:pStyle w:val="BodyText"/>
        <w:spacing w:line="271" w:lineRule="auto"/>
        <w:ind w:left="447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Improved deployment reliability using ImagePullSecrets, resource limits, and environment configurations.</w:t>
      </w:r>
    </w:p>
    <w:p>
      <w:pPr>
        <w:pStyle w:val="Heading2"/>
        <w:ind w:left="111"/>
      </w:pPr>
      <w:r>
        <w:rPr>
          <w:color w:val="171D1B"/>
          <w:spacing w:val="-8"/>
        </w:rPr>
        <w:t>DocuTrack</w:t>
      </w:r>
      <w:r>
        <w:rPr>
          <w:color w:val="171D1B"/>
          <w:spacing w:val="-18"/>
        </w:rPr>
        <w:t> </w:t>
      </w:r>
      <w:r>
        <w:rPr>
          <w:color w:val="171D1B"/>
          <w:spacing w:val="-8"/>
        </w:rPr>
        <w:t>–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Document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Management</w:t>
      </w:r>
      <w:r>
        <w:rPr>
          <w:color w:val="171D1B"/>
          <w:spacing w:val="-18"/>
        </w:rPr>
        <w:t> </w:t>
      </w:r>
      <w:r>
        <w:rPr>
          <w:color w:val="171D1B"/>
          <w:spacing w:val="-8"/>
        </w:rPr>
        <w:t>&amp;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Processing</w:t>
      </w:r>
      <w:r>
        <w:rPr>
          <w:color w:val="171D1B"/>
          <w:spacing w:val="-17"/>
        </w:rPr>
        <w:t> </w:t>
      </w:r>
      <w:r>
        <w:rPr>
          <w:color w:val="171D1B"/>
          <w:spacing w:val="-8"/>
        </w:rPr>
        <w:t>API</w:t>
      </w:r>
    </w:p>
    <w:p>
      <w:pPr>
        <w:pStyle w:val="BodyText"/>
        <w:spacing w:before="82"/>
        <w:ind w:left="159"/>
      </w:pPr>
      <w:r>
        <w:rPr>
          <w:color w:val="171D1B"/>
        </w:rPr>
        <w:t>Technologies:</w:t>
      </w:r>
      <w:r>
        <w:rPr>
          <w:color w:val="171D1B"/>
          <w:spacing w:val="3"/>
        </w:rPr>
        <w:t> </w:t>
      </w:r>
      <w:r>
        <w:rPr>
          <w:color w:val="171D1B"/>
        </w:rPr>
        <w:t>Python,</w:t>
      </w:r>
      <w:r>
        <w:rPr>
          <w:color w:val="171D1B"/>
          <w:spacing w:val="3"/>
        </w:rPr>
        <w:t> </w:t>
      </w:r>
      <w:r>
        <w:rPr>
          <w:color w:val="171D1B"/>
        </w:rPr>
        <w:t>FastAPI,</w:t>
      </w:r>
      <w:r>
        <w:rPr>
          <w:color w:val="171D1B"/>
          <w:spacing w:val="4"/>
        </w:rPr>
        <w:t> </w:t>
      </w:r>
      <w:r>
        <w:rPr>
          <w:color w:val="171D1B"/>
        </w:rPr>
        <w:t>Docker,</w:t>
      </w:r>
      <w:r>
        <w:rPr>
          <w:color w:val="171D1B"/>
          <w:spacing w:val="3"/>
        </w:rPr>
        <w:t> </w:t>
      </w:r>
      <w:r>
        <w:rPr>
          <w:color w:val="171D1B"/>
        </w:rPr>
        <w:t>REST</w:t>
      </w:r>
      <w:r>
        <w:rPr>
          <w:color w:val="171D1B"/>
          <w:spacing w:val="3"/>
        </w:rPr>
        <w:t> </w:t>
      </w:r>
      <w:r>
        <w:rPr>
          <w:color w:val="171D1B"/>
        </w:rPr>
        <w:t>APIs,</w:t>
      </w:r>
      <w:r>
        <w:rPr>
          <w:color w:val="171D1B"/>
          <w:spacing w:val="4"/>
        </w:rPr>
        <w:t> </w:t>
      </w:r>
      <w:r>
        <w:rPr>
          <w:color w:val="171D1B"/>
        </w:rPr>
        <w:t>PostgreSQL,</w:t>
      </w:r>
      <w:r>
        <w:rPr>
          <w:color w:val="171D1B"/>
          <w:spacing w:val="3"/>
        </w:rPr>
        <w:t> </w:t>
      </w:r>
      <w:r>
        <w:rPr>
          <w:color w:val="171D1B"/>
          <w:spacing w:val="-5"/>
        </w:rPr>
        <w:t>JWT</w:t>
      </w:r>
    </w:p>
    <w:p>
      <w:pPr>
        <w:pStyle w:val="BodyText"/>
        <w:spacing w:line="271" w:lineRule="auto" w:before="69"/>
        <w:ind w:left="425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10"/>
        </w:rPr>
        <w:t>Built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a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FastAPI-based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document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management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system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to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handle</w:t>
      </w:r>
      <w:r>
        <w:rPr>
          <w:color w:val="171D1B"/>
          <w:spacing w:val="-16"/>
          <w:w w:val="110"/>
        </w:rPr>
        <w:t> </w:t>
      </w:r>
      <w:r>
        <w:rPr>
          <w:color w:val="171D1B"/>
          <w:w w:val="110"/>
        </w:rPr>
        <w:t>file uploads, secure access, and data processing.</w:t>
      </w:r>
    </w:p>
    <w:p>
      <w:pPr>
        <w:pStyle w:val="BodyText"/>
        <w:spacing w:line="271" w:lineRule="auto"/>
        <w:ind w:left="425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Containerized the application using Docker, improving deployment consistency and scalability across environments.</w:t>
      </w:r>
    </w:p>
    <w:p>
      <w:pPr>
        <w:pStyle w:val="BodyText"/>
        <w:spacing w:line="271" w:lineRule="auto"/>
        <w:ind w:left="425" w:right="235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Designed RESTful APIs with authentication and database integration for efficient document storage and retrieval.</w:t>
      </w:r>
    </w:p>
    <w:p>
      <w:pPr>
        <w:pStyle w:val="Heading2"/>
        <w:spacing w:line="290" w:lineRule="exact"/>
        <w:ind w:left="111"/>
      </w:pPr>
      <w:r>
        <w:rPr>
          <w:color w:val="171D1B"/>
          <w:spacing w:val="-8"/>
        </w:rPr>
        <w:t>AWS</w:t>
      </w:r>
      <w:r>
        <w:rPr>
          <w:color w:val="171D1B"/>
          <w:spacing w:val="-24"/>
        </w:rPr>
        <w:t> </w:t>
      </w:r>
      <w:r>
        <w:rPr>
          <w:color w:val="171D1B"/>
          <w:spacing w:val="-8"/>
        </w:rPr>
        <w:t>Monitoring</w:t>
      </w:r>
      <w:r>
        <w:rPr>
          <w:color w:val="171D1B"/>
          <w:spacing w:val="-24"/>
        </w:rPr>
        <w:t> </w:t>
      </w:r>
      <w:r>
        <w:rPr>
          <w:color w:val="171D1B"/>
          <w:spacing w:val="-8"/>
        </w:rPr>
        <w:t>&amp;</w:t>
      </w:r>
      <w:r>
        <w:rPr>
          <w:color w:val="171D1B"/>
          <w:spacing w:val="-24"/>
        </w:rPr>
        <w:t> </w:t>
      </w:r>
      <w:r>
        <w:rPr>
          <w:color w:val="171D1B"/>
          <w:spacing w:val="-8"/>
        </w:rPr>
        <w:t>Observability</w:t>
      </w:r>
    </w:p>
    <w:p>
      <w:pPr>
        <w:pStyle w:val="BodyText"/>
        <w:spacing w:before="122"/>
        <w:ind w:left="159"/>
      </w:pPr>
      <w:r>
        <w:rPr>
          <w:color w:val="171D1B"/>
          <w:w w:val="105"/>
        </w:rPr>
        <w:t>Technologies:</w:t>
      </w:r>
      <w:r>
        <w:rPr>
          <w:color w:val="171D1B"/>
          <w:spacing w:val="-12"/>
          <w:w w:val="105"/>
        </w:rPr>
        <w:t> </w:t>
      </w:r>
      <w:r>
        <w:rPr>
          <w:color w:val="171D1B"/>
          <w:w w:val="105"/>
        </w:rPr>
        <w:t>AWS</w:t>
      </w:r>
      <w:r>
        <w:rPr>
          <w:color w:val="171D1B"/>
          <w:spacing w:val="-12"/>
          <w:w w:val="105"/>
        </w:rPr>
        <w:t> </w:t>
      </w:r>
      <w:r>
        <w:rPr>
          <w:color w:val="171D1B"/>
          <w:w w:val="105"/>
        </w:rPr>
        <w:t>EC2,</w:t>
      </w:r>
      <w:r>
        <w:rPr>
          <w:color w:val="171D1B"/>
          <w:spacing w:val="-12"/>
          <w:w w:val="105"/>
        </w:rPr>
        <w:t> </w:t>
      </w:r>
      <w:r>
        <w:rPr>
          <w:color w:val="171D1B"/>
          <w:w w:val="105"/>
        </w:rPr>
        <w:t>Docker</w:t>
      </w:r>
      <w:r>
        <w:rPr>
          <w:color w:val="171D1B"/>
          <w:spacing w:val="-12"/>
          <w:w w:val="105"/>
        </w:rPr>
        <w:t> </w:t>
      </w:r>
      <w:r>
        <w:rPr>
          <w:color w:val="171D1B"/>
          <w:w w:val="105"/>
        </w:rPr>
        <w:t>Compose,</w:t>
      </w:r>
      <w:r>
        <w:rPr>
          <w:color w:val="171D1B"/>
          <w:spacing w:val="-12"/>
          <w:w w:val="105"/>
        </w:rPr>
        <w:t> </w:t>
      </w:r>
      <w:r>
        <w:rPr>
          <w:color w:val="171D1B"/>
          <w:w w:val="105"/>
        </w:rPr>
        <w:t>Prometheus,</w:t>
      </w:r>
      <w:r>
        <w:rPr>
          <w:color w:val="171D1B"/>
          <w:spacing w:val="-11"/>
          <w:w w:val="105"/>
        </w:rPr>
        <w:t> </w:t>
      </w:r>
      <w:r>
        <w:rPr>
          <w:color w:val="171D1B"/>
          <w:spacing w:val="-2"/>
          <w:w w:val="105"/>
        </w:rPr>
        <w:t>Grafana</w:t>
      </w:r>
    </w:p>
    <w:p>
      <w:pPr>
        <w:pStyle w:val="BodyText"/>
        <w:spacing w:line="271" w:lineRule="auto" w:before="78"/>
        <w:ind w:left="447" w:right="235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Deployed Prometheus and Grafana monitoring stack on AWS EC2 using Docker Compose.</w:t>
      </w:r>
    </w:p>
    <w:p>
      <w:pPr>
        <w:pStyle w:val="BodyText"/>
        <w:spacing w:line="271" w:lineRule="auto"/>
        <w:ind w:left="447" w:hanging="246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71D1B"/>
          <w:w w:val="105"/>
        </w:rPr>
        <w:t>Configured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system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metrics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collection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for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CPU,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memory,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disk,</w:t>
      </w:r>
      <w:r>
        <w:rPr>
          <w:color w:val="171D1B"/>
          <w:spacing w:val="-4"/>
          <w:w w:val="105"/>
        </w:rPr>
        <w:t> </w:t>
      </w:r>
      <w:r>
        <w:rPr>
          <w:color w:val="171D1B"/>
          <w:w w:val="105"/>
        </w:rPr>
        <w:t>and </w:t>
      </w:r>
      <w:r>
        <w:rPr>
          <w:color w:val="171D1B"/>
          <w:spacing w:val="-2"/>
          <w:w w:val="105"/>
        </w:rPr>
        <w:t>network.</w:t>
      </w:r>
    </w:p>
    <w:p>
      <w:pPr>
        <w:pStyle w:val="BodyText"/>
        <w:spacing w:before="1"/>
        <w:ind w:left="201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71D1B"/>
          <w:w w:val="105"/>
        </w:rPr>
        <w:t>Built Grafana dashboards for real-time infrastructure monitoring.</w:t>
      </w:r>
    </w:p>
    <w:p>
      <w:pPr>
        <w:pStyle w:val="Heading2"/>
        <w:spacing w:before="63"/>
      </w:pPr>
      <w:r>
        <w:rPr>
          <w:color w:val="171D1B"/>
          <w:w w:val="90"/>
        </w:rPr>
        <w:t>Focus</w:t>
      </w:r>
      <w:r>
        <w:rPr>
          <w:color w:val="171D1B"/>
          <w:spacing w:val="-1"/>
          <w:w w:val="90"/>
        </w:rPr>
        <w:t> </w:t>
      </w:r>
      <w:r>
        <w:rPr>
          <w:color w:val="171D1B"/>
          <w:w w:val="90"/>
        </w:rPr>
        <w:t>Flow</w:t>
      </w:r>
      <w:r>
        <w:rPr>
          <w:color w:val="171D1B"/>
          <w:spacing w:val="-7"/>
        </w:rPr>
        <w:t> </w:t>
      </w:r>
      <w:r>
        <w:rPr>
          <w:color w:val="171D1B"/>
          <w:w w:val="90"/>
        </w:rPr>
        <w:t>AI</w:t>
      </w:r>
      <w:r>
        <w:rPr>
          <w:color w:val="171D1B"/>
          <w:spacing w:val="-1"/>
          <w:w w:val="90"/>
        </w:rPr>
        <w:t> </w:t>
      </w:r>
      <w:r>
        <w:rPr>
          <w:color w:val="171D1B"/>
          <w:w w:val="90"/>
        </w:rPr>
        <w:t>–</w:t>
      </w:r>
      <w:r>
        <w:rPr>
          <w:color w:val="171D1B"/>
          <w:spacing w:val="-7"/>
        </w:rPr>
        <w:t> </w:t>
      </w:r>
      <w:r>
        <w:rPr>
          <w:color w:val="171D1B"/>
          <w:w w:val="90"/>
        </w:rPr>
        <w:t>Wellness</w:t>
      </w:r>
      <w:r>
        <w:rPr>
          <w:color w:val="171D1B"/>
          <w:spacing w:val="-1"/>
          <w:w w:val="90"/>
        </w:rPr>
        <w:t> </w:t>
      </w:r>
      <w:r>
        <w:rPr>
          <w:color w:val="171D1B"/>
          <w:spacing w:val="-2"/>
          <w:w w:val="90"/>
        </w:rPr>
        <w:t>Assistant</w:t>
      </w:r>
    </w:p>
    <w:p>
      <w:pPr>
        <w:pStyle w:val="BodyText"/>
        <w:spacing w:before="198"/>
        <w:ind w:left="159"/>
      </w:pPr>
      <w:r>
        <w:rPr>
          <w:color w:val="171D1B"/>
        </w:rPr>
        <w:t>Technologies: Python,</w:t>
      </w:r>
      <w:r>
        <w:rPr>
          <w:color w:val="171D1B"/>
          <w:spacing w:val="1"/>
        </w:rPr>
        <w:t> </w:t>
      </w:r>
      <w:r>
        <w:rPr>
          <w:color w:val="171D1B"/>
        </w:rPr>
        <w:t>FastAPI, AI.</w:t>
      </w:r>
      <w:r>
        <w:rPr>
          <w:color w:val="171D1B"/>
          <w:spacing w:val="1"/>
        </w:rPr>
        <w:t> </w:t>
      </w:r>
      <w:r>
        <w:rPr>
          <w:color w:val="171D1B"/>
        </w:rPr>
        <w:t>REST </w:t>
      </w:r>
      <w:r>
        <w:rPr>
          <w:color w:val="171D1B"/>
          <w:spacing w:val="-4"/>
        </w:rPr>
        <w:t>APIs</w:t>
      </w:r>
    </w:p>
    <w:p>
      <w:pPr>
        <w:pStyle w:val="BodyText"/>
        <w:spacing w:line="271" w:lineRule="auto" w:before="76"/>
        <w:ind w:left="495" w:right="74" w:hanging="246"/>
        <w:jc w:val="both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71D1B"/>
          <w:w w:val="105"/>
        </w:rPr>
        <w:t>Developed an AI-powered wellness assistant to enhance focus, task management, and productivity using intelligent recommendations.</w:t>
      </w:r>
    </w:p>
    <w:p>
      <w:pPr>
        <w:pStyle w:val="BodyText"/>
        <w:spacing w:line="271" w:lineRule="auto" w:before="1"/>
        <w:ind w:left="495" w:right="52" w:hanging="246"/>
        <w:jc w:val="both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71D1B"/>
          <w:w w:val="105"/>
        </w:rPr>
        <w:t>Built a scalable backend with FastAPI and asynchronous processing, designing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RESTful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APIs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for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efficient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user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interaction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and</w:t>
      </w:r>
      <w:r>
        <w:rPr>
          <w:color w:val="171D1B"/>
          <w:spacing w:val="-2"/>
          <w:w w:val="105"/>
        </w:rPr>
        <w:t> </w:t>
      </w:r>
      <w:r>
        <w:rPr>
          <w:color w:val="171D1B"/>
          <w:w w:val="105"/>
        </w:rPr>
        <w:t>performance </w:t>
      </w:r>
      <w:r>
        <w:rPr>
          <w:color w:val="171D1B"/>
          <w:spacing w:val="-2"/>
          <w:w w:val="105"/>
        </w:rPr>
        <w:t>optimization.</w:t>
      </w:r>
    </w:p>
    <w:sectPr>
      <w:type w:val="continuous"/>
      <w:pgSz w:w="11910" w:h="16850"/>
      <w:pgMar w:top="180" w:bottom="280" w:left="141" w:right="425"/>
      <w:cols w:num="2" w:equalWidth="0">
        <w:col w:w="3727" w:space="344"/>
        <w:col w:w="72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332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"/>
      <w:outlineLvl w:val="2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45" w:right="831"/>
      <w:jc w:val="center"/>
    </w:pPr>
    <w:rPr>
      <w:rFonts w:ascii="Arial Black" w:hAnsi="Arial Black" w:eastAsia="Arial Black" w:cs="Arial Black"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budhandubey77@gmail.com" TargetMode="External"/><Relationship Id="rId6" Type="http://schemas.openxmlformats.org/officeDocument/2006/relationships/hyperlink" Target="http://www.linkedin.com/in/vibudhan" TargetMode="External"/><Relationship Id="rId7" Type="http://schemas.openxmlformats.org/officeDocument/2006/relationships/hyperlink" Target="https://github.com/vibudhan/" TargetMode="External"/><Relationship Id="rId8" Type="http://schemas.openxmlformats.org/officeDocument/2006/relationships/hyperlink" Target="https://vibudhandubey.site/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Vibudhan Dubey</dc:creator>
  <cp:keywords>DAG_xyys4NE,BAGyZy6-fYQ,0</cp:keywords>
  <dc:title>VibudhanDubey_Resume</dc:title>
  <dcterms:created xsi:type="dcterms:W3CDTF">2026-03-24T12:59:01Z</dcterms:created>
  <dcterms:modified xsi:type="dcterms:W3CDTF">2026-03-24T12:59:01Z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2026-03-24T00:00:00Z</vt:filetime>
  </property>
  <property fmtid="{D5CDD505-2E9C-101B-9397-08002B2CF9AE}" pid="5" name="Producer">
    <vt:lpwstr>Canva</vt:lpwstr>
  </property>
</Properties>
</file>