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before="20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100" w:lineRule="auto"/>
        <w:jc w:val="center"/>
        <w:rPr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INSTITUTO FEDERAL DE SERGIPE - IFS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800" w:lineRule="auto"/>
        <w:jc w:val="center"/>
        <w:rPr/>
      </w:pPr>
      <w:r w:rsidDel="00000000" w:rsidR="00000000" w:rsidRPr="00000000">
        <w:rPr>
          <w:sz w:val="22"/>
          <w:szCs w:val="22"/>
          <w:rtl w:val="0"/>
        </w:rPr>
        <w:t xml:space="preserve">Curso Técnico/Superior em Análise e Desenvolvimento de Sistemas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100" w:lineRule="auto"/>
        <w:jc w:val="center"/>
        <w:rPr/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SGI-DP - Sistema de Gestão Interna da Delegacia de Polícia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800" w:lineRule="auto"/>
        <w:jc w:val="center"/>
        <w:rPr/>
      </w:pP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Documentação de Engenharia de Software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jc w:val="center"/>
        <w:rPr/>
      </w:pPr>
      <w:r w:rsidDel="00000000" w:rsidR="00000000" w:rsidRPr="00000000">
        <w:rPr>
          <w:sz w:val="22"/>
          <w:szCs w:val="22"/>
          <w:rtl w:val="0"/>
        </w:rPr>
        <w:t xml:space="preserve">Documento de Visão, Requisitos, Casos de Uso, Modelagem UML,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1200" w:lineRule="auto"/>
        <w:jc w:val="center"/>
        <w:rPr/>
      </w:pPr>
      <w:r w:rsidDel="00000000" w:rsidR="00000000" w:rsidRPr="00000000">
        <w:rPr>
          <w:sz w:val="22"/>
          <w:szCs w:val="22"/>
          <w:rtl w:val="0"/>
        </w:rPr>
        <w:t xml:space="preserve">Modelo de Dados, Arquitetura e Protótipo de Telas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00" w:lineRule="auto"/>
        <w:jc w:val="center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Projeto submetido ao Inovathon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800" w:lineRule="auto"/>
        <w:jc w:val="center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Equipe: Delegacia 4.0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00" w:lineRule="auto"/>
        <w:jc w:val="center"/>
        <w:rPr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Líder da Equipe: Laíssa Victória Barros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800" w:lineRule="auto"/>
        <w:jc w:val="center"/>
        <w:rPr/>
      </w:pPr>
      <w:r w:rsidDel="00000000" w:rsidR="00000000" w:rsidRPr="00000000">
        <w:rPr>
          <w:sz w:val="22"/>
          <w:szCs w:val="22"/>
          <w:rtl w:val="0"/>
        </w:rPr>
        <w:t xml:space="preserve">Integrantes: (a preencher)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jc w:val="center"/>
        <w:rPr/>
      </w:pPr>
      <w:r w:rsidDel="00000000" w:rsidR="00000000" w:rsidRPr="00000000">
        <w:rPr>
          <w:sz w:val="22"/>
          <w:szCs w:val="22"/>
          <w:rtl w:val="0"/>
        </w:rPr>
        <w:t xml:space="preserve">Aracaju/SE - Setembro de 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pStyle w:val="Heading1"/>
        <w:spacing w:after="200" w:before="4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Sumário</w:t>
      </w:r>
    </w:p>
    <w:p w:rsidR="00000000" w:rsidDel="00000000" w:rsidP="00000000" w:rsidRDefault="00000000" w:rsidRPr="00000000" w14:paraId="0000000F">
      <w:pPr>
        <w:spacing w:after="120" w:lineRule="auto"/>
        <w:ind w:left="0" w:firstLine="0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1. Documento de Visão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80" w:lineRule="auto"/>
        <w:ind w:left="400" w:firstLine="0"/>
        <w:rPr/>
      </w:pP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1.1 </w:t>
      </w:r>
      <w:r w:rsidDel="00000000" w:rsidR="00000000" w:rsidRPr="00000000">
        <w:rPr>
          <w:rtl w:val="0"/>
        </w:rPr>
        <w:t xml:space="preserve">Introdução</w:t>
      </w: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 e </w:t>
      </w:r>
      <w:r w:rsidDel="00000000" w:rsidR="00000000" w:rsidRPr="00000000">
        <w:rPr>
          <w:rtl w:val="0"/>
        </w:rPr>
        <w:t xml:space="preserve">Problema 3</w:t>
      </w:r>
    </w:p>
    <w:p w:rsidR="00000000" w:rsidDel="00000000" w:rsidP="00000000" w:rsidRDefault="00000000" w:rsidRPr="00000000" w14:paraId="00000011">
      <w:pPr>
        <w:spacing w:after="80" w:lineRule="auto"/>
        <w:ind w:left="400" w:firstLine="0"/>
        <w:rPr/>
      </w:pP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1.2 </w:t>
      </w:r>
      <w:r w:rsidDel="00000000" w:rsidR="00000000" w:rsidRPr="00000000">
        <w:rPr>
          <w:rtl w:val="0"/>
        </w:rPr>
        <w:t xml:space="preserve">Objetivos 3</w:t>
      </w:r>
    </w:p>
    <w:p w:rsidR="00000000" w:rsidDel="00000000" w:rsidP="00000000" w:rsidRDefault="00000000" w:rsidRPr="00000000" w14:paraId="00000012">
      <w:pPr>
        <w:spacing w:after="80" w:lineRule="auto"/>
        <w:ind w:left="400" w:firstLine="0"/>
        <w:rPr/>
      </w:pP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1.3 </w:t>
      </w:r>
      <w:r w:rsidDel="00000000" w:rsidR="00000000" w:rsidRPr="00000000">
        <w:rPr>
          <w:rtl w:val="0"/>
        </w:rPr>
        <w:t xml:space="preserve">Escopo 3</w:t>
      </w:r>
    </w:p>
    <w:p w:rsidR="00000000" w:rsidDel="00000000" w:rsidP="00000000" w:rsidRDefault="00000000" w:rsidRPr="00000000" w14:paraId="00000013">
      <w:pPr>
        <w:spacing w:after="80" w:lineRule="auto"/>
        <w:ind w:left="400" w:firstLine="0"/>
        <w:rPr/>
      </w:pP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1.4 Atores (</w:t>
      </w:r>
      <w:r w:rsidDel="00000000" w:rsidR="00000000" w:rsidRPr="00000000">
        <w:rPr>
          <w:rtl w:val="0"/>
        </w:rPr>
        <w:t xml:space="preserve">Usuários</w:t>
      </w: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) </w:t>
      </w:r>
      <w:r w:rsidDel="00000000" w:rsidR="00000000" w:rsidRPr="00000000">
        <w:rPr>
          <w:sz w:val="20"/>
          <w:szCs w:val="20"/>
          <w:rtl w:val="0"/>
        </w:rPr>
        <w:t xml:space="preserve">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80" w:lineRule="auto"/>
        <w:ind w:left="400" w:firstLine="0"/>
        <w:rPr/>
      </w:pP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1.5 Regras Gerais de </w:t>
      </w:r>
      <w:r w:rsidDel="00000000" w:rsidR="00000000" w:rsidRPr="00000000">
        <w:rPr>
          <w:rtl w:val="0"/>
        </w:rPr>
        <w:t xml:space="preserve">Acesso 4</w:t>
      </w:r>
    </w:p>
    <w:p w:rsidR="00000000" w:rsidDel="00000000" w:rsidP="00000000" w:rsidRDefault="00000000" w:rsidRPr="00000000" w14:paraId="00000015">
      <w:pPr>
        <w:spacing w:after="80" w:lineRule="auto"/>
        <w:ind w:left="400" w:firstLine="0"/>
        <w:rPr/>
      </w:pP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1.6 </w:t>
      </w:r>
      <w:r w:rsidDel="00000000" w:rsidR="00000000" w:rsidRPr="00000000">
        <w:rPr>
          <w:rtl w:val="0"/>
        </w:rPr>
        <w:t xml:space="preserve">Visão</w:t>
      </w: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 Geral da </w:t>
      </w:r>
      <w:r w:rsidDel="00000000" w:rsidR="00000000" w:rsidRPr="00000000">
        <w:rPr>
          <w:rtl w:val="0"/>
        </w:rPr>
        <w:t xml:space="preserve">Solução 4</w:t>
      </w:r>
    </w:p>
    <w:p w:rsidR="00000000" w:rsidDel="00000000" w:rsidP="00000000" w:rsidRDefault="00000000" w:rsidRPr="00000000" w14:paraId="00000016">
      <w:pPr>
        <w:spacing w:after="80" w:lineRule="auto"/>
        <w:ind w:left="400" w:firstLine="0"/>
        <w:rPr/>
      </w:pP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1.7 </w:t>
      </w:r>
      <w:r w:rsidDel="00000000" w:rsidR="00000000" w:rsidRPr="00000000">
        <w:rPr>
          <w:rtl w:val="0"/>
        </w:rPr>
        <w:t xml:space="preserve">Restrições 4</w:t>
      </w:r>
    </w:p>
    <w:p w:rsidR="00000000" w:rsidDel="00000000" w:rsidP="00000000" w:rsidRDefault="00000000" w:rsidRPr="00000000" w14:paraId="00000017">
      <w:pPr>
        <w:spacing w:after="80" w:lineRule="auto"/>
        <w:ind w:left="400" w:firstLine="0"/>
        <w:rPr/>
      </w:pP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1.8 </w:t>
      </w:r>
      <w:r w:rsidDel="00000000" w:rsidR="00000000" w:rsidRPr="00000000">
        <w:rPr>
          <w:rtl w:val="0"/>
        </w:rPr>
        <w:t xml:space="preserve">Decisões</w:t>
      </w: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 em Aberto (a discutir com professor orientador) </w:t>
      </w:r>
      <w:r w:rsidDel="00000000" w:rsidR="00000000" w:rsidRPr="00000000">
        <w:rPr>
          <w:sz w:val="20"/>
          <w:szCs w:val="20"/>
          <w:rtl w:val="0"/>
        </w:rPr>
        <w:t xml:space="preserve">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120" w:lineRule="auto"/>
        <w:ind w:left="0" w:firstLine="0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2. Requisitos Funcionais (RF) </w:t>
      </w:r>
      <w:r w:rsidDel="00000000" w:rsidR="00000000" w:rsidRPr="00000000">
        <w:rPr>
          <w:sz w:val="22"/>
          <w:szCs w:val="22"/>
          <w:rtl w:val="0"/>
        </w:rPr>
        <w:t xml:space="preserve">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120" w:lineRule="auto"/>
        <w:ind w:left="0" w:firstLine="0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3. Requisitos Não Funcionais (RNF) </w:t>
      </w:r>
      <w:r w:rsidDel="00000000" w:rsidR="00000000" w:rsidRPr="00000000">
        <w:rPr>
          <w:sz w:val="22"/>
          <w:szCs w:val="22"/>
          <w:rtl w:val="0"/>
        </w:rPr>
        <w:t xml:space="preserve">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120" w:lineRule="auto"/>
        <w:ind w:left="0" w:firstLine="0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4. Casos de Uso 10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120" w:lineRule="auto"/>
        <w:ind w:left="0" w:firstLine="0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5. Diagrama de Casos de Uso (UML)</w:t>
      </w:r>
      <w:r w:rsidDel="00000000" w:rsidR="00000000" w:rsidRPr="00000000">
        <w:rPr>
          <w:sz w:val="22"/>
          <w:szCs w:val="22"/>
          <w:rtl w:val="0"/>
        </w:rPr>
        <w:t xml:space="preserve">15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80" w:lineRule="auto"/>
        <w:ind w:left="400" w:firstLine="0"/>
        <w:rPr/>
      </w:pP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5.1 </w:t>
      </w:r>
      <w:r w:rsidDel="00000000" w:rsidR="00000000" w:rsidRPr="00000000">
        <w:rPr>
          <w:rtl w:val="0"/>
        </w:rPr>
        <w:t xml:space="preserve">Módulo</w:t>
      </w: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 </w:t>
      </w:r>
      <w:r w:rsidDel="00000000" w:rsidR="00000000" w:rsidRPr="00000000">
        <w:rPr>
          <w:rtl w:val="0"/>
        </w:rPr>
        <w:t xml:space="preserve">Oitivas 15</w:t>
      </w:r>
    </w:p>
    <w:p w:rsidR="00000000" w:rsidDel="00000000" w:rsidP="00000000" w:rsidRDefault="00000000" w:rsidRPr="00000000" w14:paraId="0000001D">
      <w:pPr>
        <w:spacing w:after="80" w:lineRule="auto"/>
        <w:ind w:left="400" w:firstLine="0"/>
        <w:rPr/>
      </w:pP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5.2 </w:t>
      </w:r>
      <w:r w:rsidDel="00000000" w:rsidR="00000000" w:rsidRPr="00000000">
        <w:rPr>
          <w:rtl w:val="0"/>
        </w:rPr>
        <w:t xml:space="preserve">Módulo</w:t>
      </w: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 </w:t>
      </w:r>
      <w:r w:rsidDel="00000000" w:rsidR="00000000" w:rsidRPr="00000000">
        <w:rPr>
          <w:rtl w:val="0"/>
        </w:rPr>
        <w:t xml:space="preserve">Autenticação</w:t>
      </w: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 </w:t>
      </w:r>
      <w:r w:rsidDel="00000000" w:rsidR="00000000" w:rsidRPr="00000000">
        <w:rPr>
          <w:rtl w:val="0"/>
        </w:rPr>
        <w:t xml:space="preserve">de Usuários 16</w:t>
      </w:r>
    </w:p>
    <w:p w:rsidR="00000000" w:rsidDel="00000000" w:rsidP="00000000" w:rsidRDefault="00000000" w:rsidRPr="00000000" w14:paraId="0000001E">
      <w:pPr>
        <w:spacing w:after="80" w:lineRule="auto"/>
        <w:ind w:left="400" w:firstLine="0"/>
        <w:rPr/>
      </w:pP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5.3 </w:t>
      </w:r>
      <w:r w:rsidDel="00000000" w:rsidR="00000000" w:rsidRPr="00000000">
        <w:rPr>
          <w:rtl w:val="0"/>
        </w:rPr>
        <w:t xml:space="preserve">Módulo</w:t>
      </w: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 Documentos e </w:t>
      </w:r>
      <w:r w:rsidDel="00000000" w:rsidR="00000000" w:rsidRPr="00000000">
        <w:rPr>
          <w:rtl w:val="0"/>
        </w:rPr>
        <w:t xml:space="preserve">Procedimentos 17</w:t>
      </w:r>
    </w:p>
    <w:p w:rsidR="00000000" w:rsidDel="00000000" w:rsidP="00000000" w:rsidRDefault="00000000" w:rsidRPr="00000000" w14:paraId="0000001F">
      <w:pPr>
        <w:spacing w:after="80" w:lineRule="auto"/>
        <w:ind w:left="400" w:firstLine="0"/>
        <w:rPr/>
      </w:pP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5.4 </w:t>
      </w:r>
      <w:r w:rsidDel="00000000" w:rsidR="00000000" w:rsidRPr="00000000">
        <w:rPr>
          <w:rtl w:val="0"/>
        </w:rPr>
        <w:t xml:space="preserve">Módulo</w:t>
      </w: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 </w:t>
      </w:r>
      <w:r w:rsidDel="00000000" w:rsidR="00000000" w:rsidRPr="00000000">
        <w:rPr>
          <w:rtl w:val="0"/>
        </w:rPr>
        <w:t xml:space="preserve">Notificações</w:t>
      </w: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 e </w:t>
      </w:r>
      <w:r w:rsidDel="00000000" w:rsidR="00000000" w:rsidRPr="00000000">
        <w:rPr>
          <w:rtl w:val="0"/>
        </w:rPr>
        <w:t xml:space="preserve">Exportacao 17</w:t>
      </w:r>
    </w:p>
    <w:p w:rsidR="00000000" w:rsidDel="00000000" w:rsidP="00000000" w:rsidRDefault="00000000" w:rsidRPr="00000000">
      <w:pPr>
        <w:spacing w:after="80" w:lineRule="auto"/>
        <w:ind w:left="400" w:firstLine="0"/>
        <w:rPr/>
      </w:pP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5.5 </w:t>
      </w:r>
      <w:r w:rsidDel="00000000" w:rsidR="00000000" w:rsidRPr="00000000">
        <w:rPr>
          <w:rtl w:val="0"/>
        </w:rPr>
        <w:t xml:space="preserve">Módulo</w:t>
      </w: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 </w:t>
      </w:r>
      <w:r w:rsidDel="00000000" w:rsidR="00000000" w:rsidRPr="00000000">
        <w:rPr>
          <w:rtl w:val="0"/>
        </w:rPr>
        <w:t xml:space="preserve">Veículos</w:t>
      </w: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 </w:t>
      </w:r>
      <w:r w:rsidDel="00000000" w:rsidR="00000000" w:rsidRPr="00000000">
        <w:rPr>
          <w:rtl w:val="0"/>
        </w:rPr>
        <w:t xml:space="preserve">Apreendidos 18</w:t>
      </w:r>
    </w:p>
    <w:p w:rsidR="00000000" w:rsidDel="00000000" w:rsidP="00000000" w:rsidRDefault="00000000" w:rsidRPr="00000000" w14:paraId="00000020">
      <w:pPr>
        <w:spacing w:after="120" w:lineRule="auto"/>
        <w:ind w:left="0" w:firstLine="0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6. Modelo de Domínio (Diagrama de Classes)</w:t>
      </w:r>
      <w:r w:rsidDel="00000000" w:rsidR="00000000" w:rsidRPr="00000000">
        <w:rPr>
          <w:sz w:val="22"/>
          <w:szCs w:val="22"/>
          <w:rtl w:val="0"/>
        </w:rPr>
        <w:t xml:space="preserve">19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120" w:lineRule="auto"/>
        <w:ind w:left="0" w:firstLine="0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7. Modelo Entidade-Relacionamento (MER)</w:t>
      </w:r>
      <w:r w:rsidDel="00000000" w:rsidR="00000000" w:rsidRPr="00000000">
        <w:rPr>
          <w:sz w:val="22"/>
          <w:szCs w:val="22"/>
          <w:rtl w:val="0"/>
        </w:rPr>
        <w:t xml:space="preserve">20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120" w:lineRule="auto"/>
        <w:ind w:left="0" w:firstLine="0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8. Diagrama de Arquitetura 21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120" w:lineRule="auto"/>
        <w:ind w:left="0" w:firstLine="0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9. Protótipo de Tela 22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80" w:lineRule="auto"/>
        <w:ind w:left="400" w:firstLine="0"/>
        <w:rPr/>
      </w:pP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9.1 Painel Principal com </w:t>
      </w:r>
      <w:r w:rsidDel="00000000" w:rsidR="00000000" w:rsidRPr="00000000">
        <w:rPr>
          <w:rtl w:val="0"/>
        </w:rPr>
        <w:t xml:space="preserve">Notificações 22</w:t>
      </w:r>
    </w:p>
    <w:p w:rsidR="00000000" w:rsidDel="00000000" w:rsidP="00000000" w:rsidRDefault="00000000" w:rsidRPr="00000000" w14:paraId="00000025">
      <w:pPr>
        <w:spacing w:after="80" w:lineRule="auto"/>
        <w:ind w:left="400" w:firstLine="0"/>
        <w:rPr/>
      </w:pP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9.2 Responder </w:t>
      </w:r>
      <w:r w:rsidDel="00000000" w:rsidR="00000000" w:rsidRPr="00000000">
        <w:rPr>
          <w:rtl w:val="0"/>
        </w:rPr>
        <w:t xml:space="preserve">Solicitação</w:t>
      </w: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 de Repasse (</w:t>
      </w:r>
      <w:r w:rsidDel="00000000" w:rsidR="00000000" w:rsidRPr="00000000">
        <w:rPr>
          <w:rtl w:val="0"/>
        </w:rPr>
        <w:t xml:space="preserve">UC 09</w:t>
      </w: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) </w:t>
      </w:r>
      <w:r w:rsidDel="00000000" w:rsidR="00000000" w:rsidRPr="00000000">
        <w:rPr>
          <w:sz w:val="20"/>
          <w:szCs w:val="20"/>
          <w:rtl w:val="0"/>
        </w:rPr>
        <w:t xml:space="preserve">22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80" w:lineRule="auto"/>
        <w:ind w:left="400" w:firstLine="0"/>
        <w:rPr/>
      </w:pP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9.3 Reabrir Procedimento (UC17) </w:t>
      </w:r>
      <w:r w:rsidDel="00000000" w:rsidR="00000000" w:rsidRPr="00000000">
        <w:rPr>
          <w:sz w:val="20"/>
          <w:szCs w:val="20"/>
          <w:rtl w:val="0"/>
        </w:rPr>
        <w:t xml:space="preserve">23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120" w:lineRule="auto"/>
        <w:ind w:left="0" w:firstLine="0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Anexo A - Referência Visual do Sistema Anterior (v1) </w:t>
      </w:r>
      <w:r w:rsidDel="00000000" w:rsidR="00000000" w:rsidRPr="00000000">
        <w:rPr>
          <w:sz w:val="22"/>
          <w:szCs w:val="22"/>
          <w:rtl w:val="0"/>
        </w:rPr>
        <w:t xml:space="preserve">24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pStyle w:val="Heading1"/>
        <w:spacing w:after="200" w:before="400" w:lineRule="auto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1. Documento de Visão</w:t>
      </w:r>
    </w:p>
    <w:p w:rsidR="00000000" w:rsidDel="00000000" w:rsidP="00000000" w:rsidRDefault="00000000" w:rsidRPr="00000000" w14:paraId="0000002A">
      <w:pPr>
        <w:pStyle w:val="Heading2"/>
        <w:spacing w:after="150" w:before="300" w:lineRule="auto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1.1 Introdução e Problema</w:t>
      </w:r>
    </w:p>
    <w:p w:rsidR="00000000" w:rsidDel="00000000" w:rsidP="00000000" w:rsidRDefault="00000000" w:rsidRPr="00000000" w14:paraId="0000002B">
      <w:pPr>
        <w:spacing w:after="120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 sistema atual de gestão de delegacia (v1) resolve, de forma funcional porém artesanal (Java puro, sem framework, HttpServer nativo, JDBC/PostgreSQL), dois problemas centrais do trabalho cartorário policial: o controle de oitivas (agendamento e acompanhamento de uma oitiva policial) e o controle de documentos/procedimentos (rastreabilidade de posse e repasse de procedimentos entre servidores, com histórico de custódia e arquivamento).</w:t>
      </w:r>
    </w:p>
    <w:p w:rsidR="00000000" w:rsidDel="00000000" w:rsidP="00000000" w:rsidRDefault="00000000" w:rsidRPr="00000000" w14:paraId="0000002C">
      <w:pPr>
        <w:spacing w:after="120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Esse controle hoje depende de planilhas e papel, gerando risco de perda de rastreabilidade e retrabalho manual. A versão 2 (v2) não muda o problema de negócio - muda a arquitetura e a maturidade de engenharia da solução, servindo como projeto de portfolio que aplica Spring Boot, Spring Security (JWT) e Angular sobre o mesmo domínio já validado na v1, aproveitando a oportunidade de corrigir limitações estruturais da v1 (ex.: repasse unilateral de custódia) por se tratar de um projeto greenfield.</w:t>
      </w:r>
    </w:p>
    <w:p w:rsidR="00000000" w:rsidDel="00000000" w:rsidP="00000000" w:rsidRDefault="00000000" w:rsidRPr="00000000" w14:paraId="0000002D">
      <w:pPr>
        <w:pStyle w:val="Heading2"/>
        <w:spacing w:after="150" w:before="300" w:lineRule="auto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1.2 Objetivos</w:t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Reescrever o sistema com arquitetura em camadas (API REST + SPA), </w:t>
      </w:r>
      <w:r w:rsidDel="00000000" w:rsidR="00000000" w:rsidRPr="00000000">
        <w:rPr>
          <w:sz w:val="24"/>
          <w:szCs w:val="24"/>
          <w:rtl w:val="0"/>
        </w:rPr>
        <w:t xml:space="preserve">autenticação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/</w:t>
      </w:r>
      <w:r w:rsidDel="00000000" w:rsidR="00000000" w:rsidRPr="00000000">
        <w:rPr>
          <w:sz w:val="24"/>
          <w:szCs w:val="24"/>
          <w:rtl w:val="0"/>
        </w:rPr>
        <w:t xml:space="preserve">autorização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robusta via Spring Security, e </w:t>
      </w:r>
      <w:r w:rsidDel="00000000" w:rsidR="00000000" w:rsidRPr="00000000">
        <w:rPr>
          <w:sz w:val="24"/>
          <w:szCs w:val="24"/>
          <w:rtl w:val="0"/>
        </w:rPr>
        <w:t xml:space="preserve">persistência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via Spring Data JPA.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Manter paridade funcional com a v1 nos </w:t>
      </w:r>
      <w:r w:rsidDel="00000000" w:rsidR="00000000" w:rsidRPr="00000000">
        <w:rPr>
          <w:sz w:val="24"/>
          <w:szCs w:val="24"/>
          <w:rtl w:val="0"/>
        </w:rPr>
        <w:t xml:space="preserve">módulos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de Oitivas e Documentos, evoluindo o fluxo de repasse de </w:t>
      </w:r>
      <w:r w:rsidDel="00000000" w:rsidR="00000000" w:rsidRPr="00000000">
        <w:rPr>
          <w:sz w:val="24"/>
          <w:szCs w:val="24"/>
          <w:rtl w:val="0"/>
        </w:rPr>
        <w:t xml:space="preserve">custódia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para um modelo com estado (pendente/aceito/recusado).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Incluir o fluxo de </w:t>
      </w:r>
      <w:r w:rsidDel="00000000" w:rsidR="00000000" w:rsidRPr="00000000">
        <w:rPr>
          <w:sz w:val="24"/>
          <w:szCs w:val="24"/>
          <w:rtl w:val="0"/>
        </w:rPr>
        <w:t xml:space="preserve">aprovação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de cadastro de novos </w:t>
      </w:r>
      <w:r w:rsidDel="00000000" w:rsidR="00000000" w:rsidRPr="00000000">
        <w:rPr>
          <w:sz w:val="24"/>
          <w:szCs w:val="24"/>
          <w:rtl w:val="0"/>
        </w:rPr>
        <w:t xml:space="preserve">usuários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(</w:t>
      </w:r>
      <w:r w:rsidDel="00000000" w:rsidR="00000000" w:rsidRPr="00000000">
        <w:rPr>
          <w:sz w:val="24"/>
          <w:szCs w:val="24"/>
          <w:rtl w:val="0"/>
        </w:rPr>
        <w:t xml:space="preserve">Estagiário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/Policial/Delegado pendente de </w:t>
      </w:r>
      <w:r w:rsidDel="00000000" w:rsidR="00000000" w:rsidRPr="00000000">
        <w:rPr>
          <w:sz w:val="24"/>
          <w:szCs w:val="24"/>
          <w:rtl w:val="0"/>
        </w:rPr>
        <w:t xml:space="preserve">aprovação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por Admin).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Produzir </w:t>
      </w:r>
      <w:r w:rsidDel="00000000" w:rsidR="00000000" w:rsidRPr="00000000">
        <w:rPr>
          <w:sz w:val="24"/>
          <w:szCs w:val="24"/>
          <w:rtl w:val="0"/>
        </w:rPr>
        <w:t xml:space="preserve">documentação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de Engenharia de Software completa (</w:t>
      </w:r>
      <w:r w:rsidDel="00000000" w:rsidR="00000000" w:rsidRPr="00000000">
        <w:rPr>
          <w:sz w:val="24"/>
          <w:szCs w:val="24"/>
          <w:rtl w:val="0"/>
        </w:rPr>
        <w:t xml:space="preserve">Visão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, Requisitos, Casos de Uso, Modelagem UML, Modelo de Dados, Arquitetura) como artefato </w:t>
      </w:r>
      <w:r w:rsidDel="00000000" w:rsidR="00000000" w:rsidRPr="00000000">
        <w:rPr>
          <w:sz w:val="24"/>
          <w:szCs w:val="24"/>
          <w:rtl w:val="0"/>
        </w:rPr>
        <w:t xml:space="preserve">acadêmico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e de </w:t>
      </w:r>
      <w:r w:rsidDel="00000000" w:rsidR="00000000" w:rsidRPr="00000000">
        <w:rPr>
          <w:sz w:val="24"/>
          <w:szCs w:val="24"/>
          <w:rtl w:val="0"/>
        </w:rPr>
        <w:t xml:space="preserve">portfólio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pStyle w:val="Heading2"/>
        <w:spacing w:after="150" w:before="300" w:lineRule="auto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1.3 Escopo</w:t>
      </w:r>
    </w:p>
    <w:p w:rsidR="00000000" w:rsidDel="00000000" w:rsidP="00000000" w:rsidRDefault="00000000" w:rsidRPr="00000000" w14:paraId="00000033">
      <w:pPr>
        <w:pStyle w:val="Heading3"/>
        <w:spacing w:after="100" w:before="200" w:lineRule="auto"/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Fase 1 (escopo desta versão)</w:t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Módulo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de Oitivas (agendamento, consulta, </w:t>
      </w:r>
      <w:r w:rsidDel="00000000" w:rsidR="00000000" w:rsidRPr="00000000">
        <w:rPr>
          <w:sz w:val="24"/>
          <w:szCs w:val="24"/>
          <w:rtl w:val="0"/>
        </w:rPr>
        <w:t xml:space="preserve">atualização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de status).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Módulo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de Documentos (posse, repasse de </w:t>
      </w:r>
      <w:r w:rsidDel="00000000" w:rsidR="00000000" w:rsidRPr="00000000">
        <w:rPr>
          <w:sz w:val="24"/>
          <w:szCs w:val="24"/>
          <w:rtl w:val="0"/>
        </w:rPr>
        <w:t xml:space="preserve">custódia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com fluxo de aceite - pendente/aceito/recusado -, arquivamento, reabertura e controle de remessa final do procedimento criminal).</w:t>
      </w:r>
      <w:r w:rsidDel="00000000" w:rsidR="00000000" w:rsidRPr="00000000">
        <w:rPr>
          <w:rtl w:val="0"/>
        </w:rPr>
      </w:r>
    </w:p>
    <w:p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>
        <w:rPr>
          <w:sz w:val="24"/>
          <w:szCs w:val="24"/>
          <w:rtl w:val="0"/>
        </w:rPr>
        <w:t xml:space="preserve">Módulo de Veículos Apreendidos (cadastro com lacre gerado automaticamente, controle de situação e perícia, com histórico de mudanças de situação).</w:t>
      </w:r>
    </w:p>
    <w:p w:rsidR="00000000" w:rsidDel="00000000" w:rsidP="00000000" w:rsidRDefault="00000000" w:rsidRPr="00000000" w14:paraId="0000003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Campos de </w:t>
      </w:r>
      <w:r w:rsidDel="00000000" w:rsidR="00000000" w:rsidRPr="00000000">
        <w:rPr>
          <w:sz w:val="24"/>
          <w:szCs w:val="24"/>
          <w:rtl w:val="0"/>
        </w:rPr>
        <w:t xml:space="preserve">inquérito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no </w:t>
      </w:r>
      <w:r w:rsidDel="00000000" w:rsidR="00000000" w:rsidRPr="00000000">
        <w:rPr>
          <w:sz w:val="24"/>
          <w:szCs w:val="24"/>
          <w:rtl w:val="0"/>
        </w:rPr>
        <w:t xml:space="preserve">domínio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de Procedimento: </w:t>
      </w:r>
      <w:r w:rsidDel="00000000" w:rsidR="00000000" w:rsidRPr="00000000">
        <w:rPr>
          <w:sz w:val="24"/>
          <w:szCs w:val="24"/>
          <w:rtl w:val="0"/>
        </w:rPr>
        <w:t xml:space="preserve">número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, ano, crime, data de abertura, data de remessa final.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Exportação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de </w:t>
      </w:r>
      <w:r w:rsidDel="00000000" w:rsidR="00000000" w:rsidRPr="00000000">
        <w:rPr>
          <w:sz w:val="24"/>
          <w:szCs w:val="24"/>
          <w:rtl w:val="0"/>
        </w:rPr>
        <w:t xml:space="preserve">relatórios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(XLSX/PDF) dos procedimentos cadastrados diretamente no sistema.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Notificações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no </w:t>
      </w:r>
      <w:r w:rsidDel="00000000" w:rsidR="00000000" w:rsidRPr="00000000">
        <w:rPr>
          <w:sz w:val="24"/>
          <w:szCs w:val="24"/>
          <w:rtl w:val="0"/>
        </w:rPr>
        <w:t xml:space="preserve">cabeçalho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(oitivas </w:t>
      </w:r>
      <w:r w:rsidDel="00000000" w:rsidR="00000000" w:rsidRPr="00000000">
        <w:rPr>
          <w:sz w:val="24"/>
          <w:szCs w:val="24"/>
          <w:rtl w:val="0"/>
        </w:rPr>
        <w:t xml:space="preserve">próximas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, repasses recebidos/aceitos/recusados).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Autenticação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JWT e </w:t>
      </w:r>
      <w:r w:rsidDel="00000000" w:rsidR="00000000" w:rsidRPr="00000000">
        <w:rPr>
          <w:sz w:val="24"/>
          <w:szCs w:val="24"/>
          <w:rtl w:val="0"/>
        </w:rPr>
        <w:t xml:space="preserve">autorização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por papel (role-based).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Cadastro de </w:t>
      </w:r>
      <w:r w:rsidDel="00000000" w:rsidR="00000000" w:rsidRPr="00000000">
        <w:rPr>
          <w:sz w:val="24"/>
          <w:szCs w:val="24"/>
          <w:rtl w:val="0"/>
        </w:rPr>
        <w:t xml:space="preserve">usuários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com fluxo de </w:t>
      </w:r>
      <w:r w:rsidDel="00000000" w:rsidR="00000000" w:rsidRPr="00000000">
        <w:rPr>
          <w:sz w:val="24"/>
          <w:szCs w:val="24"/>
          <w:rtl w:val="0"/>
        </w:rPr>
        <w:t xml:space="preserve">aprovação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(</w:t>
      </w:r>
      <w:r w:rsidDel="00000000" w:rsidR="00000000" w:rsidRPr="00000000">
        <w:rPr>
          <w:sz w:val="24"/>
          <w:szCs w:val="24"/>
          <w:rtl w:val="0"/>
        </w:rPr>
        <w:t xml:space="preserve">Estagiário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/Policial/Delegado -&gt; pendente -&gt; aprovado por Admin).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pStyle w:val="Heading3"/>
        <w:spacing w:after="100" w:before="200" w:lineRule="auto"/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Fase posterior (fora do escopo desta versão)</w:t>
      </w:r>
    </w:p>
    <w:p w:rsidR="00000000" w:rsidDel="00000000" w:rsidP="00000000" w:rsidRDefault="00000000" w:rsidRPr="00000000" w14:paraId="0000003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Importação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do Acervo Procedimental </w:t>
      </w:r>
      <w:r w:rsidDel="00000000" w:rsidR="00000000" w:rsidRPr="00000000">
        <w:rPr>
          <w:sz w:val="24"/>
          <w:szCs w:val="24"/>
          <w:rtl w:val="0"/>
        </w:rPr>
        <w:t xml:space="preserve">histórico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via CSV (</w:t>
      </w:r>
      <w:r w:rsidDel="00000000" w:rsidR="00000000" w:rsidRPr="00000000">
        <w:rPr>
          <w:sz w:val="24"/>
          <w:szCs w:val="24"/>
          <w:rtl w:val="0"/>
        </w:rPr>
        <w:t xml:space="preserve">tolerância a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erro por linha, com tabela de log de </w:t>
      </w:r>
      <w:r w:rsidDel="00000000" w:rsidR="00000000" w:rsidRPr="00000000">
        <w:rPr>
          <w:sz w:val="24"/>
          <w:szCs w:val="24"/>
          <w:rtl w:val="0"/>
        </w:rPr>
        <w:t xml:space="preserve">importação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Ampliação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da </w:t>
      </w:r>
      <w:r w:rsidDel="00000000" w:rsidR="00000000" w:rsidRPr="00000000">
        <w:rPr>
          <w:sz w:val="24"/>
          <w:szCs w:val="24"/>
          <w:rtl w:val="0"/>
        </w:rPr>
        <w:t xml:space="preserve">exportação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de </w:t>
      </w:r>
      <w:r w:rsidDel="00000000" w:rsidR="00000000" w:rsidRPr="00000000">
        <w:rPr>
          <w:sz w:val="24"/>
          <w:szCs w:val="24"/>
          <w:rtl w:val="0"/>
        </w:rPr>
        <w:t xml:space="preserve">relatórios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para incluir </w:t>
      </w:r>
      <w:r w:rsidDel="00000000" w:rsidR="00000000" w:rsidRPr="00000000">
        <w:rPr>
          <w:sz w:val="24"/>
          <w:szCs w:val="24"/>
          <w:rtl w:val="0"/>
        </w:rPr>
        <w:t xml:space="preserve">também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os dados importados via CSV (dependente do item anterior).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Deploy em </w:t>
      </w:r>
      <w:r w:rsidDel="00000000" w:rsidR="00000000" w:rsidRPr="00000000">
        <w:rPr>
          <w:sz w:val="24"/>
          <w:szCs w:val="24"/>
          <w:rtl w:val="0"/>
        </w:rPr>
        <w:t xml:space="preserve">produção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fora do ambiente local/portfolio.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pStyle w:val="Heading2"/>
        <w:spacing w:after="150" w:before="300" w:lineRule="auto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1.4 Atores (Usuários)</w:t>
      </w:r>
    </w:p>
    <w:tbl>
      <w:tblPr>
        <w:tblStyle w:val="Table1"/>
        <w:tblW w:w="900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000"/>
        <w:gridCol w:w="7000"/>
        <w:tblGridChange w:id="0">
          <w:tblGrid>
            <w:gridCol w:w="2000"/>
            <w:gridCol w:w="7000"/>
          </w:tblGrid>
        </w:tblGridChange>
      </w:tblGrid>
      <w:tr>
        <w:trPr>
          <w:cantSplit w:val="0"/>
          <w:tblHeader w:val="1"/>
        </w:trPr>
        <w:tc>
          <w:tcPr>
            <w:shd w:fill="2c2c2a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40">
            <w:pPr>
              <w:rPr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Ator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2c2a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41">
            <w:pPr>
              <w:rPr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Descrição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42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Admin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43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Aprova cadastros, gerencia 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usuários</w:t>
            </w: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 e 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permissões</w:t>
            </w: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, acesso irrestrito aos modulos.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44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Delegado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45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Preside inqueritos e procedimentos; hoje opera com as mesmas permissoes do Policial (herda de um ator generico "Servidor"), modelado separadamente por representar papel distinto no processo.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46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Policial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47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Cria/gerencia oitivas; participa da cadeia de custodia de documentos (posse e repasse de procedimentos).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48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Estagiario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49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Acesso restrito: (1) Oitivas - apenas buscar e listar; (2) Documentos - participa de posse e repasse de procedimentos, sem acesso a arquivamento ou remessa final; (3) Veiculos - apenas consulta.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A">
      <w:pPr>
        <w:spacing w:after="2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12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Generalização de atores: Delegado e Policial herdam de um ator abstrato "Servidor". Estagiário e Admin são atores independentes.</w:t>
      </w:r>
    </w:p>
    <w:p w:rsidR="00000000" w:rsidDel="00000000" w:rsidP="00000000" w:rsidRDefault="00000000" w:rsidRPr="00000000" w14:paraId="0000004C">
      <w:pPr>
        <w:pStyle w:val="Heading2"/>
        <w:spacing w:after="150" w:before="300" w:lineRule="auto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1.5 Regras Gerais de Acesso</w:t>
      </w:r>
    </w:p>
    <w:p w:rsidR="00000000" w:rsidDel="00000000" w:rsidP="00000000" w:rsidRDefault="00000000" w:rsidRPr="00000000" w14:paraId="0000004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Visualização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de dados (status de procedimento, </w:t>
      </w:r>
      <w:r w:rsidDel="00000000" w:rsidR="00000000" w:rsidRPr="00000000">
        <w:rPr>
          <w:sz w:val="24"/>
          <w:szCs w:val="24"/>
          <w:rtl w:val="0"/>
        </w:rPr>
        <w:t xml:space="preserve">histórico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, arquivamento, remessa): ampla para todos os atores autenticados dos </w:t>
      </w:r>
      <w:r w:rsidDel="00000000" w:rsidR="00000000" w:rsidRPr="00000000">
        <w:rPr>
          <w:sz w:val="24"/>
          <w:szCs w:val="24"/>
          <w:rtl w:val="0"/>
        </w:rPr>
        <w:t xml:space="preserve">módulos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operacionais (Delegado, Policial, </w:t>
      </w:r>
      <w:r w:rsidDel="00000000" w:rsidR="00000000" w:rsidRPr="00000000">
        <w:rPr>
          <w:sz w:val="24"/>
          <w:szCs w:val="24"/>
          <w:rtl w:val="0"/>
        </w:rPr>
        <w:t xml:space="preserve">Estagiário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Arquivamento, remessa final e reabertura: restrito a Delegado/Policial.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Posse e repasse (solicitar e responder): Delegado, Policial e </w:t>
      </w:r>
      <w:r w:rsidDel="00000000" w:rsidR="00000000" w:rsidRPr="00000000">
        <w:rPr>
          <w:sz w:val="24"/>
          <w:szCs w:val="24"/>
          <w:rtl w:val="0"/>
        </w:rPr>
        <w:t xml:space="preserve">Estagiário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tl w:val="0"/>
        </w:rPr>
      </w:r>
    </w:p>
    <w:p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Veículos apreendidos (cadastrar, editar e alterar situação): Delegado/Policial; consulta: todos, incluindo Estagiário.</w:t>
      </w:r>
    </w:p>
    <w:p w:rsidR="00000000" w:rsidDel="00000000" w:rsidP="00000000" w:rsidRDefault="00000000" w:rsidRPr="00000000" w14:paraId="0000005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Oitivas (criar/editar/desmarcar): Delegado/Policial.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Oitivas (buscar/listar): todos, incluindo </w:t>
      </w:r>
      <w:r w:rsidDel="00000000" w:rsidR="00000000" w:rsidRPr="00000000">
        <w:rPr>
          <w:sz w:val="24"/>
          <w:szCs w:val="24"/>
          <w:rtl w:val="0"/>
        </w:rPr>
        <w:t xml:space="preserve">Estagiário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Aprovação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de cadastro e </w:t>
      </w:r>
      <w:r w:rsidDel="00000000" w:rsidR="00000000" w:rsidRPr="00000000">
        <w:rPr>
          <w:sz w:val="24"/>
          <w:szCs w:val="24"/>
          <w:rtl w:val="0"/>
        </w:rPr>
        <w:t xml:space="preserve">gestão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de </w:t>
      </w:r>
      <w:r w:rsidDel="00000000" w:rsidR="00000000" w:rsidRPr="00000000">
        <w:rPr>
          <w:sz w:val="24"/>
          <w:szCs w:val="24"/>
          <w:rtl w:val="0"/>
        </w:rPr>
        <w:t xml:space="preserve">usuários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: Admin.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pStyle w:val="Heading2"/>
        <w:spacing w:after="150" w:before="300" w:lineRule="auto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1.6 Visão Geral da Solução</w:t>
      </w:r>
    </w:p>
    <w:p w:rsidR="00000000" w:rsidDel="00000000" w:rsidP="00000000" w:rsidRDefault="00000000" w:rsidRPr="00000000" w14:paraId="0000005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Frontend: Angular (SPA), consumindo API REST.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Backend: Spring Boot, Spring Security com JWT, Spring Data JPA.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Banco de dados: PostgreSQL.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Arquitetura: Angular -&gt; API REST (Spring Boot) -&gt; Spring Security (filtro JWT) -&gt; Camada de Servico -&gt; Spring Data JPA -&gt; PostgreSQL.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Ambiente de desenvolvimento: IntelliJ IDEA como IDE, Java 21 (LTS) como JDK.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pStyle w:val="Heading2"/>
        <w:spacing w:after="150" w:before="300" w:lineRule="auto"/>
        <w:rPr>
          <w:b w:val="1"/>
          <w:bCs w:val="1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1.7 Restrições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Uso de Lombok: @Getter/@Setter em entidades JPA (evitando @Data nelas, por risco de StackOverflowError em equals()/hashCode() com relacionamentos bidirecionais e de lazy loading acidental via toString()); @Data reservado a DTOs e classes sem relacionamento JPA.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@SequenceGenerator e @JoinColumn/@ForeignKey </w:t>
      </w:r>
      <w:r w:rsidDel="00000000" w:rsidR="00000000" w:rsidRPr="00000000">
        <w:rPr>
          <w:sz w:val="24"/>
          <w:szCs w:val="24"/>
          <w:rtl w:val="0"/>
        </w:rPr>
        <w:t xml:space="preserve">explícitos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, mantendo </w:t>
      </w:r>
      <w:r w:rsidDel="00000000" w:rsidR="00000000" w:rsidRPr="00000000">
        <w:rPr>
          <w:sz w:val="24"/>
          <w:szCs w:val="24"/>
          <w:rtl w:val="0"/>
        </w:rPr>
        <w:t xml:space="preserve">padrão já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adotado em projetos anteriores da autora.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Enumerações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de estado fechado e governado por regra de negocio no codigo (StatusUsuario [PENDENTE, APROVADO, REJEITADO, DESATIVADO], TipoProcedimento [BO, IP, TCO, APF, AIAI, AAFAI, ROP], StatusProcedimento, StatusOitiva, StatusRepasse, OrigemCustodia, TipoParte, TipoNotificacao [OITIVA_PROXIMA, REPASSE_RECEBIDO, REPASSE_ACEITO, REPASSE_RECUSADO, CADASTRO_PENDENTE], SituacaoVeiculo, Pericia) sao mapeadas com @Enumerated(EnumType.STRING), gravando o nome do valor (ex.: "PENDENTE") em vez do </w:t>
      </w:r>
      <w:r w:rsidDel="00000000" w:rsidR="00000000" w:rsidRPr="00000000">
        <w:rPr>
          <w:sz w:val="24"/>
          <w:szCs w:val="24"/>
          <w:rtl w:val="0"/>
        </w:rPr>
        <w:t xml:space="preserve">índice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numérico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, evitando </w:t>
      </w:r>
      <w:r w:rsidDel="00000000" w:rsidR="00000000" w:rsidRPr="00000000">
        <w:rPr>
          <w:sz w:val="24"/>
          <w:szCs w:val="24"/>
          <w:rtl w:val="0"/>
        </w:rPr>
        <w:t xml:space="preserve">corrupção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de dados caso o enum seja reordenado no futuro. </w:t>
      </w:r>
      <w:r w:rsidDel="00000000" w:rsidR="00000000" w:rsidRPr="00000000">
        <w:rPr>
          <w:sz w:val="24"/>
          <w:szCs w:val="24"/>
          <w:rtl w:val="0"/>
        </w:rPr>
        <w:t xml:space="preserve">Já 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atributo Role.acesso permanece como varchar livre (sem enum), pois representa um </w:t>
      </w:r>
      <w:r w:rsidDel="00000000" w:rsidR="00000000" w:rsidRPr="00000000">
        <w:rPr>
          <w:sz w:val="24"/>
          <w:szCs w:val="24"/>
          <w:rtl w:val="0"/>
        </w:rPr>
        <w:t xml:space="preserve">catálogo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extensível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em tempo de </w:t>
      </w:r>
      <w:r w:rsidDel="00000000" w:rsidR="00000000" w:rsidRPr="00000000">
        <w:rPr>
          <w:sz w:val="24"/>
          <w:szCs w:val="24"/>
          <w:rtl w:val="0"/>
        </w:rPr>
        <w:t xml:space="preserve">execução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, sem acoplamento a </w:t>
      </w:r>
      <w:r w:rsidDel="00000000" w:rsidR="00000000" w:rsidRPr="00000000">
        <w:rPr>
          <w:sz w:val="24"/>
          <w:szCs w:val="24"/>
          <w:rtl w:val="0"/>
        </w:rPr>
        <w:t xml:space="preserve">código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Java. Os valores de acesso seguem a convenção do Spring Security, com prefixo ROLE_ (ex.: ROLE_ADMIN, ROLE_DELEGADO, ROLE_POLICIAL, ROLE_ESTAGIARIO), e a própria entidade Role implementa GrantedAuthority, devolvendo esse valor em getAuthority().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pStyle w:val="Heading2"/>
        <w:spacing w:after="150" w:before="300" w:lineRule="auto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1.8 Decisões em Aberto (a discutir com professor orientador)</w:t>
      </w:r>
    </w:p>
    <w:p w:rsidR="00000000" w:rsidDel="00000000" w:rsidP="00000000" w:rsidRDefault="00000000" w:rsidRPr="00000000" w14:paraId="0000005E">
      <w:pPr>
        <w:spacing w:after="80" w:lineRule="auto"/>
        <w:jc w:val="both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Modelo de implantação: </w:t>
      </w:r>
      <w:r w:rsidDel="00000000" w:rsidR="00000000" w:rsidRPr="00000000">
        <w:rPr>
          <w:sz w:val="22"/>
          <w:szCs w:val="22"/>
          <w:rtl w:val="0"/>
        </w:rPr>
        <w:t xml:space="preserve">duas alternativas estao em avaliacao para a arquitetura de implantacao do sistema.</w:t>
      </w:r>
    </w:p>
    <w:p w:rsidR="00000000" w:rsidDel="00000000" w:rsidP="00000000" w:rsidRDefault="00000000" w:rsidRPr="00000000" w14:paraId="0000005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2"/>
          <w:szCs w:val="22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Opcao A - Multi-tenant SaaS centralizado: uma unica instancia do sistema atenderia multiplas delegacias, cada uma como um tenant. Oferece maior potencial de escala e manutencao centralizada, porem exige isolamento de dados por tenant, provisionamento de novos clientes e atencao redobrada a seguranca (risco de vazamento entre tenants).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2"/>
          <w:szCs w:val="22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Opcao B - Instancia local por delegacia: cada delegacia mantem sua propria instancia (rede interna, similar ao modelo ja usado na v1), possivelmente distribuida via container Docker para facilitar instalacao. Resolve naturalmente questoes de sigilo de inquerito e eventuais exigencias de hospedagem soberana de dados de seguranca publica, com menor complexidade de implementacao.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Criterios a considerar na decisao: sigilo de dados de investigacao criminal, exigencias legais de hospedagem para dados de seguranca publica, complexidade de implementacao versus tempo disponivel no semestre letivo, e escopo de aprendizado do projeto (Spring/Angular/Security e nao necessariamente DevOps de infraestrutura multi-tenant). Enquanto a decisao nao e tomada, o RNF11 permanece redigido de forma compativel com ambas as opcoes.</w:t>
      </w:r>
    </w:p>
    <w:p w:rsidR="00000000" w:rsidDel="00000000" w:rsidP="00000000" w:rsidRDefault="00000000" w:rsidRPr="00000000" w14:paraId="00000062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pStyle w:val="Heading1"/>
        <w:spacing w:after="200" w:before="400" w:lineRule="auto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2. Requisitos Funcionais (RF)</w:t>
      </w:r>
    </w:p>
    <w:p w:rsidR="00000000" w:rsidDel="00000000" w:rsidP="00000000" w:rsidRDefault="00000000" w:rsidRPr="00000000" w14:paraId="00000064">
      <w:pPr>
        <w:spacing w:after="120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Os requisitos funcionais foram extraídos das funcionalidades já existentes no sistema v1 e das evoluções de negócio definidas para a v2, priorizados segundo o método MoScoW (Must have, Should have, Could have, Won't have).</w:t>
      </w:r>
    </w:p>
    <w:tbl>
      <w:tblPr>
        <w:tblStyle w:val="Table2"/>
        <w:tblW w:w="1000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0"/>
        <w:gridCol w:w="1500"/>
        <w:gridCol w:w="3400"/>
        <w:gridCol w:w="1500"/>
        <w:gridCol w:w="900"/>
        <w:gridCol w:w="2000"/>
        <w:tblGridChange w:id="0">
          <w:tblGrid>
            <w:gridCol w:w="700"/>
            <w:gridCol w:w="1500"/>
            <w:gridCol w:w="3400"/>
            <w:gridCol w:w="1500"/>
            <w:gridCol w:w="900"/>
            <w:gridCol w:w="2000"/>
          </w:tblGrid>
        </w:tblGridChange>
      </w:tblGrid>
      <w:tr>
        <w:trPr>
          <w:cantSplit w:val="0"/>
          <w:tblHeader w:val="1"/>
        </w:trPr>
        <w:tc>
          <w:tcPr>
            <w:shd w:fill="2c2c2a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65">
            <w:pPr>
              <w:rPr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2c2a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66">
            <w:pPr>
              <w:rPr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Nome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2c2a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67">
            <w:pPr>
              <w:rPr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Descrição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2c2a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68">
            <w:pPr>
              <w:rPr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Atores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2c2a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69">
            <w:pPr>
              <w:rPr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Prioridade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2c2a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6A">
            <w:pPr>
              <w:rPr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Regra de negocio associada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6B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6C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Login com JWT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6D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sistema deve permitir que qualquer usuario cadastrado e aprovado autentique-se via login e senha, recebendo um token JWT valido.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6E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Todos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6F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7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Token deve conter o papel do usuario (authority no formato ROLE_*, ex.: ROLE_POLICIAL) para autorizacao.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71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72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Solicitar cadastro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73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sistema deve permitir que um novo usuario (Policial, Delegado ou Estagiario) solicite cadastro, ficando com status "pendente" ate aprovacao.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74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Policial, Delegado, Estagiario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75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76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Usuario pendente nao pode autenticar-se.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77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RF03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78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Aprovar/rejeitar cadastro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79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sistema deve permitir que o Admin aprove ou rejeite solicitacoes de cadastro pendentes, definindo o papel do usuario.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7A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Admin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7B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7C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-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7D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RF04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7E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Gerenciar usuarios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7F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sistema deve permitir que o Admin edite, desative ou altere o papel de usuarios ja cadastrados.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8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Admin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81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Should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82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Usuario desativado nao pode autenticar-se.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RF05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Redefinir senha de usuario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sistema deve permitir que o Admin redefina a senha de um usuario, definindo uma senha provisoria a ser repassada pessoalmente ao servidor.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Admin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Could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Nao ha recuperacao self-service: o sistema nao armazena e-mail (autenticacao apenas por login).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89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RF06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8A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Agendar oitiva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8B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sistema deve permitir que Delegado/Policial cadastre uma nova oitiva, vinculando-a a um procedimento e a um servidor responsavel.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8C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Delegado, Policial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8D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8E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Oitiva deve estar vinculada a um procedimento existente e a um responsavel; o sistema registra quem cadastrou e a data/hora do cadastro.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8F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RF07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9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Editar oitiva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91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sistema deve permitir que Delegado/Policial altere data e hora (remarcacao) ou status de uma oitiva ja agendada.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92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Delegado, Policial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93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94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Nao e possivel editar oitiva ja concluida/desmarcada. Remarcar (alterar data/hora) mantem o status AGENDADA.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95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RF08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96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Desmarcar oitiva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97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sistema deve permitir que Delegado/Policial desmarque uma oitiva agendada, exigindo motivo.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98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Delegado, Policial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99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Should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9A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-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9B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RF09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9C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Buscar/listar oitivas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9D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sistema deve permitir que qualquer ator operacional busque e liste oitivas agendadas, com filtros (data, status, procedimento).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9E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Delegado, Policial, Estagiario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9F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A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Estagiario tem acesso somente de leitura a este recurso.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A1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A2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Cadastrar procedimento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A3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sistema deve permitir que Delegado/Policial cadastre um novo procedimento, com tipo (BO, IP, TCO, APF, AIAI, AAFAI, ROP), numero, ano, crime, data de abertura.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A4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Delegado, Policial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A5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A6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Tipo + numero + ano deve ser unico (tipos diferentes podem repetir a mesma numeracao).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A7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RF11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A8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Solicitar repasse de custodia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A9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sistema deve permitir que o detentor atual de um procedimento solicite o repasse de custodia a outro servidor.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AA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Delegado, Policial, Estagiario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AB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AC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Repasse inicia com status "pendente".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AD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RF12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AE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Responder solicitacao de repasse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AF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sistema deve permitir que o destinatario de uma solicitacao de repasse aceite ou recuse, com justificativa em caso de recusa.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B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Delegado, Policial, Estagiario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B1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B2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Se aceito, custodia e transferida; se recusado, procedimento permanece com solicitante.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B3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RF13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B4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Consultar historico de custodia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B5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sistema deve permitir que qualquer ator operacional visualize o historico completo de posse/repasse de um procedimento.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B6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Delegado, Policial, Estagiario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B7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B8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Visualizacao e irrestrita; execucao de acoes e restrita por papel.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B9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RF14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BA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Arquivar procedimento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BB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sistema deve permitir que Delegado/Policial arquive um procedimento, registrando data e motivo.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BC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Delegado, Policial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BD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BE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Procedimento arquivado nao pode receber nova solicitacao de repasse.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BF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RF15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C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Registrar remessa final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C1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sistema deve permitir que Delegado/Policial registre a remessa final de um procedimento, com data e protocolo.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C2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Delegado, Policial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C3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C4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Campos data_remessa_final/protocolo_remessa_final ficam preenchidos.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C5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RF16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C6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Visualizar status de arquivamento/remessa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C7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sistema deve permitir que qualquer ator operacional, incluindo Estagiario, visualize se um procedimento esta arquivado ou remetido.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C8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Delegado, Policial, Estagiario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C9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CA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Somente visualizacao - Estagiario nao executa a acao.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CB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RF17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CC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Notificar oitiva proxima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CD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sistema deve notificar, no cabecalho, os atores responsaveis sobre oitivas agendadas para as proximas 24-48h.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CE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Delegado, Policial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CF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Should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D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Janela de antecedencia a definir em configuracao.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D1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RF18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D2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Notificar repasse recebido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D3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sistema deve notificar o destinatario de uma solicitacao de repasse pendente.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D4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Delegado, Policial, Estagiario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D5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Should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D6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Vinculado ao RF11.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D7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RF19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D8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Notificar resposta de repasse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D9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sistema deve notificar o solicitante quando seu pedido de repasse for aceito ou recusado.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DA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Delegado, Policial, Estagiario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DB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Should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DC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Vinculado ao RF12.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DD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RF20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DE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Exportar procedimentos (nativos)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DF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sistema deve permitir que Delegado/Policial exporte, em XLSX e/ou PDF, a listagem de procedimentos cadastrados diretamente no sistema.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E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Delegado, Policial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E1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Should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E2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Nao inclui dados de importacao de acervo historico (fora de escopo na Fase 1).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E3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RF21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E4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Importar acervo historico via CSV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E5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Importacao em massa de procedimentos historicos, com log de erro por linha.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E6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-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E7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Won't have (Fase 1)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E8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Registrado para rastreabilidade; fora do escopo desta versao.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E9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RF22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EA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Exportacao consolidada (nativo + importado)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EB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Ampliacao do RF20 para incluir dados de importacao historica.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EC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-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ED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Won't have (Fase 1)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EE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Depende do RF21.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EF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RF23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F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Reabrir procedimento arquivado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F1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sistema deve permitir a reabertura de um procedimento arquivado mediante motivo/referencia documental (cota judicial ou ministerial).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F2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Delegado, Policial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F3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F4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Reabertura gera registro em historico de status; oitivas anteriores permanecem intactas.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RF24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Cadastrar veiculo apreendido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sistema deve permitir que Delegado/Policial cadastre um veiculo apreendido, vinculando-o a um procedimento existente, com tipo, marca, modelo, cor, placa, chassi, motor, caracteristicas visuais, status de pericia e observacoes.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Delegado, Policial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Lacre gerado automaticamente (LAC-AAAA-NNNNNN) e unico; placa e chassi sao opcionais (veiculo pode estar sem placa ou com identificacao adulterada); situacao inicial NA_DEPOL (veiculo na delegacia, antes de eventual remocao ao patio).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RF25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Alterar situacao do veiculo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sistema deve permitir que Delegado/Policial altere a situacao de um veiculo (NA_DEPOL, EM_PATIO, DEVOLVIDO, DESCARTADO), informando o motivo.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Delegado, Policial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Toda mudanca gera registro imutavel em historico_situacao_veiculo (situacao anterior, nova, motivo, responsavel e data); ao passar para EM_PATIO, a localizacao no patio e obrigatoria. As transicoes nao sao bloqueadas pelo sistema: reverter DEVOLVIDO/DESCARTADO exige confirmacao e fica rastreada no historico.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Editar dados e pericia do veiculo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sistema deve permitir que Delegado/Policial corrija dados descritivos do veiculo e atualize o status de pericia e a localizacao no patio.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Delegado, Policial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Should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lacre nao pode ser alterado apos gerado.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RF27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Consultar veiculos apreendidos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sistema deve permitir que qualquer ator operacional busque veiculos (por lacre, placa, chassi, situacao ou procedimento) e visualize o historico de situacoes.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Delegado, Policial, Estagiario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Estagiario tem acesso somente de leitura a este recurso.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F5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pStyle w:val="Heading1"/>
        <w:spacing w:after="200" w:before="400" w:lineRule="auto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3. Requisitos Não Funcionais (RNF)</w:t>
      </w:r>
    </w:p>
    <w:p w:rsidR="00000000" w:rsidDel="00000000" w:rsidP="00000000" w:rsidRDefault="00000000" w:rsidRPr="00000000" w14:paraId="000000F7">
      <w:pPr>
        <w:spacing w:after="120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Os requisitos não funcionais cobrem segurança, desempenho, usabilidade, portabilidade, manutenibilidade e confiabilidade, e materializam na prática as decisões de arquitetura descritas na seção 8.</w:t>
      </w:r>
    </w:p>
    <w:tbl>
      <w:tblPr>
        <w:tblStyle w:val="Table3"/>
        <w:tblW w:w="900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0"/>
        <w:gridCol w:w="1700"/>
        <w:gridCol w:w="4500"/>
        <w:gridCol w:w="1300"/>
        <w:gridCol w:w="800"/>
        <w:tblGridChange w:id="0">
          <w:tblGrid>
            <w:gridCol w:w="700"/>
            <w:gridCol w:w="1700"/>
            <w:gridCol w:w="4500"/>
            <w:gridCol w:w="1300"/>
            <w:gridCol w:w="800"/>
          </w:tblGrid>
        </w:tblGridChange>
      </w:tblGrid>
      <w:tr>
        <w:trPr>
          <w:cantSplit w:val="0"/>
          <w:tblHeader w:val="1"/>
        </w:trPr>
        <w:tc>
          <w:tcPr>
            <w:shd w:fill="2c2c2a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F8">
            <w:pPr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2c2a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F9">
            <w:pPr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Nome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2c2a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FA">
            <w:pPr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Descricao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2c2a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FB">
            <w:pPr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Categoria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2c2a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FC">
            <w:pPr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Prioridade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FD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RNF01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FE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Autenticacao stateless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FF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sistema deve autenticar requisicoes via JWT, sem manter estado de sessao no servidor.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Seguranca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01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02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RNF02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03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Autorizacao por papel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04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sistema deve restringir endpoints da API por papel (role), usando Spring Security.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05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Seguranca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06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07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RNF03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08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Senhas criptografadas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09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Senhas devem ser armazenadas com hash forte (ex.: BCrypt), nunca em texto plano.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0A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Seguranca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0B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0C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RNF04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0D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Separacao de camadas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0E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backend deve seguir arquitetura em camadas (Controller -&gt; Service -&gt; Repository), evitando logica de negocio no Controller.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0F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Manutenibilidade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1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11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RNF05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12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API RESTful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13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A comunicacao entre Angular e backend deve seguir convencoes REST (verbos HTTP, status codes semanticos, JSON).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14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Manutenibilidade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15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16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RNF06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17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Persistencia via JPA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18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acesso a dados deve ser feito via Spring Data JPA, sem SQL nativo salvo em casos justificados.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19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Portabilidade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1A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1B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RNF07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1C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Responsividade da SPA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1D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A interface Angular deve ser utilizavel em desktop e tablet, sem quebra de layout.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1E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Usabilidade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1F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Should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2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RNF08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21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Tempo de resposta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22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Requisicoes de consulta (listagem de oitivas/procedimentos) devem responder em ate 2s sob uso normal.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23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Desempenho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24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Should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25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RNF09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26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Validacao de entrada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27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Todos os endpoints devem validar dados de entrada (Bean Validation) antes de persistir.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28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Confiabilidade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29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2A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RNF10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2B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Convencao de codigo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2C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Entidades JPA usam Lombok @Getter/@Setter (nao @Data, por risco de StackOverflowError em relacionamentos bidirecionais e lazy loading acidental via toString); @Data reservado a DTOs. @SequenceGenerator e @JoinColumn/@ForeignKey explicitos.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2D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Manutenibilidade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2E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Should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2F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RNF11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3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Portabilidade de ambiente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31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sistema deve rodar sem dependencia obrigatoria de infraestrutura cloud. DECISAO EM ABERTO: modelo de implantacao (instancia local por delegacia, possivelmente via Docker, vs. SaaS multi-tenant) a discutir com professor orientador - ver secao 1.8.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32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Portabilidade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33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Should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34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RNF12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35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Auditoria de custodia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36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Toda mudanca de custodia de procedimento e de situacao de veiculo deve manter historico imutavel (nao sobrescrever registros anteriores).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37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Confiabilidade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38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3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pStyle w:val="Heading1"/>
        <w:spacing w:after="200" w:before="400" w:lineRule="auto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4. Casos de Uso</w:t>
      </w:r>
    </w:p>
    <w:p w:rsidR="00000000" w:rsidDel="00000000" w:rsidP="00000000" w:rsidRDefault="00000000" w:rsidRPr="00000000" w14:paraId="00000142">
      <w:pPr>
        <w:spacing w:after="120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Os Casos de Uso detalham os fluxos de interação entre atores e sistema para os requisitos funcionais classificados como Must have, incluindo fluxos alternativos e de exceção. Os requisitos Should/Could have, com fluxos mais diretos, são apresentados de forma resumida ao final desta seção.</w:t>
      </w:r>
    </w:p>
    <w:p w:rsidR="00000000" w:rsidDel="00000000" w:rsidP="00000000" w:rsidRDefault="00000000" w:rsidRPr="00000000" w14:paraId="00000143">
      <w:pPr>
        <w:pStyle w:val="Heading2"/>
        <w:spacing w:after="150" w:before="3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UC01 - Autenticar Usuario (RF01)</w:t>
      </w:r>
    </w:p>
    <w:p w:rsidR="00000000" w:rsidDel="00000000" w:rsidP="00000000" w:rsidRDefault="00000000" w:rsidRPr="00000000" w14:paraId="00000144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Ator(es): </w:t>
      </w:r>
      <w:r w:rsidDel="00000000" w:rsidR="00000000" w:rsidRPr="00000000">
        <w:rPr>
          <w:rtl w:val="0"/>
        </w:rPr>
        <w:t xml:space="preserve">Todos</w:t>
      </w:r>
    </w:p>
    <w:p w:rsidR="00000000" w:rsidDel="00000000" w:rsidP="00000000" w:rsidRDefault="00000000" w:rsidRPr="00000000" w14:paraId="00000145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Pre-condicoes: </w:t>
      </w:r>
      <w:r w:rsidDel="00000000" w:rsidR="00000000" w:rsidRPr="00000000">
        <w:rPr>
          <w:rtl w:val="0"/>
        </w:rPr>
        <w:t xml:space="preserve">Usuario possui cadastro aprovado.</w:t>
      </w:r>
    </w:p>
    <w:p w:rsidR="00000000" w:rsidDel="00000000" w:rsidP="00000000" w:rsidRDefault="00000000" w:rsidRPr="00000000" w14:paraId="00000146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informa login e senha.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valida credenciais.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gera token JWT contendo identificacao e papel do usuario.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retorna token; usuario e redirecionado a tela inicial conforme seu papel.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B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de excecao: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Credenciais invalidas: sistema retorna erro generico (nao especifica se e usuario ou senha, por seguranca).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com cadastro "pendente": sistema informa que aguarda aprovacao do Admin.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desativado (RF04): sistema nega acesso com mensagem apropriada.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F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Pos-condicoes: </w:t>
      </w:r>
      <w:r w:rsidDel="00000000" w:rsidR="00000000" w:rsidRPr="00000000">
        <w:rPr>
          <w:rtl w:val="0"/>
        </w:rPr>
        <w:t xml:space="preserve">Usuario autenticado com token valido, ou acesso negado com mensagem correspondente.</w:t>
      </w:r>
    </w:p>
    <w:p w:rsidR="00000000" w:rsidDel="00000000" w:rsidP="00000000" w:rsidRDefault="00000000" w:rsidRPr="00000000" w14:paraId="00000150">
      <w:pPr>
        <w:pStyle w:val="Heading2"/>
        <w:spacing w:after="150" w:before="3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UC02 - Solicitar Cadastro (RF02)</w:t>
      </w:r>
    </w:p>
    <w:p w:rsidR="00000000" w:rsidDel="00000000" w:rsidP="00000000" w:rsidRDefault="00000000" w:rsidRPr="00000000" w14:paraId="00000151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Ator(es): </w:t>
      </w:r>
      <w:r w:rsidDel="00000000" w:rsidR="00000000" w:rsidRPr="00000000">
        <w:rPr>
          <w:rtl w:val="0"/>
        </w:rPr>
        <w:t xml:space="preserve">Policial, Delegado, Estagiario (novo usuario)</w:t>
      </w:r>
    </w:p>
    <w:p w:rsidR="00000000" w:rsidDel="00000000" w:rsidP="00000000" w:rsidRDefault="00000000" w:rsidRPr="00000000" w14:paraId="00000152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Pre-condicoes: </w:t>
      </w:r>
      <w:r w:rsidDel="00000000" w:rsidR="00000000" w:rsidRPr="00000000">
        <w:rPr>
          <w:rtl w:val="0"/>
        </w:rPr>
        <w:t xml:space="preserve">Usuario ainda nao possui conta no sistema.</w:t>
      </w:r>
    </w:p>
    <w:p w:rsidR="00000000" w:rsidDel="00000000" w:rsidP="00000000" w:rsidRDefault="00000000" w:rsidRPr="00000000" w14:paraId="00000153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preenche dados de cadastro (nome, matricula, login, senha, papel pretendido).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valida dados (formato, duplicidade de matricula/login).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cria registro de usuario com status "pendente".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notifica Admin(s) sobre novo cadastro pendente.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8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de excecao: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Matricula ou login ja cadastrado: sistema rejeita com mensagem de duplicidade.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A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Pos-condicoes: </w:t>
      </w:r>
      <w:r w:rsidDel="00000000" w:rsidR="00000000" w:rsidRPr="00000000">
        <w:rPr>
          <w:rtl w:val="0"/>
        </w:rPr>
        <w:t xml:space="preserve">Usuario criado com status "pendente", aguardando UC03.</w:t>
      </w:r>
    </w:p>
    <w:p w:rsidR="00000000" w:rsidDel="00000000" w:rsidP="00000000" w:rsidRDefault="00000000" w:rsidRPr="00000000" w14:paraId="0000015B">
      <w:pPr>
        <w:pStyle w:val="Heading2"/>
        <w:spacing w:after="150" w:before="3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UC03 - Aprovar/Rejeitar Cadastro (RF03)</w:t>
      </w:r>
    </w:p>
    <w:p w:rsidR="00000000" w:rsidDel="00000000" w:rsidP="00000000" w:rsidRDefault="00000000" w:rsidRPr="00000000" w14:paraId="0000015C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Ator(es): </w:t>
      </w:r>
      <w:r w:rsidDel="00000000" w:rsidR="00000000" w:rsidRPr="00000000">
        <w:rPr>
          <w:rtl w:val="0"/>
        </w:rPr>
        <w:t xml:space="preserve">Admin</w:t>
      </w:r>
    </w:p>
    <w:p w:rsidR="00000000" w:rsidDel="00000000" w:rsidP="00000000" w:rsidRDefault="00000000" w:rsidRPr="00000000" w14:paraId="0000015D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Pre-condicoes: </w:t>
      </w:r>
      <w:r w:rsidDel="00000000" w:rsidR="00000000" w:rsidRPr="00000000">
        <w:rPr>
          <w:rtl w:val="0"/>
        </w:rPr>
        <w:t xml:space="preserve">Existe ao menos um cadastro com status "pendente".</w:t>
      </w:r>
    </w:p>
    <w:p w:rsidR="00000000" w:rsidDel="00000000" w:rsidP="00000000" w:rsidRDefault="00000000" w:rsidRPr="00000000" w14:paraId="0000015E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Admin acessa lista de cadastros pendentes.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Admin seleciona um cadastro e revisa os dados.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Admin aprova, confirmando o papel do usuario.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atualiza status para "aprovado", liberando o acesso do usuario.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alternativo: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Admin rejeita o cadastro, informando motivo.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atualiza status para "rejeitado" e notifica o solicitante com o motivo.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6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Pos-condicoes: </w:t>
      </w:r>
      <w:r w:rsidDel="00000000" w:rsidR="00000000" w:rsidRPr="00000000">
        <w:rPr>
          <w:rtl w:val="0"/>
        </w:rPr>
        <w:t xml:space="preserve">Usuario com status definitivo (aprovado/rejeitado); se aprovado, pode executar UC01.</w:t>
      </w:r>
    </w:p>
    <w:p w:rsidR="00000000" w:rsidDel="00000000" w:rsidP="00000000" w:rsidRDefault="00000000" w:rsidRPr="00000000" w14:paraId="00000167">
      <w:pPr>
        <w:pStyle w:val="Heading2"/>
        <w:spacing w:after="150" w:before="3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UC04 - Agendar Oitiva (RF06)</w:t>
      </w:r>
    </w:p>
    <w:p w:rsidR="00000000" w:rsidDel="00000000" w:rsidP="00000000" w:rsidRDefault="00000000" w:rsidRPr="00000000" w14:paraId="00000168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Ator(es): </w:t>
      </w:r>
      <w:r w:rsidDel="00000000" w:rsidR="00000000" w:rsidRPr="00000000">
        <w:rPr>
          <w:rtl w:val="0"/>
        </w:rPr>
        <w:t xml:space="preserve">Delegado, Policial</w:t>
      </w:r>
    </w:p>
    <w:p w:rsidR="00000000" w:rsidDel="00000000" w:rsidP="00000000" w:rsidRDefault="00000000" w:rsidRPr="00000000" w14:paraId="00000169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Pre-condicoes: </w:t>
      </w:r>
      <w:r w:rsidDel="00000000" w:rsidR="00000000" w:rsidRPr="00000000">
        <w:rPr>
          <w:rtl w:val="0"/>
        </w:rPr>
        <w:t xml:space="preserve">Usuario autenticado; existe um procedimento cadastrado ao qual vincular a oitiva.</w:t>
      </w:r>
    </w:p>
    <w:p w:rsidR="00000000" w:rsidDel="00000000" w:rsidP="00000000" w:rsidRDefault="00000000" w:rsidRPr="00000000" w14:paraId="0000016A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seleciona o procedimento relacionado.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informa data, hora, partes envolvidas e o servidor responsavel pela oitiva.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valida os dados (data futura, campos obrigatorios).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cria a oitiva com status "agendada", registrando automaticamente o usuario que a cadastrou e a data/hora do cadastro.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de excecao: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Data informada e no passado: sistema rejeita com mensagem de validacao.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Ja existe oitiva no mesmo horario para o mesmo responsavel: sistema alerta conflito.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Pos-condicoes: </w:t>
      </w:r>
      <w:r w:rsidDel="00000000" w:rsidR="00000000" w:rsidRPr="00000000">
        <w:rPr>
          <w:rtl w:val="0"/>
        </w:rPr>
        <w:t xml:space="preserve">Oitiva criada e visivel em UC06 (busca/listagem).</w:t>
      </w:r>
    </w:p>
    <w:p w:rsidR="00000000" w:rsidDel="00000000" w:rsidP="00000000" w:rsidRDefault="00000000" w:rsidRPr="00000000" w14:paraId="00000173">
      <w:pPr>
        <w:pStyle w:val="Heading2"/>
        <w:spacing w:after="150" w:before="3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UC05 - Editar/Remarcar ou Desmarcar Oitiva (RF07, RF08)</w:t>
      </w:r>
    </w:p>
    <w:p w:rsidR="00000000" w:rsidDel="00000000" w:rsidP="00000000" w:rsidRDefault="00000000" w:rsidRPr="00000000" w14:paraId="00000174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Ator(es): </w:t>
      </w:r>
      <w:r w:rsidDel="00000000" w:rsidR="00000000" w:rsidRPr="00000000">
        <w:rPr>
          <w:rtl w:val="0"/>
        </w:rPr>
        <w:t xml:space="preserve">Delegado, Policial</w:t>
      </w:r>
    </w:p>
    <w:p w:rsidR="00000000" w:rsidDel="00000000" w:rsidP="00000000" w:rsidRDefault="00000000" w:rsidRPr="00000000" w14:paraId="00000175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Pre-condicoes: </w:t>
      </w:r>
      <w:r w:rsidDel="00000000" w:rsidR="00000000" w:rsidRPr="00000000">
        <w:rPr>
          <w:rtl w:val="0"/>
        </w:rPr>
        <w:t xml:space="preserve">Oitiva existe e esta com status "agendada".</w:t>
      </w:r>
    </w:p>
    <w:p w:rsidR="00000000" w:rsidDel="00000000" w:rsidP="00000000" w:rsidRDefault="00000000" w:rsidRPr="00000000" w14:paraId="00000176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seleciona oitiva agendada.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altera data/hora (remarcacao) ou status; na remarcacao a oitiva permanece com status "agendada".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valida e salva alteracao.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A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alternativo: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escolhe "Desmarcar" em vez de editar.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exige justificativa da desmarcacao.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atualiza status para "desmarcada".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de excecao: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Oitiva ja esta "concluida" ou "desmarcada": sistema bloqueia edicao/desmarcacao.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Pos-condicoes: </w:t>
      </w:r>
      <w:r w:rsidDel="00000000" w:rsidR="00000000" w:rsidRPr="00000000">
        <w:rPr>
          <w:rtl w:val="0"/>
        </w:rPr>
        <w:t xml:space="preserve">Oitiva atualizada (editada/remarcada ou desmarcada) ou operacao bloqueada.</w:t>
      </w:r>
    </w:p>
    <w:p w:rsidR="00000000" w:rsidDel="00000000" w:rsidP="00000000" w:rsidRDefault="00000000" w:rsidRPr="00000000" w14:paraId="00000181">
      <w:pPr>
        <w:pStyle w:val="Heading2"/>
        <w:spacing w:after="150" w:before="3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UC06 - Buscar/Listar Oitivas (RF09)</w:t>
      </w:r>
    </w:p>
    <w:p w:rsidR="00000000" w:rsidDel="00000000" w:rsidP="00000000" w:rsidRDefault="00000000" w:rsidRPr="00000000" w14:paraId="00000182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Ator(es): </w:t>
      </w:r>
      <w:r w:rsidDel="00000000" w:rsidR="00000000" w:rsidRPr="00000000">
        <w:rPr>
          <w:rtl w:val="0"/>
        </w:rPr>
        <w:t xml:space="preserve">Delegado, Policial, Estagiario</w:t>
      </w:r>
    </w:p>
    <w:p w:rsidR="00000000" w:rsidDel="00000000" w:rsidP="00000000" w:rsidRDefault="00000000" w:rsidRPr="00000000" w14:paraId="00000183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Pre-condicoes: </w:t>
      </w:r>
      <w:r w:rsidDel="00000000" w:rsidR="00000000" w:rsidRPr="00000000">
        <w:rPr>
          <w:rtl w:val="0"/>
        </w:rPr>
        <w:t xml:space="preserve">Usuario autenticado.</w:t>
      </w:r>
    </w:p>
    <w:p w:rsidR="00000000" w:rsidDel="00000000" w:rsidP="00000000" w:rsidRDefault="00000000" w:rsidRPr="00000000" w14:paraId="00000184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acessa a listagem de oitivas.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aplica filtros (data, status, procedimento) - opcional.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retorna lista conforme permissao de visualizacao (ampla para todos os papeis operacionais).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Pos-condicoes: </w:t>
      </w:r>
      <w:r w:rsidDel="00000000" w:rsidR="00000000" w:rsidRPr="00000000">
        <w:rPr>
          <w:rtl w:val="0"/>
        </w:rPr>
        <w:t xml:space="preserve">Nenhuma alteracao de estado; apenas exibicao. Para o Estagiario, a interface nao exibe opcoes de criar/editar/desmarcar - restricao validada tanto no frontend quanto no backend.</w:t>
      </w:r>
    </w:p>
    <w:p w:rsidR="00000000" w:rsidDel="00000000" w:rsidP="00000000" w:rsidRDefault="00000000" w:rsidRPr="00000000" w14:paraId="00000189">
      <w:pPr>
        <w:pStyle w:val="Heading2"/>
        <w:spacing w:after="150" w:before="3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UC07 - Cadastrar Procedimento (RF10)</w:t>
      </w:r>
    </w:p>
    <w:p w:rsidR="00000000" w:rsidDel="00000000" w:rsidP="00000000" w:rsidRDefault="00000000" w:rsidRPr="00000000" w14:paraId="0000018A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Ator(es): </w:t>
      </w:r>
      <w:r w:rsidDel="00000000" w:rsidR="00000000" w:rsidRPr="00000000">
        <w:rPr>
          <w:rtl w:val="0"/>
        </w:rPr>
        <w:t xml:space="preserve">Delegado, Policial</w:t>
      </w:r>
    </w:p>
    <w:p w:rsidR="00000000" w:rsidDel="00000000" w:rsidP="00000000" w:rsidRDefault="00000000" w:rsidRPr="00000000" w14:paraId="0000018B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Pre-condicoes: </w:t>
      </w:r>
      <w:r w:rsidDel="00000000" w:rsidR="00000000" w:rsidRPr="00000000">
        <w:rPr>
          <w:rtl w:val="0"/>
        </w:rPr>
        <w:t xml:space="preserve">Usuario autenticado.</w:t>
      </w:r>
    </w:p>
    <w:p w:rsidR="00000000" w:rsidDel="00000000" w:rsidP="00000000" w:rsidRDefault="00000000" w:rsidRPr="00000000" w14:paraId="0000018C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informa tipo, numero, ano, crime, data de abertura.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valida unicidade de tipo+numero+ano.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cria o procedimento com o usuario criador como detentor inicial da custodia.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de excecao: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Tipo+numero+ano ja existente: sistema rejeita com mensagem de duplicidade.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Pos-condicoes: </w:t>
      </w:r>
      <w:r w:rsidDel="00000000" w:rsidR="00000000" w:rsidRPr="00000000">
        <w:rPr>
          <w:rtl w:val="0"/>
        </w:rPr>
        <w:t xml:space="preserve">Procedimento criado, custodia inicial registrada.</w:t>
      </w:r>
    </w:p>
    <w:p w:rsidR="00000000" w:rsidDel="00000000" w:rsidP="00000000" w:rsidRDefault="00000000" w:rsidRPr="00000000" w14:paraId="00000193">
      <w:pPr>
        <w:pStyle w:val="Heading2"/>
        <w:spacing w:after="150" w:before="3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UC08 - Solicitar Repasse de Custodia (RF11)</w:t>
      </w:r>
    </w:p>
    <w:p w:rsidR="00000000" w:rsidDel="00000000" w:rsidP="00000000" w:rsidRDefault="00000000" w:rsidRPr="00000000" w14:paraId="00000194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Ator(es): </w:t>
      </w:r>
      <w:r w:rsidDel="00000000" w:rsidR="00000000" w:rsidRPr="00000000">
        <w:rPr>
          <w:rtl w:val="0"/>
        </w:rPr>
        <w:t xml:space="preserve">Delegado, Policial, Estagiario (detentor atual)</w:t>
      </w:r>
    </w:p>
    <w:p w:rsidR="00000000" w:rsidDel="00000000" w:rsidP="00000000" w:rsidRDefault="00000000" w:rsidRPr="00000000" w14:paraId="00000195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Pre-condicoes: </w:t>
      </w:r>
      <w:r w:rsidDel="00000000" w:rsidR="00000000" w:rsidRPr="00000000">
        <w:rPr>
          <w:rtl w:val="0"/>
        </w:rPr>
        <w:t xml:space="preserve">Usuario e o detentor atual do procedimento; procedimento nao esta arquivado.</w:t>
      </w:r>
    </w:p>
    <w:p w:rsidR="00000000" w:rsidDel="00000000" w:rsidP="00000000" w:rsidRDefault="00000000" w:rsidRPr="00000000" w14:paraId="00000196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seleciona o procedimento em sua posse.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seleciona o servidor destinatario do repasse.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cria registro de repasse com status "pendente".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notifica o destinatario (RF18).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de excecao: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Procedimento esta arquivado: sistema bloqueia solicitacao.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Ja existe um repasse "pendente" em aberto para esse procedimento: sistema impede nova solicitacao simultanea.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Pos-condicoes: </w:t>
      </w:r>
      <w:r w:rsidDel="00000000" w:rsidR="00000000" w:rsidRPr="00000000">
        <w:rPr>
          <w:rtl w:val="0"/>
        </w:rPr>
        <w:t xml:space="preserve">Repasse criado com status "pendente", aguardando UC09.</w:t>
      </w:r>
    </w:p>
    <w:p w:rsidR="00000000" w:rsidDel="00000000" w:rsidP="00000000" w:rsidRDefault="00000000" w:rsidRPr="00000000" w14:paraId="0000019F">
      <w:pPr>
        <w:pStyle w:val="Heading2"/>
        <w:spacing w:after="150" w:before="3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UC09 - Responder Solicitacao de Repasse (RF12)</w:t>
      </w:r>
    </w:p>
    <w:p w:rsidR="00000000" w:rsidDel="00000000" w:rsidP="00000000" w:rsidRDefault="00000000" w:rsidRPr="00000000" w14:paraId="000001A0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Ator(es): </w:t>
      </w:r>
      <w:r w:rsidDel="00000000" w:rsidR="00000000" w:rsidRPr="00000000">
        <w:rPr>
          <w:rtl w:val="0"/>
        </w:rPr>
        <w:t xml:space="preserve">Delegado, Policial, Estagiario (destinatario)</w:t>
      </w:r>
    </w:p>
    <w:p w:rsidR="00000000" w:rsidDel="00000000" w:rsidP="00000000" w:rsidRDefault="00000000" w:rsidRPr="00000000" w14:paraId="000001A1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Pre-condicoes: </w:t>
      </w:r>
      <w:r w:rsidDel="00000000" w:rsidR="00000000" w:rsidRPr="00000000">
        <w:rPr>
          <w:rtl w:val="0"/>
        </w:rPr>
        <w:t xml:space="preserve">Existe solicitacao de repasse "pendente" enderecada ao usuario.</w:t>
      </w:r>
    </w:p>
    <w:p w:rsidR="00000000" w:rsidDel="00000000" w:rsidP="00000000" w:rsidRDefault="00000000" w:rsidRPr="00000000" w14:paraId="000001A2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acessa lista de solicitacoes pendentes.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visualiza dados do procedimento e do solicitante.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aceita a solicitacao.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atualiza status para "aceito" e transfere a custodia.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notifica o solicitante (RF19).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alternativo: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recusa, informando justificativa.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atualiza status para "recusado"; custodia permanece com o solicitante original.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notifica o solicitante com o motivo da recusa.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de excecao: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Repasse nao esta mais "pendente" (ja foi respondido por outra via): sistema bloqueia acao e exibe estado atual.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Pos-condicoes: </w:t>
      </w:r>
      <w:r w:rsidDel="00000000" w:rsidR="00000000" w:rsidRPr="00000000">
        <w:rPr>
          <w:rtl w:val="0"/>
        </w:rPr>
        <w:t xml:space="preserve">Repasse com status definitivo; custodia atualizada ou mantida.</w:t>
      </w:r>
    </w:p>
    <w:p w:rsidR="00000000" w:rsidDel="00000000" w:rsidP="00000000" w:rsidRDefault="00000000" w:rsidRPr="00000000" w14:paraId="000001AF">
      <w:pPr>
        <w:pStyle w:val="Heading2"/>
        <w:spacing w:after="150" w:before="3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UC10 - Arquivar Procedimento (RF14)</w:t>
      </w:r>
    </w:p>
    <w:p w:rsidR="00000000" w:rsidDel="00000000" w:rsidP="00000000" w:rsidRDefault="00000000" w:rsidRPr="00000000" w14:paraId="000001B0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Ator(es): </w:t>
      </w:r>
      <w:r w:rsidDel="00000000" w:rsidR="00000000" w:rsidRPr="00000000">
        <w:rPr>
          <w:rtl w:val="0"/>
        </w:rPr>
        <w:t xml:space="preserve">Delegado, Policial</w:t>
      </w:r>
    </w:p>
    <w:p w:rsidR="00000000" w:rsidDel="00000000" w:rsidP="00000000" w:rsidRDefault="00000000" w:rsidRPr="00000000" w14:paraId="000001B1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Pre-condicoes: </w:t>
      </w:r>
      <w:r w:rsidDel="00000000" w:rsidR="00000000" w:rsidRPr="00000000">
        <w:rPr>
          <w:rtl w:val="0"/>
        </w:rPr>
        <w:t xml:space="preserve">Procedimento existe e nao esta arquivado.</w:t>
      </w:r>
    </w:p>
    <w:p w:rsidR="00000000" w:rsidDel="00000000" w:rsidP="00000000" w:rsidRDefault="00000000" w:rsidRPr="00000000" w14:paraId="000001B2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seleciona o procedimento.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informa data e motivo do arquivamento.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atualiza status do procedimento para "arquivado" e registra a transicao em HistoricoStatusProcedimento.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de excecao: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Existe repasse "pendente" em aberto para o procedimento: sistema exige resolucao do repasse antes de permitir arquivamento.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Pos-condicoes: </w:t>
      </w:r>
      <w:r w:rsidDel="00000000" w:rsidR="00000000" w:rsidRPr="00000000">
        <w:rPr>
          <w:rtl w:val="0"/>
        </w:rPr>
        <w:t xml:space="preserve">Procedimento arquivado; bloqueado para novas solicitacoes de repasse (UC08); permanece disponivel para reabertura (UC17).</w:t>
      </w:r>
    </w:p>
    <w:p w:rsidR="00000000" w:rsidDel="00000000" w:rsidP="00000000" w:rsidRDefault="00000000" w:rsidRPr="00000000" w14:paraId="000001B9">
      <w:pPr>
        <w:pStyle w:val="Heading2"/>
        <w:spacing w:after="150" w:before="3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UC11 - Registrar Remessa Final (RF15)</w:t>
      </w:r>
    </w:p>
    <w:p w:rsidR="00000000" w:rsidDel="00000000" w:rsidP="00000000" w:rsidRDefault="00000000" w:rsidRPr="00000000" w14:paraId="000001BA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Ator(es): </w:t>
      </w:r>
      <w:r w:rsidDel="00000000" w:rsidR="00000000" w:rsidRPr="00000000">
        <w:rPr>
          <w:rtl w:val="0"/>
        </w:rPr>
        <w:t xml:space="preserve">Delegado, Policial</w:t>
      </w:r>
    </w:p>
    <w:p w:rsidR="00000000" w:rsidDel="00000000" w:rsidP="00000000" w:rsidRDefault="00000000" w:rsidRPr="00000000" w14:paraId="000001BB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Pre-condicoes: </w:t>
      </w:r>
      <w:r w:rsidDel="00000000" w:rsidR="00000000" w:rsidRPr="00000000">
        <w:rPr>
          <w:rtl w:val="0"/>
        </w:rPr>
        <w:t xml:space="preserve">Procedimento existe.</w:t>
      </w:r>
    </w:p>
    <w:p w:rsidR="00000000" w:rsidDel="00000000" w:rsidP="00000000" w:rsidRDefault="00000000" w:rsidRPr="00000000" w14:paraId="000001BC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seleciona o procedimento.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informa data de remessa final e numero de protocolo.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salva os dados e atualiza o status de rastreamento do procedimento.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de excecao: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Procedimento ja possui remessa final registrada: sistema alerta e pede confirmacao de sobrescrita.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Pos-condicoes: </w:t>
      </w:r>
      <w:r w:rsidDel="00000000" w:rsidR="00000000" w:rsidRPr="00000000">
        <w:rPr>
          <w:rtl w:val="0"/>
        </w:rPr>
        <w:t xml:space="preserve">Campos de remessa final preenchidos, visiveis via UC12.</w:t>
      </w:r>
    </w:p>
    <w:p w:rsidR="00000000" w:rsidDel="00000000" w:rsidP="00000000" w:rsidRDefault="00000000" w:rsidRPr="00000000" w14:paraId="000001C3">
      <w:pPr>
        <w:pStyle w:val="Heading2"/>
        <w:spacing w:after="150" w:before="3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UC12 - Consultar Historico/Status de Custodia (RF13, RF16)</w:t>
      </w:r>
    </w:p>
    <w:p w:rsidR="00000000" w:rsidDel="00000000" w:rsidP="00000000" w:rsidRDefault="00000000" w:rsidRPr="00000000" w14:paraId="000001C4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Ator(es): </w:t>
      </w:r>
      <w:r w:rsidDel="00000000" w:rsidR="00000000" w:rsidRPr="00000000">
        <w:rPr>
          <w:rtl w:val="0"/>
        </w:rPr>
        <w:t xml:space="preserve">Delegado, Policial, Estagiario</w:t>
      </w:r>
    </w:p>
    <w:p w:rsidR="00000000" w:rsidDel="00000000" w:rsidP="00000000" w:rsidRDefault="00000000" w:rsidRPr="00000000" w14:paraId="000001C5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Pre-condicoes: </w:t>
      </w:r>
      <w:r w:rsidDel="00000000" w:rsidR="00000000" w:rsidRPr="00000000">
        <w:rPr>
          <w:rtl w:val="0"/>
        </w:rPr>
        <w:t xml:space="preserve">Usuario autenticado.</w:t>
      </w:r>
    </w:p>
    <w:p w:rsidR="00000000" w:rsidDel="00000000" w:rsidP="00000000" w:rsidRDefault="00000000" w:rsidRPr="00000000" w14:paraId="000001C6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seleciona um procedimento.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exibe historico completo de custodia (quem teve posse, quando) e status atual (arquivado/remetido ou nao).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9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Pos-condicoes: </w:t>
      </w:r>
      <w:r w:rsidDel="00000000" w:rsidR="00000000" w:rsidRPr="00000000">
        <w:rPr>
          <w:rtl w:val="0"/>
        </w:rPr>
        <w:t xml:space="preserve">Nenhuma alteracao de estado. Visualizacao irrestrita entre os papeis operacionais.</w:t>
      </w:r>
    </w:p>
    <w:p w:rsidR="00000000" w:rsidDel="00000000" w:rsidP="00000000" w:rsidRDefault="00000000" w:rsidRPr="00000000" w14:paraId="000001CA">
      <w:pPr>
        <w:pStyle w:val="Heading2"/>
        <w:spacing w:after="150" w:before="3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UC17 - Reabrir Procedimento (RF23)</w:t>
      </w:r>
    </w:p>
    <w:p w:rsidR="00000000" w:rsidDel="00000000" w:rsidP="00000000" w:rsidRDefault="00000000" w:rsidRPr="00000000" w14:paraId="000001CB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Ator(es): </w:t>
      </w:r>
      <w:r w:rsidDel="00000000" w:rsidR="00000000" w:rsidRPr="00000000">
        <w:rPr>
          <w:rtl w:val="0"/>
        </w:rPr>
        <w:t xml:space="preserve">Delegado, Policial</w:t>
      </w:r>
    </w:p>
    <w:p w:rsidR="00000000" w:rsidDel="00000000" w:rsidP="00000000" w:rsidRDefault="00000000" w:rsidRPr="00000000" w14:paraId="000001CC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Pre-condicoes: </w:t>
      </w:r>
      <w:r w:rsidDel="00000000" w:rsidR="00000000" w:rsidRPr="00000000">
        <w:rPr>
          <w:rtl w:val="0"/>
        </w:rPr>
        <w:t xml:space="preserve">Procedimento esta com status "arquivado".</w:t>
      </w:r>
    </w:p>
    <w:p w:rsidR="00000000" w:rsidDel="00000000" w:rsidP="00000000" w:rsidRDefault="00000000" w:rsidRPr="00000000" w14:paraId="000001CD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seleciona o procedimento arquivado.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informa motivo da reabertura (ex.: cota judicial/ministerial) e referencia do documento que a determina.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atualiza status para "em andamento".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registra a transicao em HistoricoStatusProcedimento.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2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Pos-condicoes: </w:t>
      </w:r>
      <w:r w:rsidDel="00000000" w:rsidR="00000000" w:rsidRPr="00000000">
        <w:rPr>
          <w:rtl w:val="0"/>
        </w:rPr>
        <w:t xml:space="preserve">Procedimento volta a aceitar novas oitivas (UC04) e solicitacoes de repasse (UC08); oitivas e historico anteriores permanecem intactos.</w:t>
      </w:r>
    </w:p>
    <w:p w:rsidR="00000000" w:rsidDel="00000000" w:rsidP="00000000" w:rsidRDefault="00000000" w:rsidRPr="00000000">
      <w:pPr>
        <w:pStyle w:val="Heading2"/>
        <w:spacing w:after="150" w:before="3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UC18 - Cadastrar Veiculo Apreendido (RF24)</w:t>
      </w:r>
    </w:p>
    <w:p w:rsidR="00000000" w:rsidDel="00000000" w:rsidP="00000000" w:rsidRDefault="00000000" w:rsidRPr="00000000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Ator(es): </w:t>
      </w:r>
      <w:r w:rsidDel="00000000" w:rsidR="00000000" w:rsidRPr="00000000">
        <w:rPr>
          <w:rtl w:val="0"/>
        </w:rPr>
        <w:t xml:space="preserve">Delegado, Policial</w:t>
      </w:r>
    </w:p>
    <w:p w:rsidR="00000000" w:rsidDel="00000000" w:rsidP="00000000" w:rsidRDefault="00000000" w:rsidRPr="00000000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Pre-condicoes: </w:t>
      </w:r>
      <w:r w:rsidDel="00000000" w:rsidR="00000000" w:rsidRPr="00000000">
        <w:rPr>
          <w:rtl w:val="0"/>
        </w:rPr>
        <w:t xml:space="preserve">Usuario autenticado; existe o procedimento ao qual o veiculo sera vinculado.</w:t>
      </w:r>
    </w:p>
    <w:p w:rsidR="00000000" w:rsidDel="00000000" w:rsidP="00000000" w:rsidRDefault="00000000" w:rsidRPr="00000000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seleciona o procedimento relacionado.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informa tipo, marca, modelo, cor, motor, caracteristicas visuais, status de pericia e, se houver, placa e chassi.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informa observacoes adicionais, se houver.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valida os campos obrigatorios.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gera o lacre no formato LAC-AAAA-NNNNNN (ano corrente + sequencial) e cria o veiculo com situacao "NA_DEPOL".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exibe o lacre gerado, para identificacao fisica do veiculo.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de excecao: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Placa ou chassi informado ja pertence a outro veiculo ainda nao devolvido nem descartado (NA_DEPOL ou EM_PATIO): sistema alerta possivel duplicidade e pede confirmacao.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Pos-condicoes: </w:t>
      </w:r>
      <w:r w:rsidDel="00000000" w:rsidR="00000000" w:rsidRPr="00000000">
        <w:rPr>
          <w:rtl w:val="0"/>
        </w:rPr>
        <w:t xml:space="preserve">Veiculo cadastrado com lacre unico e situacao "NA_DEPOL", visivel em UC20.</w:t>
      </w:r>
    </w:p>
    <w:p w:rsidR="00000000" w:rsidDel="00000000" w:rsidP="00000000" w:rsidRDefault="00000000" w:rsidRPr="00000000">
      <w:pPr>
        <w:pStyle w:val="Heading2"/>
        <w:spacing w:after="150" w:before="3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UC19 - Alterar Situacao do Veiculo (RF25)</w:t>
      </w:r>
    </w:p>
    <w:p w:rsidR="00000000" w:rsidDel="00000000" w:rsidP="00000000" w:rsidRDefault="00000000" w:rsidRPr="00000000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Ator(es): </w:t>
      </w:r>
      <w:r w:rsidDel="00000000" w:rsidR="00000000" w:rsidRPr="00000000">
        <w:rPr>
          <w:rtl w:val="0"/>
        </w:rPr>
        <w:t xml:space="preserve">Delegado, Policial</w:t>
      </w:r>
    </w:p>
    <w:p w:rsidR="00000000" w:rsidDel="00000000" w:rsidP="00000000" w:rsidRDefault="00000000" w:rsidRPr="00000000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Pre-condicoes: </w:t>
      </w:r>
      <w:r w:rsidDel="00000000" w:rsidR="00000000" w:rsidRPr="00000000">
        <w:rPr>
          <w:rtl w:val="0"/>
        </w:rPr>
        <w:t xml:space="preserve">Veiculo cadastrado.</w:t>
      </w:r>
    </w:p>
    <w:p w:rsidR="00000000" w:rsidDel="00000000" w:rsidP="00000000" w:rsidRDefault="00000000" w:rsidRPr="00000000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seleciona o veiculo (por lacre, placa ou procedimento).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escolhe a nova situacao (NA_DEPOL, EM_PATIO, DEVOLVIDO ou DESCARTADO) e informa o motivo; se a nova situacao for EM_PATIO, informa tambem a localizacao no patio.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atualiza a situacao do veiculo.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registra a transicao em HistoricoSituacaoVeiculo, com situacao anterior, nova, motivo, responsavel e data/hora.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alternativo: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Veiculo com situacao DEVOLVIDO ou DESCARTADO: sistema alerta que essas situacoes sao, em regra, definitivas e pede confirmacao. A reversao nao e bloqueada (evitando engessar excecoes reais), mas exige motivo e fica registrada em HistoricoSituacaoVeiculo com o responsavel.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de excecao: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Nova situacao igual a atual: sistema bloqueia a operacao.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Motivo nao informado: sistema rejeita com mensagem de validacao.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Nova situacao EM_PATIO sem localizacao no patio: sistema rejeita com mensagem de validacao.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Pos-condicoes: </w:t>
      </w:r>
      <w:r w:rsidDel="00000000" w:rsidR="00000000" w:rsidRPr="00000000">
        <w:rPr>
          <w:rtl w:val="0"/>
        </w:rPr>
        <w:t xml:space="preserve">Situacao do veiculo atualizada; historico anterior preservado (RNF12).</w:t>
      </w:r>
    </w:p>
    <w:p w:rsidR="00000000" w:rsidDel="00000000" w:rsidP="00000000" w:rsidRDefault="00000000" w:rsidRPr="00000000">
      <w:pPr>
        <w:pStyle w:val="Heading2"/>
        <w:spacing w:after="150" w:before="3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UC20 - Consultar Veiculos Apreendidos (RF27)</w:t>
      </w:r>
    </w:p>
    <w:p w:rsidR="00000000" w:rsidDel="00000000" w:rsidP="00000000" w:rsidRDefault="00000000" w:rsidRPr="00000000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Ator(es): </w:t>
      </w:r>
      <w:r w:rsidDel="00000000" w:rsidR="00000000" w:rsidRPr="00000000">
        <w:rPr>
          <w:rtl w:val="0"/>
        </w:rPr>
        <w:t xml:space="preserve">Delegado, Policial, Estagiario</w:t>
      </w:r>
    </w:p>
    <w:p w:rsidR="00000000" w:rsidDel="00000000" w:rsidP="00000000" w:rsidRDefault="00000000" w:rsidRPr="00000000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Pre-condicoes: </w:t>
      </w:r>
      <w:r w:rsidDel="00000000" w:rsidR="00000000" w:rsidRPr="00000000">
        <w:rPr>
          <w:rtl w:val="0"/>
        </w:rPr>
        <w:t xml:space="preserve">Usuario autenticado.</w:t>
      </w:r>
    </w:p>
    <w:p w:rsidR="00000000" w:rsidDel="00000000" w:rsidP="00000000" w:rsidRDefault="00000000" w:rsidRPr="00000000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acessa a listagem de veiculos.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aplica filtros (lacre, placa, chassi, situacao, procedimento) - opcional.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seleciona um veiculo e visualiza seus dados e o historico de situacoes.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Pos-condicoes: </w:t>
      </w:r>
      <w:r w:rsidDel="00000000" w:rsidR="00000000" w:rsidRPr="00000000">
        <w:rPr>
          <w:rtl w:val="0"/>
        </w:rPr>
        <w:t xml:space="preserve">Nenhuma alteracao de estado. Para o Estagiario, a interface nao exibe opcoes de cadastrar/editar/alterar situacao - restricao validada tanto no frontend quanto no backend.</w:t>
      </w:r>
    </w:p>
    <w:p w:rsidR="00000000" w:rsidDel="00000000" w:rsidP="00000000" w:rsidRDefault="00000000" w:rsidRPr="00000000" w14:paraId="000001D3">
      <w:pPr>
        <w:pStyle w:val="Heading2"/>
        <w:spacing w:after="150" w:before="3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Casos de Uso Resumidos (RFs Should/Could have)</w:t>
      </w:r>
    </w:p>
    <w:p w:rsidR="00000000" w:rsidDel="00000000" w:rsidP="00000000" w:rsidRDefault="00000000" w:rsidRPr="00000000" w14:paraId="000001D4">
      <w:pPr>
        <w:pStyle w:val="Heading2"/>
        <w:spacing w:after="150" w:before="3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UC13 - Gerenciar Usuarios (RF04)</w:t>
      </w:r>
    </w:p>
    <w:p w:rsidR="00000000" w:rsidDel="00000000" w:rsidP="00000000" w:rsidRDefault="00000000" w:rsidRPr="00000000" w14:paraId="000001D5">
      <w:pPr>
        <w:spacing w:after="120" w:lineRule="auto"/>
        <w:rPr/>
      </w:pPr>
      <w:r w:rsidDel="00000000" w:rsidR="00000000" w:rsidRPr="00000000">
        <w:rPr>
          <w:rtl w:val="0"/>
        </w:rPr>
        <w:t xml:space="preserve">Admin edita, desativa ou altera papel de usuario existente. Excecao: nao permitir que Admin desative a si mesmo (evitar lockout).</w:t>
      </w:r>
    </w:p>
    <w:p w:rsidR="00000000" w:rsidDel="00000000" w:rsidP="00000000" w:rsidRDefault="00000000" w:rsidRPr="00000000" w14:paraId="000001D6">
      <w:pPr>
        <w:pStyle w:val="Heading2"/>
        <w:spacing w:after="150" w:before="3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UC14 - Redefinir Senha (RF05)</w:t>
      </w:r>
    </w:p>
    <w:p w:rsidR="00000000" w:rsidDel="00000000" w:rsidP="00000000" w:rsidRDefault="00000000" w:rsidRPr="00000000" w14:paraId="000001D7">
      <w:pPr>
        <w:spacing w:after="120" w:lineRule="auto"/>
        <w:rPr/>
      </w:pPr>
      <w:r w:rsidDel="00000000" w:rsidR="00000000" w:rsidRPr="00000000">
        <w:rPr>
          <w:rtl w:val="0"/>
        </w:rPr>
        <w:t xml:space="preserve">Admin localiza o usuario e define uma senha provisoria (mesmo fluxo de reset de senha do sistema v1), que e armazenada com hash (RNF03) e repassada pessoalmente ao servidor. Como o sistema nao armazena e-mail (autenticacao apenas por login), nao ha recuperacao self-service via link.</w:t>
      </w:r>
    </w:p>
    <w:p w:rsidR="00000000" w:rsidDel="00000000" w:rsidP="00000000" w:rsidRDefault="00000000" w:rsidRPr="00000000" w14:paraId="000001D8">
      <w:pPr>
        <w:pStyle w:val="Heading2"/>
        <w:spacing w:after="150" w:before="3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UC15 - Notificar Eventos (RF17, RF18, RF19)</w:t>
      </w:r>
    </w:p>
    <w:p w:rsidR="00000000" w:rsidDel="00000000" w:rsidP="00000000" w:rsidRDefault="00000000" w:rsidRPr="00000000" w14:paraId="000001D9">
      <w:pPr>
        <w:spacing w:after="120" w:lineRule="auto"/>
        <w:rPr/>
      </w:pPr>
      <w:r w:rsidDel="00000000" w:rsidR="00000000" w:rsidRPr="00000000">
        <w:rPr>
          <w:rtl w:val="0"/>
        </w:rPr>
        <w:t xml:space="preserve">Sistema gera notificacao automatica (oitiva proxima, repasse recebido, repasse aceito/recusado, cadastro pendente para o Admin) exibida no cabecalho. Cada notificacao guarda a referencia ao registro de origem (oitiva, repasse ou usuario), usada para abrir a tela correspondente e para nao repetir a notificacao de oitiva proxima. Nao ha interacao direta do usuario para disparar - e evento de sistema; usuario apenas visualiza ou marca como lida.</w:t>
      </w:r>
    </w:p>
    <w:p w:rsidR="00000000" w:rsidDel="00000000" w:rsidP="00000000" w:rsidRDefault="00000000" w:rsidRPr="00000000" w14:paraId="000001DA">
      <w:pPr>
        <w:pStyle w:val="Heading2"/>
        <w:spacing w:after="150" w:before="3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UC16 - Exportar Procedimentos (RF20)</w:t>
      </w:r>
    </w:p>
    <w:p w:rsidR="00000000" w:rsidDel="00000000" w:rsidP="00000000" w:rsidRDefault="00000000" w:rsidRPr="00000000" w14:paraId="000001DB">
      <w:pPr>
        <w:spacing w:after="120" w:lineRule="auto"/>
        <w:rPr/>
      </w:pPr>
      <w:r w:rsidDel="00000000" w:rsidR="00000000" w:rsidRPr="00000000">
        <w:rPr>
          <w:rtl w:val="0"/>
        </w:rPr>
        <w:t xml:space="preserve">Usuario seleciona filtro (periodo, tipo, status) e formato (XLSX/PDF); sistema gera arquivo com procedimentos nativos do sistema. Excecao: nenhum registro encontrado com o filtro - sistema informa lista vazia em vez de gerar arquivo vazio.</w:t>
      </w:r>
    </w:p>
    <w:p w:rsidR="00000000" w:rsidDel="00000000" w:rsidP="00000000" w:rsidRDefault="00000000" w:rsidRPr="00000000">
      <w:pPr>
        <w:pStyle w:val="Heading2"/>
        <w:spacing w:after="150" w:before="3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UC21 - Editar Dados e Pericia do Veiculo (RF26)</w:t>
      </w:r>
    </w:p>
    <w:p w:rsidR="00000000" w:rsidDel="00000000" w:rsidP="00000000" w:rsidRDefault="00000000" w:rsidRPr="00000000">
      <w:pPr>
        <w:spacing w:after="120" w:lineRule="auto"/>
        <w:rPr/>
      </w:pPr>
      <w:r w:rsidDel="00000000" w:rsidR="00000000" w:rsidRPr="00000000">
        <w:rPr>
          <w:rtl w:val="0"/>
        </w:rPr>
        <w:t xml:space="preserve">Delegado/Policial corrige dados descritivos do veiculo, atualiza o status de pericia (SEM_PERICIA, PERICIA_EM_ANDAMENTO, PERICIA_CONCLUIDA, NAO_PRECISA_PERICIA) ou a localizacao no patio (quando EM_PATIO). Excecao: o lacre e somente leitura e nao pode ser alterado.</w:t>
      </w:r>
    </w:p>
    <w:p w:rsidR="00000000" w:rsidDel="00000000" w:rsidP="00000000" w:rsidRDefault="00000000" w:rsidRPr="00000000" w14:paraId="000001DC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pStyle w:val="Heading1"/>
        <w:spacing w:after="200" w:before="400" w:lineRule="auto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5. Diagrama de Casos de Uso (UML)</w:t>
      </w:r>
    </w:p>
    <w:p w:rsidR="00000000" w:rsidDel="00000000" w:rsidP="00000000" w:rsidRDefault="00000000" w:rsidRPr="00000000" w14:paraId="000001DE">
      <w:pPr>
        <w:spacing w:after="120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Os casos de uso foram organizados em quatro diagramas, um por módulo funcional, para preservar a legibilidade. A notação segue o padrão UML: elipses representam casos de uso, bonecos representam atores, setas de triângulo vazado indicam generalização de atores, e as estereótipos &lt;&lt;include&gt;&gt; e &lt;&lt;extend&gt;&gt; indicam relações de inclusão obrigatória e extensao condicional, respectivamente.</w:t>
      </w:r>
    </w:p>
    <w:p w:rsidR="00000000" w:rsidDel="00000000" w:rsidP="00000000" w:rsidRDefault="00000000" w:rsidRPr="00000000" w14:paraId="000001DF">
      <w:pPr>
        <w:pStyle w:val="Heading2"/>
        <w:spacing w:after="150" w:before="300" w:lineRule="auto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5.1 Módulo Oitivas</w:t>
      </w:r>
    </w:p>
    <w:p w:rsidR="00000000" w:rsidDel="00000000" w:rsidP="00000000" w:rsidRDefault="00000000" w:rsidRPr="00000000" w14:paraId="000001E0">
      <w:pPr>
        <w:spacing w:after="10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4685164" cy="3118849"/>
            <wp:effectExtent b="0" l="0" r="0" t="0"/>
            <wp:docPr id="2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685164" cy="311884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spacing w:after="30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Figura 1 - Diagrama de casos de uso do </w:t>
      </w:r>
      <w:r w:rsidDel="00000000" w:rsidR="00000000" w:rsidRPr="00000000">
        <w:rPr>
          <w:i w:val="1"/>
          <w:iCs w:val="1"/>
          <w:rtl w:val="0"/>
        </w:rPr>
        <w:t xml:space="preserve">módulo</w:t>
      </w: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 de Oitivas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pStyle w:val="Heading2"/>
        <w:spacing w:after="150" w:before="300" w:lineRule="auto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5.2 Módulo Autenticação e Usuários</w:t>
      </w:r>
    </w:p>
    <w:p w:rsidR="00000000" w:rsidDel="00000000" w:rsidP="00000000" w:rsidRDefault="00000000" w:rsidRPr="00000000" w14:paraId="000001E3">
      <w:pPr>
        <w:spacing w:after="10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4794413" cy="3191575"/>
            <wp:effectExtent b="0" l="0" r="0" t="0"/>
            <wp:docPr id="2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794413" cy="31915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30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Figura 2 - Diagrama de casos de uso do </w:t>
      </w:r>
      <w:r w:rsidDel="00000000" w:rsidR="00000000" w:rsidRPr="00000000">
        <w:rPr>
          <w:i w:val="1"/>
          <w:iCs w:val="1"/>
          <w:rtl w:val="0"/>
        </w:rPr>
        <w:t xml:space="preserve">módulo</w:t>
      </w: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 de </w:t>
      </w:r>
      <w:r w:rsidDel="00000000" w:rsidR="00000000" w:rsidRPr="00000000">
        <w:rPr>
          <w:i w:val="1"/>
          <w:iCs w:val="1"/>
          <w:rtl w:val="0"/>
        </w:rPr>
        <w:t xml:space="preserve">Autenticação</w:t>
      </w: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 e </w:t>
      </w:r>
      <w:r w:rsidDel="00000000" w:rsidR="00000000" w:rsidRPr="00000000">
        <w:rPr>
          <w:i w:val="1"/>
          <w:iCs w:val="1"/>
          <w:rtl w:val="0"/>
        </w:rPr>
        <w:t xml:space="preserve">Usuários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pStyle w:val="Heading2"/>
        <w:spacing w:after="150" w:before="300" w:lineRule="auto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5.3 Módulo Documentos e Procedimentos</w:t>
      </w:r>
    </w:p>
    <w:p w:rsidR="00000000" w:rsidDel="00000000" w:rsidP="00000000" w:rsidRDefault="00000000" w:rsidRPr="00000000" w14:paraId="000001E6">
      <w:pPr>
        <w:spacing w:after="10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5677152" cy="4217493"/>
            <wp:effectExtent b="0" l="0" r="0" t="0"/>
            <wp:docPr id="25" name="image11.png"/>
            <a:graphic>
              <a:graphicData uri="http://schemas.openxmlformats.org/drawingml/2006/picture">
                <pic:pic>
                  <pic:nvPicPr>
                    <pic:cNvPr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77152" cy="421749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after="30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Figura 3 - Diagrama de casos de uso do </w:t>
      </w:r>
      <w:r w:rsidDel="00000000" w:rsidR="00000000" w:rsidRPr="00000000">
        <w:rPr>
          <w:i w:val="1"/>
          <w:iCs w:val="1"/>
          <w:rtl w:val="0"/>
        </w:rPr>
        <w:t xml:space="preserve">módulo</w:t>
      </w: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 de Documentos e Procedimentos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pStyle w:val="Heading2"/>
        <w:spacing w:after="150" w:before="300" w:lineRule="auto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5.4 Módulo Notificações e Exportacao</w:t>
      </w:r>
    </w:p>
    <w:p w:rsidR="00000000" w:rsidDel="00000000" w:rsidP="00000000" w:rsidRDefault="00000000" w:rsidRPr="00000000" w14:paraId="000001E9">
      <w:pPr>
        <w:spacing w:after="10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5677152" cy="3339427"/>
            <wp:effectExtent b="0" l="0" r="0" t="0"/>
            <wp:docPr id="2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77152" cy="3339427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30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Figura 4 - Diagrama de casos de uso do </w:t>
      </w:r>
      <w:r w:rsidDel="00000000" w:rsidR="00000000" w:rsidRPr="00000000">
        <w:rPr>
          <w:i w:val="1"/>
          <w:iCs w:val="1"/>
          <w:rtl w:val="0"/>
        </w:rPr>
        <w:t xml:space="preserve">módulo</w:t>
      </w: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 de </w:t>
      </w:r>
      <w:r w:rsidDel="00000000" w:rsidR="00000000" w:rsidRPr="00000000">
        <w:rPr>
          <w:i w:val="1"/>
          <w:iCs w:val="1"/>
          <w:rtl w:val="0"/>
        </w:rPr>
        <w:t xml:space="preserve">Notificações</w:t>
      </w: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 e Exportacao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spacing w:after="80" w:lineRule="auto"/>
        <w:ind w:left="400" w:firstLine="0"/>
        <w:rPr/>
      </w:pP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5.5 Módulo Veículos Apreendidos</w:t>
      </w:r>
      <w:r w:rsidDel="00000000" w:rsidR="00000000" w:rsidRPr="00000000">
        <w:rPr>
          <w:rtl w:val="0"/>
        </w:rPr>
        <w:t xml:space="preserve"/>
      </w: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/>
      </w:r>
      <w:r w:rsidDel="00000000" w:rsidR="00000000" w:rsidRPr="00000000">
        <w:rPr>
          <w:rtl w:val="0"/>
        </w:rPr>
        <w:t xml:space="preserve"/>
      </w: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/>
      </w:r>
      <w:r w:rsidDel="00000000" w:rsidR="00000000" w:rsidRPr="00000000">
        <w:rPr>
          <w:rtl w:val="0"/>
        </w:rPr>
        <w:t xml:space="preserve"/>
      </w:r>
    </w:p>
    <w:p w:rsidR="00000000" w:rsidDel="00000000" w:rsidP="00000000" w:rsidRDefault="00000000" w:rsidRPr="00000000">
      <w:pPr>
        <w:spacing w:after="10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5677152" cy="4076736"/>
            <wp:effectExtent b="0" l="0" r="0" t="0"/>
            <wp:docPr id="900" name="image23.png"/>
            <a:graphic>
              <a:graphicData uri="http://schemas.openxmlformats.org/drawingml/2006/picture">
                <pic:pic>
                  <pic:nvPicPr>
                    <pic:cNvPr id="900" name="image23.png"/>
                    <pic:cNvPicPr preferRelativeResize="0"/>
                  </pic:nvPicPr>
                  <pic:blipFill>
                    <a:blip r:embed="rId90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77152" cy="4076736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spacing w:after="30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Figura 5 - Diagrama de casos de uso do </w:t>
      </w:r>
      <w:r w:rsidDel="00000000" w:rsidR="00000000" w:rsidRPr="00000000">
        <w:rPr>
          <w:i w:val="1"/>
          <w:iCs w:val="1"/>
          <w:rtl w:val="0"/>
        </w:rPr>
        <w:t xml:space="preserve">módulo</w:t>
      </w: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 de </w:t>
      </w:r>
      <w:r w:rsidDel="00000000" w:rsidR="00000000" w:rsidRPr="00000000">
        <w:rPr>
          <w:i w:val="1"/>
          <w:iCs w:val="1"/>
          <w:rtl w:val="0"/>
        </w:rPr>
        <w:t xml:space="preserve">Veículos Apreendidos</w:t>
      </w: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pStyle w:val="Heading1"/>
        <w:spacing w:after="200" w:before="400" w:lineRule="auto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6. Modelo de Domínio (Diagrama de Classes)</w:t>
      </w:r>
    </w:p>
    <w:p w:rsidR="00000000" w:rsidDel="00000000" w:rsidP="00000000" w:rsidRDefault="00000000" w:rsidRPr="00000000" w14:paraId="000001EC">
      <w:pPr>
        <w:spacing w:after="120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 modelo de domínio representa as entidades de negócio e seus relacionamentos, servindo de base direta para o mapeamento JPA. As enumerações (papeis de autorização, status) são mostradas em itálico dentro de cada classe. A autorização por papel e modelada através da entidade Role (catalogo extensivel de papeis, sem enum fixo, cujo atributo acesso guarda a authority no padrao do Spring Security, ex.: ROLE_ADMIN), associada a Usuario por uma relacao N:1 direta - muitos usuários para um papel -, sem necessidade de tabela de junção, já que cada usuário possui exatamente um papel ativo por vez.</w:t>
      </w:r>
    </w:p>
    <w:p w:rsidR="00000000" w:rsidDel="00000000" w:rsidP="00000000" w:rsidRDefault="00000000" w:rsidRPr="00000000" w14:paraId="000001ED">
      <w:pPr>
        <w:spacing w:after="10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5731510" cy="3966659"/>
            <wp:effectExtent b="0" l="0" r="0" t="0"/>
            <wp:docPr id="27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6665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pacing w:after="30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Figura 6 - Diagrama de classes do modelo de </w:t>
      </w:r>
      <w:r w:rsidDel="00000000" w:rsidR="00000000" w:rsidRPr="00000000">
        <w:rPr>
          <w:i w:val="1"/>
          <w:iCs w:val="1"/>
          <w:rtl w:val="0"/>
        </w:rPr>
        <w:t xml:space="preserve">domínio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pStyle w:val="Heading1"/>
        <w:spacing w:after="200" w:before="400" w:lineRule="auto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7. Modelo Entidade-Relacionamento (MER)</w:t>
      </w:r>
    </w:p>
    <w:p w:rsidR="00000000" w:rsidDel="00000000" w:rsidP="00000000" w:rsidRDefault="00000000" w:rsidRPr="00000000" w14:paraId="000001F1">
      <w:pPr>
        <w:spacing w:after="120" w:lineRule="auto"/>
        <w:ind w:firstLine="720"/>
        <w:jc w:val="both"/>
        <w:rPr/>
      </w:pPr>
      <w:r w:rsidDel="00000000" w:rsidR="00000000" w:rsidRPr="00000000">
        <w:rPr>
          <w:sz w:val="24"/>
          <w:szCs w:val="24"/>
          <w:rtl w:val="0"/>
        </w:rPr>
        <w:t xml:space="preserve">O MER espelha o diagrama de classes no "sotaque" de banco de dados relacional, com chaves primárias, chaves estrangeiras, constraints de unicidade e regras de integridade referencial explícitas. Note que role.acesso recebe UNIQUE (nao ha dois papeis com a mesma authority, ex.: ROLE_ADMIN), enquanto matrícula e login em usuário também são UNIQUE por serem identificadores administrativo e de acesso, respectivamente. As entidades veiculo e historico_situacao_veiculo foram incorporadas ao modelo para dar suporte ao controle de veículos apreendidos, com rastreabilidade de mudanças de situação (na DEPOL, em pátio, devolvido, descartado) via histórico dedicado, seguindo o mesmo padrão de auditoria já usado em historico_status_procedimento. Em procedimento, a unicidade é composta por (tipo, numero, ano), pois cada tipo de procedimento (BO - Boletim de Ocorrência, IP - Inquérito Policial, TCO - Termo Circunstanciado de Ocorrência, APF - Auto de Prisão em Flagrante, AIAI - Auto de Investigação de Ato Infracional, AAFAI - Auto de Apreensão em Flagrante de Ato Infracional, ROP - Registro de Ocorrência Policial da PM) possui numeração própria, que reinicia a cada ano e pode coincidir entre tipos. O número é armazenado como valor numérico (bigint), o que garante ordenação correta e evita duplicidades causadas por zeros à esquerda; a formatação para exibição fica a cargo da interface. Em oitiva, responsavel_id indica o servidor que conduz a oitiva (e que recebe a notificação de oitiva próxima), enquanto cadastrado_por_id e data_cadastro registram a autoria do agendamento. O lacre do veículo é gerado automaticamente pela camada de serviço no formato LAC-AAAA-NNNNNN (ano corrente + sequencial de seis dígitos obtido de uma sequence dedicada do banco), garantindo a unicidade exigida pela constraint. Em notificacao, referencia_id guarda o id do registro que originou o aviso, cuja tabela é determinada pelo tipo (OITIVA_PROXIMA aponta para oitiva; REPASSE_RECEBIDO, REPASSE_ACEITO e REPASSE_RECUSADO para repasse; CADASTRO_PENDENTE para usuario); por apontar para tabelas diferentes, não possui chave estrangeira. O índice (usuario_destinatario_id, lida) acelera a consulta de notificações não lidas exibidas no cabeçalho. </w:t>
      </w:r>
      <w:r w:rsidDel="00000000" w:rsidR="00000000" w:rsidRPr="00000000">
        <w:rPr/>
        <w:drawing>
          <wp:inline distB="0" distT="0" distL="0" distR="0">
            <wp:extent cx="5731510" cy="4085829"/>
            <wp:effectExtent b="0" l="0" r="0" t="0"/>
            <wp:docPr id="30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8582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spacing w:after="30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Figura 7 - Modelo Entidade-Relacionamento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pStyle w:val="Heading1"/>
        <w:spacing w:after="200" w:before="400" w:lineRule="auto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8. Diagrama de Arquitetura</w:t>
      </w:r>
    </w:p>
    <w:p w:rsidR="00000000" w:rsidDel="00000000" w:rsidP="00000000" w:rsidRDefault="00000000" w:rsidRPr="00000000" w14:paraId="000001F5">
      <w:pPr>
        <w:spacing w:after="120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 arquitetura segue o padrão em camadas (Angular como SPA no cliente, API REST em Spring Boot no servidor), com o filtro JWT do Spring Security interceptando toda requisição antes de alcançar a camada de Controllers.</w:t>
      </w:r>
    </w:p>
    <w:p w:rsidR="00000000" w:rsidDel="00000000" w:rsidP="00000000" w:rsidRDefault="00000000" w:rsidRPr="00000000" w14:paraId="000001F6">
      <w:pPr>
        <w:spacing w:after="10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4100166" cy="4555599"/>
            <wp:effectExtent b="0" l="0" r="0" t="0"/>
            <wp:docPr id="29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100166" cy="455559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30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Figura 8 - Diagrama de arquitetura em camadas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pStyle w:val="Heading1"/>
        <w:spacing w:after="200" w:before="400" w:lineRule="auto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9. Protótipo de Telas</w:t>
      </w:r>
    </w:p>
    <w:p w:rsidR="00000000" w:rsidDel="00000000" w:rsidP="00000000" w:rsidRDefault="00000000" w:rsidRPr="00000000" w14:paraId="000001FA">
      <w:pPr>
        <w:spacing w:after="120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Os wireframes a seguir cobrem os fluxos que não existiam na versão anterior do sistema (v1): painel com notificações centralizadas, resposta a solicitação de repasse com fluxo de aceite/recusa, e reabertura de procedimento arquivado preservando o histórico de oitivas. Telas de fluxos já existentes na v1 (login, cadastro de procedimento, agendamento de oitiva) são apresentadas como referência visual no Anexo A.</w:t>
      </w:r>
    </w:p>
    <w:p w:rsidR="00000000" w:rsidDel="00000000" w:rsidP="00000000" w:rsidRDefault="00000000" w:rsidRPr="00000000" w14:paraId="000001FB">
      <w:pPr>
        <w:pStyle w:val="Heading2"/>
        <w:spacing w:after="150" w:before="300" w:lineRule="auto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9.1 Painel Principal com Notificações</w:t>
      </w:r>
    </w:p>
    <w:p w:rsidR="00000000" w:rsidDel="00000000" w:rsidP="00000000" w:rsidRDefault="00000000" w:rsidRPr="00000000" w14:paraId="000001FC">
      <w:pPr>
        <w:spacing w:after="10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4100166" cy="2894086"/>
            <wp:effectExtent b="0" l="0" r="0" t="0"/>
            <wp:docPr id="3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100166" cy="2894086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after="30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Figura 9 - Wireframe do painel principal com </w:t>
      </w:r>
      <w:r w:rsidDel="00000000" w:rsidR="00000000" w:rsidRPr="00000000">
        <w:rPr>
          <w:i w:val="1"/>
          <w:iCs w:val="1"/>
          <w:rtl w:val="0"/>
        </w:rPr>
        <w:t xml:space="preserve">notificações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pStyle w:val="Heading2"/>
        <w:spacing w:after="150" w:before="300" w:lineRule="auto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9.2 Responder Solicitação de Repasse (UC09)</w:t>
      </w:r>
    </w:p>
    <w:p w:rsidR="00000000" w:rsidDel="00000000" w:rsidP="00000000" w:rsidRDefault="00000000" w:rsidRPr="00000000" w14:paraId="000001FF">
      <w:pPr>
        <w:spacing w:after="10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3469371" cy="2478392"/>
            <wp:effectExtent b="0" l="0" r="0" t="0"/>
            <wp:docPr id="31" name="image17.png"/>
            <a:graphic>
              <a:graphicData uri="http://schemas.openxmlformats.org/drawingml/2006/picture">
                <pic:pic>
                  <pic:nvPicPr>
                    <pic:cNvPr id="0" name="image1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469371" cy="247839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spacing w:after="30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Figura 10 - Wireframe da tela de resposta a </w:t>
      </w:r>
      <w:r w:rsidDel="00000000" w:rsidR="00000000" w:rsidRPr="00000000">
        <w:rPr>
          <w:i w:val="1"/>
          <w:iCs w:val="1"/>
          <w:rtl w:val="0"/>
        </w:rPr>
        <w:t xml:space="preserve">solicitação</w:t>
      </w: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 de repasse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pStyle w:val="Heading2"/>
        <w:spacing w:after="150" w:before="300" w:lineRule="auto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9.3 Reabrir Procedimento (UC17)</w:t>
      </w:r>
    </w:p>
    <w:p w:rsidR="00000000" w:rsidDel="00000000" w:rsidP="00000000" w:rsidRDefault="00000000" w:rsidRPr="00000000" w14:paraId="00000202">
      <w:pPr>
        <w:spacing w:after="10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3469371" cy="2428560"/>
            <wp:effectExtent b="0" l="0" r="0" t="0"/>
            <wp:docPr id="3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469371" cy="242856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spacing w:after="30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Figura 11 - Wireframe da tela de reabertura de procedimento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pStyle w:val="Heading1"/>
        <w:spacing w:after="200" w:before="400" w:lineRule="auto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Anexo A - Referência Visual do Sistema Anterior (v1)</w:t>
      </w:r>
    </w:p>
    <w:p w:rsidR="00000000" w:rsidDel="00000000" w:rsidP="00000000" w:rsidRDefault="00000000" w:rsidRPr="00000000" w14:paraId="00000206">
      <w:pPr>
        <w:spacing w:after="120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As telas a seguir são capturas de tela do sistema v1, desenvolvido em Java puro (sem framework), com frontend em JavaScript vanilla e persistência via JDBC/PostgreSQL. Servem como referência de identidade visual (brasão da PC-SE, tipografia Oswald/Inter, paleta dourada) e de campos de domínio já validados em uso real, que orientam - sem determinar de forma rígida - o design de telas equivalentes na v2.</w:t>
      </w:r>
    </w:p>
    <w:p w:rsidR="00000000" w:rsidDel="00000000" w:rsidP="00000000" w:rsidRDefault="00000000" w:rsidRPr="00000000" w14:paraId="00000207">
      <w:pPr>
        <w:spacing w:after="10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4730960" cy="2185073"/>
            <wp:effectExtent b="0" l="0" r="0" t="0"/>
            <wp:docPr id="34" name="image14.jpg"/>
            <a:graphic>
              <a:graphicData uri="http://schemas.openxmlformats.org/drawingml/2006/picture">
                <pic:pic>
                  <pic:nvPicPr>
                    <pic:cNvPr id="0" name="image14.jp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730960" cy="218507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pacing w:after="30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Figura 12 - Tela de login (sistema v1)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spacing w:after="10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4730960" cy="2185073"/>
            <wp:effectExtent b="0" l="0" r="0" t="0"/>
            <wp:docPr id="36" name="image16.jpg"/>
            <a:graphic>
              <a:graphicData uri="http://schemas.openxmlformats.org/drawingml/2006/picture">
                <pic:pic>
                  <pic:nvPicPr>
                    <pic:cNvPr id="0" name="image16.jp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730960" cy="218507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spacing w:after="30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Figura 13 - Painel principal (menu de modulos) (sistema v1)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spacing w:after="10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4730960" cy="2185073"/>
            <wp:effectExtent b="0" l="0" r="0" t="0"/>
            <wp:docPr id="38" name="image1.jpg"/>
            <a:graphic>
              <a:graphicData uri="http://schemas.openxmlformats.org/drawingml/2006/picture">
                <pic:pic>
                  <pic:nvPicPr>
                    <pic:cNvPr id="0" name="image1.jpg"/>
                    <pic:cNvPicPr preferRelativeResize="0"/>
                  </pic:nvPicPr>
                  <pic:blipFill>
                    <a:blip r:embed="rId1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730960" cy="218507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spacing w:after="30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Figura 14 - Cadastro de funcionario (sistema v1)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spacing w:after="10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4730960" cy="2185073"/>
            <wp:effectExtent b="0" l="0" r="0" t="0"/>
            <wp:docPr id="39" name="image18.jpg"/>
            <a:graphic>
              <a:graphicData uri="http://schemas.openxmlformats.org/drawingml/2006/picture">
                <pic:pic>
                  <pic:nvPicPr>
                    <pic:cNvPr id="0" name="image18.jpg"/>
                    <pic:cNvPicPr preferRelativeResize="0"/>
                  </pic:nvPicPr>
                  <pic:blipFill>
                    <a:blip r:embed="rId2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730960" cy="218507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spacing w:after="30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Figura 15 - Aprovacao de cadastros pendentes (sistema v1)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spacing w:after="10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4730960" cy="2185073"/>
            <wp:effectExtent b="0" l="0" r="0" t="0"/>
            <wp:docPr id="40" name="image15.jpg"/>
            <a:graphic>
              <a:graphicData uri="http://schemas.openxmlformats.org/drawingml/2006/picture">
                <pic:pic>
                  <pic:nvPicPr>
                    <pic:cNvPr id="0" name="image1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730960" cy="218507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spacing w:after="30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Figura 16 - Reset de senha de funcionario (sistema v1)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10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4730960" cy="2185073"/>
            <wp:effectExtent b="0" l="0" r="0" t="0"/>
            <wp:docPr id="41" name="image13.jpg"/>
            <a:graphic>
              <a:graphicData uri="http://schemas.openxmlformats.org/drawingml/2006/picture">
                <pic:pic>
                  <pic:nvPicPr>
                    <pic:cNvPr id="0" name="image1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730960" cy="218507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pacing w:after="30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Figura 17 - Listagem geral de oitivas (sistema v1)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10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4730960" cy="2185073"/>
            <wp:effectExtent b="0" l="0" r="0" t="0"/>
            <wp:docPr id="42" name="image20.jpg"/>
            <a:graphic>
              <a:graphicData uri="http://schemas.openxmlformats.org/drawingml/2006/picture">
                <pic:pic>
                  <pic:nvPicPr>
                    <pic:cNvPr id="0" name="image20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730960" cy="218507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30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Figura 18 - Cadastro de nova oitiva (sistema v1)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0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4730960" cy="2185073"/>
            <wp:effectExtent b="0" l="0" r="0" t="0"/>
            <wp:docPr id="43" name="image12.jpg"/>
            <a:graphic>
              <a:graphicData uri="http://schemas.openxmlformats.org/drawingml/2006/picture">
                <pic:pic>
                  <pic:nvPicPr>
                    <pic:cNvPr id="0" name="image12.jpg"/>
                    <pic:cNvPicPr preferRelativeResize="0"/>
                  </pic:nvPicPr>
                  <pic:blipFill>
                    <a:blip r:embed="rId2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730960" cy="218507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30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Figura 19 - Acervo procedimental (todos os procedimentos) (sistema v1)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0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4730960" cy="2185073"/>
            <wp:effectExtent b="0" l="0" r="0" t="0"/>
            <wp:docPr id="44" name="image22.jpg"/>
            <a:graphic>
              <a:graphicData uri="http://schemas.openxmlformats.org/drawingml/2006/picture">
                <pic:pic>
                  <pic:nvPicPr>
                    <pic:cNvPr id="0" name="image22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730960" cy="218507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30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Figura 20 - Consulta de posse de procedimento (sistema v1)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pacing w:after="10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4730960" cy="2185073"/>
            <wp:effectExtent b="0" l="0" r="0" t="0"/>
            <wp:docPr id="45" name="image19.jpg"/>
            <a:graphic>
              <a:graphicData uri="http://schemas.openxmlformats.org/drawingml/2006/picture">
                <pic:pic>
                  <pic:nvPicPr>
                    <pic:cNvPr id="0" name="image19.jpg"/>
                    <pic:cNvPicPr preferRelativeResize="0"/>
                  </pic:nvPicPr>
                  <pic:blipFill>
                    <a:blip r:embed="rId2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730960" cy="218507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pacing w:after="30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Figura 21 - Solicitacao de repasse de procedimento (sistema v1)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spacing w:after="10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4730960" cy="2185073"/>
            <wp:effectExtent b="0" l="0" r="0" t="0"/>
            <wp:docPr id="32" name="image21.jpg"/>
            <a:graphic>
              <a:graphicData uri="http://schemas.openxmlformats.org/drawingml/2006/picture">
                <pic:pic>
                  <pic:nvPicPr>
                    <pic:cNvPr id="0" name="image21.jpg"/>
                    <pic:cNvPicPr preferRelativeResize="0"/>
                  </pic:nvPicPr>
                  <pic:blipFill>
                    <a:blip r:embed="rId2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730960" cy="218507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spacing w:after="30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Figura 22 - Repasses pendentes de confirmacao (sistema v1)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spacing w:after="10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4730960" cy="2185073"/>
            <wp:effectExtent b="0" l="0" r="0" t="0"/>
            <wp:docPr id="35" name="image10.jpg"/>
            <a:graphic>
              <a:graphicData uri="http://schemas.openxmlformats.org/drawingml/2006/picture">
                <pic:pic>
                  <pic:nvPicPr>
                    <pic:cNvPr id="0" name="image10.jpg"/>
                    <pic:cNvPicPr preferRelativeResize="0"/>
                  </pic:nvPicPr>
                  <pic:blipFill>
                    <a:blip r:embed="rId2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730960" cy="218507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spacing w:after="30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Figura 23 - Historico de solicitacoes de repasse (sistema v1)</w:t>
      </w:r>
      <w:r w:rsidDel="00000000" w:rsidR="00000000" w:rsidRPr="00000000">
        <w:rPr>
          <w:rtl w:val="0"/>
        </w:rPr>
      </w:r>
    </w:p>
    <w:sectPr>
      <w:pgSz w:h="16838" w:w="11906" w:orient="portrait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imes New Roman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/>
    </w:lvl>
    <w:lvl w:ilvl="1">
      <w:start w:val="1"/>
      <w:numFmt w:val="bullet"/>
      <w:lvlText w:val="○"/>
      <w:lvlJc w:val="left"/>
      <w:pPr>
        <w:ind w:left="1440" w:hanging="360"/>
      </w:pPr>
      <w:rPr/>
    </w:lvl>
    <w:lvl w:ilvl="2">
      <w:start w:val="1"/>
      <w:numFmt w:val="bullet"/>
      <w:lvlText w:val="■"/>
      <w:lvlJc w:val="left"/>
      <w:pPr>
        <w:ind w:left="2160" w:hanging="360"/>
      </w:pPr>
      <w:rPr/>
    </w:lvl>
    <w:lvl w:ilvl="3">
      <w:start w:val="1"/>
      <w:numFmt w:val="bullet"/>
      <w:lvlText w:val="●"/>
      <w:lvlJc w:val="left"/>
      <w:pPr>
        <w:ind w:left="2880" w:hanging="360"/>
      </w:pPr>
      <w:rPr/>
    </w:lvl>
    <w:lvl w:ilvl="4">
      <w:start w:val="1"/>
      <w:numFmt w:val="bullet"/>
      <w:lvlText w:val="○"/>
      <w:lvlJc w:val="left"/>
      <w:pPr>
        <w:ind w:left="3600" w:hanging="360"/>
      </w:pPr>
      <w:rPr/>
    </w:lvl>
    <w:lvl w:ilvl="5">
      <w:start w:val="1"/>
      <w:numFmt w:val="bullet"/>
      <w:lvlText w:val="■"/>
      <w:lvlJc w:val="left"/>
      <w:pPr>
        <w:ind w:left="4320" w:hanging="360"/>
      </w:pPr>
      <w:rPr/>
    </w:lvl>
    <w:lvl w:ilvl="6">
      <w:start w:val="1"/>
      <w:numFmt w:val="bullet"/>
      <w:lvlText w:val="●"/>
      <w:lvlJc w:val="left"/>
      <w:pPr>
        <w:ind w:left="5040" w:hanging="360"/>
      </w:pPr>
      <w:rPr/>
    </w:lvl>
    <w:lvl w:ilvl="7">
      <w:start w:val="1"/>
      <w:numFmt w:val="bullet"/>
      <w:lvlText w:val="●"/>
      <w:lvlJc w:val="left"/>
      <w:pPr>
        <w:ind w:left="5760" w:hanging="360"/>
      </w:pPr>
      <w:rPr/>
    </w:lvl>
    <w:lvl w:ilvl="8">
      <w:start w:val="1"/>
      <w:numFmt w:val="bullet"/>
      <w:lvlText w:val="●"/>
      <w:lvlJc w:val="left"/>
      <w:pPr>
        <w:ind w:left="6480" w:hanging="36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/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1"/>
      <w:iCs w:val="1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1f4d78"/>
      <w:sz w:val="20"/>
      <w:szCs w:val="20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Strong">
    <w:name w:val="Strong"/>
    <w:basedOn w:val="Normal"/>
    <w:next w:val="Normal"/>
    <w:qFormat w:val="1"/>
    <w:rPr>
      <w:b w:val="1"/>
      <w:bCs w:val="1"/>
    </w:rPr>
  </w:style>
  <w:style w:type="paragraph" w:styleId="ListParagraph">
    <w:name w:val="List Paragraph"/>
    <w:basedOn w:val="Normal"/>
    <w:qFormat w:val="1"/>
  </w:style>
  <w:style w:type="character" w:styleId="Hyperlink">
    <w:name w:val="Hyperlink"/>
    <w:basedOn w:val="DefaultParagraphFont"/>
    <w:uiPriority w:val="99"/>
    <w:unhideWhenUsed w:val="1"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 w:val="1"/>
    <w:unhideWhenUsed w:val="1"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 w:val="1"/>
    <w:unhideWhenUsed w:val="1"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 w:val="1"/>
    <w:unhideWhenUsed w:val="1"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 w:val="1"/>
    <w:unhideWhenUsed w:val="1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 w:val="1"/>
    <w:unhideWhenUsed w:val="1"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 w:val="1"/>
    <w:unhideWhenUsed w:val="1"/>
    <w:rPr>
      <w:sz w:val="20"/>
      <w:szCs w:val="20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
<Relationships xmlns="http://schemas.openxmlformats.org/package/2006/relationships"><Relationship Id="rId20" Type="http://schemas.openxmlformats.org/officeDocument/2006/relationships/image" Target="media/image18.jpg"/><Relationship Id="rId22" Type="http://schemas.openxmlformats.org/officeDocument/2006/relationships/image" Target="media/image13.jpg"/><Relationship Id="rId21" Type="http://schemas.openxmlformats.org/officeDocument/2006/relationships/image" Target="media/image15.jpg"/><Relationship Id="rId24" Type="http://schemas.openxmlformats.org/officeDocument/2006/relationships/image" Target="media/image12.jpg"/><Relationship Id="rId23" Type="http://schemas.openxmlformats.org/officeDocument/2006/relationships/image" Target="media/image20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26" Type="http://schemas.openxmlformats.org/officeDocument/2006/relationships/image" Target="media/image19.jpg"/><Relationship Id="rId25" Type="http://schemas.openxmlformats.org/officeDocument/2006/relationships/image" Target="media/image22.jpg"/><Relationship Id="rId28" Type="http://schemas.openxmlformats.org/officeDocument/2006/relationships/image" Target="media/image10.jpg"/><Relationship Id="rId27" Type="http://schemas.openxmlformats.org/officeDocument/2006/relationships/image" Target="media/image21.jpg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3.png"/><Relationship Id="rId8" Type="http://schemas.openxmlformats.org/officeDocument/2006/relationships/image" Target="media/image2.png"/><Relationship Id="rId11" Type="http://schemas.openxmlformats.org/officeDocument/2006/relationships/image" Target="media/image9.png"/><Relationship Id="rId10" Type="http://schemas.openxmlformats.org/officeDocument/2006/relationships/image" Target="media/image6.png"/><Relationship Id="rId13" Type="http://schemas.openxmlformats.org/officeDocument/2006/relationships/image" Target="media/image4.png"/><Relationship Id="rId12" Type="http://schemas.openxmlformats.org/officeDocument/2006/relationships/image" Target="media/image7.png"/><Relationship Id="rId15" Type="http://schemas.openxmlformats.org/officeDocument/2006/relationships/image" Target="media/image17.png"/><Relationship Id="rId14" Type="http://schemas.openxmlformats.org/officeDocument/2006/relationships/image" Target="media/image8.png"/><Relationship Id="rId17" Type="http://schemas.openxmlformats.org/officeDocument/2006/relationships/image" Target="media/image14.jpg"/><Relationship Id="rId16" Type="http://schemas.openxmlformats.org/officeDocument/2006/relationships/image" Target="media/image5.png"/><Relationship Id="rId19" Type="http://schemas.openxmlformats.org/officeDocument/2006/relationships/image" Target="media/image1.jpg"/><Relationship Id="rId18" Type="http://schemas.openxmlformats.org/officeDocument/2006/relationships/image" Target="media/image16.jpg"/><Relationship Id="rId900" Type="http://schemas.openxmlformats.org/officeDocument/2006/relationships/image" Target="media/image2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8jwgjsn+zyJsRjWefXV28NSctqQ==">CgMxLjA4AHIhMW81NXpaRnI5d2F1ejhud0t4bmJudEw0M1daT29WWWZS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2026-09-11T23:46:25.110Z</dcterms:created>
  <dc:creator>Victoria Barros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