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ASP.NET MVC ajax数组，模型绑定问题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1、MVC的Action方法的参数如果为单个实体类型时，可以自动接收绑定来自Ajax传来的键和实体模型属性名一致的数据，但是对于多个实体类型则无法做到，但是，我们可以重写MVC的BindModel来实现这一功能：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public class JQueryBundler : DefaultModelBinder//这里要集成DefaultModelBinder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{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public override object BindModel(ControllerContext controllerContext, ModelBindingContext bindingContext)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{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if (bindingContext.ModelType.IsEnumerableType())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{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var key = bindingContext.ModelName + "[]";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var valueResult = bindingContext.ValueProvider.GetValue(key);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if (valueResult != null &amp;&amp; !string.IsNullOrEmpty(valueResult.AttemptedValue))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{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    bindingContext.ModelName = key;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}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}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return base.BindModel(controllerContext, bindingContext);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}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>}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>其中：IsEnumerableType()是System.Type的一个扩展方法.具体实现如下：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>/// &lt;summary&gt;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/// 判断对象是否是Enumber类型的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/// &lt;/summary&gt;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/// &lt;param name="enumerableType"&gt;&lt;/param&gt;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/// &lt;returns&gt;&lt;/returns&gt;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public static bool IsEnumerableType(this Type enumerableType)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{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return (FindGenericType(typeof(IEnumerable&lt;&gt;), enumerableType) != null);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}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public static Type FindGenericType(this Type definition, Type type)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{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while ((type != null) &amp;&amp; (type != typeof(object)))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{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if (type.IsGenericType &amp;&amp; (type.GetGenericTypeDefinition() == definition))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{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    return type;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}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if (definition.IsInterface)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{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    foreach (Type type2 in type.GetInterfaces())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    {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        Type type3 = FindGenericType(definition, type2);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        if (type3 != null)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        {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            return type3;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        }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    }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}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    type = type.BaseType;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}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   return null;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}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>最后需要在：Global.asax中加入下面这句话在MVC启动的时候使用我们自定义的模型绑定：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>ModelBinders.Binders.DefaultBinder = new 你的模型绑定的类</w:t>
      </w:r>
    </w:p>
    <w:p>
      <w:pPr>
        <w:ind w:firstLine="420"/>
        <w:rPr>
          <w:rFonts w:hint="eastAsia"/>
          <w:highlight w:val="yellow"/>
        </w:rPr>
      </w:pPr>
    </w:p>
    <w:p>
      <w:pPr>
        <w:ind w:firstLine="420"/>
      </w:pPr>
      <w:r>
        <w:drawing>
          <wp:inline distT="0" distB="0" distL="114300" distR="114300">
            <wp:extent cx="9599930" cy="5657215"/>
            <wp:effectExtent l="0" t="0" r="1270" b="635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99930" cy="565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9742805" cy="2152650"/>
            <wp:effectExtent l="0" t="0" r="10795" b="0"/>
            <wp:docPr id="1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4280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上面[Bind(Include=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实体属性1，实体属性2...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不管Ajax那边传多少数据过来，这里则获取对应的属性名的值，其他的则忽略，是为了防止过多提交(overposting)攻击的,如果没有这个，Ajax传数据时，Key值必须跟实体模型属性一致，只能少不能多，如果传的key不是实体模型属性名的，则不能正常绑定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绑定单个实体时，Ajax传过来的是数组的单个元素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9685655" cy="5628640"/>
            <wp:effectExtent l="0" t="0" r="10795" b="10160"/>
            <wp:docPr id="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85655" cy="562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9409430" cy="1962150"/>
            <wp:effectExtent l="0" t="0" r="1270" b="0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943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48B378"/>
    <w:multiLevelType w:val="singleLevel"/>
    <w:tmpl w:val="D348B37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341BBC"/>
    <w:rsid w:val="368970A6"/>
    <w:rsid w:val="53A323CA"/>
    <w:rsid w:val="7F41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ZL</Company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2018-12-19T12:18:00Z</dcterms:created>
  <dc:creator>庞木养</dc:creator>
  <cp:lastModifiedBy>庞木养</cp:lastModifiedBy>
  <dcterms:modified xsi:type="dcterms:W3CDTF">2018-12-19T12:53:25Z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