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E849" w14:textId="489B5D86" w:rsidR="00432CE0" w:rsidRDefault="00BA1043">
      <w:pPr>
        <w:pBdr>
          <w:bottom w:val="single" w:sz="6" w:space="1" w:color="auto"/>
        </w:pBdr>
        <w:rPr>
          <w:rFonts w:ascii="Times" w:hAnsi="Times"/>
        </w:rPr>
      </w:pPr>
      <w:r>
        <w:rPr>
          <w:rFonts w:ascii="Times" w:hAnsi="Times"/>
        </w:rPr>
        <w:t xml:space="preserve">Quant Neuro Homework </w:t>
      </w:r>
    </w:p>
    <w:p w14:paraId="341AEC31" w14:textId="2E2A3A07" w:rsidR="00BA1043" w:rsidRDefault="00BA1043" w:rsidP="00BA1043">
      <w:pPr>
        <w:jc w:val="right"/>
        <w:rPr>
          <w:rFonts w:ascii="Times" w:hAnsi="Times"/>
        </w:rPr>
      </w:pPr>
      <w:r>
        <w:rPr>
          <w:rFonts w:ascii="Times" w:hAnsi="Times"/>
        </w:rPr>
        <w:t>Victoria Subritzky Katz</w:t>
      </w:r>
    </w:p>
    <w:p w14:paraId="19702BCF" w14:textId="19165E25" w:rsidR="00BA1043" w:rsidRDefault="00BA1043" w:rsidP="00BA1043">
      <w:pPr>
        <w:jc w:val="right"/>
        <w:rPr>
          <w:rFonts w:ascii="Times" w:hAnsi="Times"/>
        </w:rPr>
      </w:pPr>
      <w:r>
        <w:rPr>
          <w:rFonts w:ascii="Times" w:hAnsi="Times"/>
        </w:rPr>
        <w:t>9/20/2023</w:t>
      </w:r>
    </w:p>
    <w:p w14:paraId="4DF9E95C" w14:textId="4041968C" w:rsidR="00BA1043" w:rsidRDefault="00BA1043" w:rsidP="00BA1043">
      <w:pPr>
        <w:rPr>
          <w:rFonts w:ascii="Times" w:hAnsi="Times" w:cs="Segoe UI"/>
          <w:shd w:val="clear" w:color="auto" w:fill="FFFFFF"/>
        </w:rPr>
      </w:pPr>
      <w:r w:rsidRPr="00BA1043">
        <w:rPr>
          <w:rFonts w:ascii="Times" w:hAnsi="Times"/>
          <w:b/>
          <w:bCs/>
        </w:rPr>
        <w:t>Q1:</w:t>
      </w:r>
      <w:r w:rsidRPr="00BA1043">
        <w:rPr>
          <w:rFonts w:ascii="Times" w:hAnsi="Times"/>
        </w:rPr>
        <w:t xml:space="preserve"> </w:t>
      </w:r>
      <w:r w:rsidRPr="00BA1043">
        <w:rPr>
          <w:rFonts w:ascii="Times" w:hAnsi="Times" w:cs="Segoe UI"/>
          <w:i/>
          <w:iCs/>
          <w:shd w:val="clear" w:color="auto" w:fill="FFFFFF"/>
        </w:rPr>
        <w:t xml:space="preserve">You are a behavioral geologist measuring the reaction time of rocks in response to a tone. Specifically, you want to compare the median reaction time of geodes, to that of limestone. You recruit 20 rocks per </w:t>
      </w:r>
      <w:proofErr w:type="gramStart"/>
      <w:r w:rsidRPr="00BA1043">
        <w:rPr>
          <w:rFonts w:ascii="Times" w:hAnsi="Times" w:cs="Segoe UI"/>
          <w:i/>
          <w:iCs/>
          <w:shd w:val="clear" w:color="auto" w:fill="FFFFFF"/>
        </w:rPr>
        <w:t>group, and</w:t>
      </w:r>
      <w:proofErr w:type="gramEnd"/>
      <w:r w:rsidRPr="00BA1043">
        <w:rPr>
          <w:rFonts w:ascii="Times" w:hAnsi="Times" w:cs="Segoe UI"/>
          <w:i/>
          <w:iCs/>
          <w:shd w:val="clear" w:color="auto" w:fill="FFFFFF"/>
        </w:rPr>
        <w:t xml:space="preserve"> run your reaction-time experiment. What test would you use to compare median reaction times between geodes and limestone, and why?</w:t>
      </w:r>
    </w:p>
    <w:p w14:paraId="0043CDF0" w14:textId="77777777" w:rsidR="00BA1043" w:rsidRDefault="00BA1043" w:rsidP="00BA1043">
      <w:pPr>
        <w:rPr>
          <w:rFonts w:ascii="Times" w:hAnsi="Times" w:cs="Segoe UI"/>
          <w:shd w:val="clear" w:color="auto" w:fill="FFFFFF"/>
        </w:rPr>
      </w:pPr>
    </w:p>
    <w:p w14:paraId="3F587D11" w14:textId="7B16FB61" w:rsidR="001B5D1C" w:rsidRDefault="00BA1043" w:rsidP="00BA1043">
      <w:pPr>
        <w:ind w:left="720"/>
        <w:rPr>
          <w:rFonts w:ascii="Times" w:hAnsi="Times" w:cs="Segoe UI"/>
          <w:shd w:val="clear" w:color="auto" w:fill="FFFFFF"/>
        </w:rPr>
      </w:pPr>
      <w:r>
        <w:rPr>
          <w:rFonts w:ascii="Times" w:hAnsi="Times" w:cs="Segoe UI"/>
          <w:shd w:val="clear" w:color="auto" w:fill="FFFFFF"/>
        </w:rPr>
        <w:t xml:space="preserve">The </w:t>
      </w:r>
      <w:r w:rsidR="001B5D1C">
        <w:rPr>
          <w:rFonts w:ascii="Times" w:hAnsi="Times" w:cs="Segoe UI"/>
          <w:shd w:val="clear" w:color="auto" w:fill="FFFFFF"/>
        </w:rPr>
        <w:t>Mann-Whitney test</w:t>
      </w:r>
      <w:r>
        <w:rPr>
          <w:rFonts w:ascii="Times" w:hAnsi="Times" w:cs="Segoe UI"/>
          <w:shd w:val="clear" w:color="auto" w:fill="FFFFFF"/>
        </w:rPr>
        <w:t xml:space="preserve">, </w:t>
      </w:r>
      <w:r w:rsidR="001B5D1C">
        <w:rPr>
          <w:rFonts w:ascii="Times" w:hAnsi="Times" w:cs="Segoe UI"/>
          <w:shd w:val="clear" w:color="auto" w:fill="FFFFFF"/>
        </w:rPr>
        <w:t xml:space="preserve">as it is the substitute for a </w:t>
      </w:r>
      <w:r w:rsidR="00381035">
        <w:rPr>
          <w:rFonts w:ascii="Times" w:hAnsi="Times" w:cs="Segoe UI"/>
          <w:shd w:val="clear" w:color="auto" w:fill="FFFFFF"/>
        </w:rPr>
        <w:t>two-sample</w:t>
      </w:r>
      <w:r w:rsidR="001B5D1C">
        <w:rPr>
          <w:rFonts w:ascii="Times" w:hAnsi="Times" w:cs="Segoe UI"/>
          <w:shd w:val="clear" w:color="auto" w:fill="FFFFFF"/>
        </w:rPr>
        <w:t xml:space="preserve"> t-test comparing </w:t>
      </w:r>
      <w:r w:rsidR="00381035">
        <w:rPr>
          <w:rFonts w:ascii="Times" w:hAnsi="Times" w:cs="Segoe UI"/>
          <w:shd w:val="clear" w:color="auto" w:fill="FFFFFF"/>
        </w:rPr>
        <w:t xml:space="preserve">two samples that are unpaired, namely are independent in nature. In this case the reaction times of geodes vs limestones are not measurements that are dependent on one another. </w:t>
      </w:r>
    </w:p>
    <w:p w14:paraId="68E7A1FC" w14:textId="463240E2" w:rsidR="00BA1043" w:rsidRPr="00BA1043" w:rsidRDefault="00BA1043" w:rsidP="00381035">
      <w:pPr>
        <w:rPr>
          <w:rFonts w:ascii="Times" w:hAnsi="Times" w:cs="Segoe UI"/>
          <w:shd w:val="clear" w:color="auto" w:fill="FFFFFF"/>
        </w:rPr>
      </w:pPr>
    </w:p>
    <w:p w14:paraId="45996987" w14:textId="77777777" w:rsidR="00BA1043" w:rsidRPr="00BA1043" w:rsidRDefault="00BA1043" w:rsidP="00BA1043">
      <w:pPr>
        <w:rPr>
          <w:rFonts w:ascii="Times" w:hAnsi="Times" w:cs="Segoe UI"/>
          <w:shd w:val="clear" w:color="auto" w:fill="FFFFFF"/>
        </w:rPr>
      </w:pPr>
    </w:p>
    <w:p w14:paraId="26CD6CFB" w14:textId="4E2DBD95" w:rsidR="00BA1043" w:rsidRDefault="00BA1043" w:rsidP="00BA1043">
      <w:pPr>
        <w:rPr>
          <w:rFonts w:ascii="Times" w:hAnsi="Times" w:cs="Segoe UI"/>
          <w:shd w:val="clear" w:color="auto" w:fill="FFFFFF"/>
        </w:rPr>
      </w:pPr>
      <w:r w:rsidRPr="00BA1043">
        <w:rPr>
          <w:rFonts w:ascii="Times" w:hAnsi="Times"/>
          <w:b/>
          <w:bCs/>
        </w:rPr>
        <w:t>Q2:</w:t>
      </w:r>
      <w:r w:rsidRPr="00BA1043">
        <w:rPr>
          <w:rFonts w:ascii="Times" w:hAnsi="Times"/>
        </w:rPr>
        <w:t xml:space="preserve"> </w:t>
      </w:r>
      <w:r w:rsidRPr="00BA1043">
        <w:rPr>
          <w:rFonts w:ascii="Times" w:hAnsi="Times" w:cs="Segoe UI"/>
          <w:i/>
          <w:iCs/>
          <w:shd w:val="clear" w:color="auto" w:fill="FFFFFF"/>
        </w:rPr>
        <w:t>You are a brilliant scientist working at a biotech firm developing a vaccine that reverses aging. Wow! To test the efficacy of the vaccine, you recruit 50 people, give them a course of your vaccine, and measure their age with a (very) special scale before and after treatment. You want to start by refuting the simple that that the participants' measured ages are not changed by the treatment. What test do you use and why?</w:t>
      </w:r>
    </w:p>
    <w:p w14:paraId="4EC50929" w14:textId="77777777" w:rsidR="00BA1043" w:rsidRDefault="00BA1043" w:rsidP="00BA1043">
      <w:pPr>
        <w:rPr>
          <w:rFonts w:ascii="Times" w:hAnsi="Times" w:cs="Segoe UI"/>
          <w:shd w:val="clear" w:color="auto" w:fill="FFFFFF"/>
        </w:rPr>
      </w:pPr>
    </w:p>
    <w:p w14:paraId="4B52C700" w14:textId="4B5DEC2F" w:rsidR="00BA1043" w:rsidRPr="00BA1043" w:rsidRDefault="00BA1043" w:rsidP="00BA1043">
      <w:pPr>
        <w:ind w:left="720"/>
        <w:rPr>
          <w:rFonts w:ascii="Times" w:hAnsi="Times" w:cs="Segoe UI"/>
          <w:shd w:val="clear" w:color="auto" w:fill="FFFFFF"/>
        </w:rPr>
      </w:pPr>
      <w:r>
        <w:rPr>
          <w:rFonts w:ascii="Times" w:hAnsi="Times" w:cs="Segoe UI"/>
          <w:shd w:val="clear" w:color="auto" w:fill="FFFFFF"/>
        </w:rPr>
        <w:t xml:space="preserve">The </w:t>
      </w:r>
      <w:r w:rsidR="001B5D1C">
        <w:rPr>
          <w:rFonts w:ascii="Times" w:hAnsi="Times" w:cs="Segoe UI"/>
          <w:shd w:val="clear" w:color="auto" w:fill="FFFFFF"/>
        </w:rPr>
        <w:t>Wilcoxon signed rank test</w:t>
      </w:r>
      <w:r>
        <w:rPr>
          <w:rFonts w:ascii="Times" w:hAnsi="Times" w:cs="Segoe UI"/>
          <w:shd w:val="clear" w:color="auto" w:fill="FFFFFF"/>
        </w:rPr>
        <w:t xml:space="preserve">, </w:t>
      </w:r>
      <w:r w:rsidR="00381035">
        <w:rPr>
          <w:rFonts w:ascii="Times" w:hAnsi="Times" w:cs="Segoe UI"/>
          <w:shd w:val="clear" w:color="auto" w:fill="FFFFFF"/>
        </w:rPr>
        <w:t xml:space="preserve">as it will test if the median values for the age of the subjects changed after the vaccine, namely if there is difference between the median calculated before and after. </w:t>
      </w:r>
    </w:p>
    <w:p w14:paraId="5A4D4BED" w14:textId="77777777" w:rsidR="00BA1043" w:rsidRPr="00BA1043" w:rsidRDefault="00BA1043" w:rsidP="00BA1043">
      <w:pPr>
        <w:rPr>
          <w:rFonts w:ascii="Times" w:hAnsi="Times" w:cs="Segoe UI"/>
          <w:shd w:val="clear" w:color="auto" w:fill="FFFFFF"/>
        </w:rPr>
      </w:pPr>
    </w:p>
    <w:p w14:paraId="3CDFA25A" w14:textId="0D998EBA" w:rsidR="00BA1043" w:rsidRPr="001B5D1C" w:rsidRDefault="00BA1043" w:rsidP="00BA1043">
      <w:pPr>
        <w:rPr>
          <w:rFonts w:ascii="Times" w:hAnsi="Times" w:cs="Segoe UI"/>
          <w:i/>
          <w:iCs/>
          <w:shd w:val="clear" w:color="auto" w:fill="FFFFFF"/>
        </w:rPr>
      </w:pPr>
      <w:r w:rsidRPr="001B5D1C">
        <w:rPr>
          <w:rFonts w:ascii="Times" w:hAnsi="Times" w:cs="Segoe UI"/>
          <w:b/>
          <w:bCs/>
          <w:shd w:val="clear" w:color="auto" w:fill="FFFFFF"/>
        </w:rPr>
        <w:t>Q3:</w:t>
      </w:r>
      <w:r w:rsidRPr="00BA1043">
        <w:rPr>
          <w:rFonts w:ascii="Times" w:hAnsi="Times" w:cs="Segoe UI"/>
          <w:shd w:val="clear" w:color="auto" w:fill="FFFFFF"/>
        </w:rPr>
        <w:t xml:space="preserve"> </w:t>
      </w:r>
      <w:r w:rsidRPr="001B5D1C">
        <w:rPr>
          <w:rFonts w:ascii="Times" w:hAnsi="Times" w:cs="Segoe UI"/>
          <w:i/>
          <w:iCs/>
          <w:shd w:val="clear" w:color="auto" w:fill="FFFFFF"/>
        </w:rPr>
        <w:t xml:space="preserve">You are a </w:t>
      </w:r>
      <w:proofErr w:type="spellStart"/>
      <w:r w:rsidRPr="001B5D1C">
        <w:rPr>
          <w:rFonts w:ascii="Times" w:hAnsi="Times" w:cs="Segoe UI"/>
          <w:i/>
          <w:iCs/>
          <w:shd w:val="clear" w:color="auto" w:fill="FFFFFF"/>
        </w:rPr>
        <w:t>neuroeconomist</w:t>
      </w:r>
      <w:proofErr w:type="spellEnd"/>
      <w:r w:rsidRPr="001B5D1C">
        <w:rPr>
          <w:rFonts w:ascii="Times" w:hAnsi="Times" w:cs="Segoe UI"/>
          <w:i/>
          <w:iCs/>
          <w:shd w:val="clear" w:color="auto" w:fill="FFFFFF"/>
        </w:rPr>
        <w:t xml:space="preserve"> and believe you have developed a wearable device that can change consumer preferences about a given product. To test your device, </w:t>
      </w:r>
      <w:proofErr w:type="gramStart"/>
      <w:r w:rsidRPr="001B5D1C">
        <w:rPr>
          <w:rFonts w:ascii="Times" w:hAnsi="Times" w:cs="Segoe UI"/>
          <w:i/>
          <w:iCs/>
          <w:shd w:val="clear" w:color="auto" w:fill="FFFFFF"/>
        </w:rPr>
        <w:t>you</w:t>
      </w:r>
      <w:proofErr w:type="gramEnd"/>
      <w:r w:rsidRPr="001B5D1C">
        <w:rPr>
          <w:rFonts w:ascii="Times" w:hAnsi="Times" w:cs="Segoe UI"/>
          <w:i/>
          <w:iCs/>
          <w:shd w:val="clear" w:color="auto" w:fill="FFFFFF"/>
        </w:rPr>
        <w:t xml:space="preserve"> present product X to a group of 40 individuals, and ask them to fill out a </w:t>
      </w:r>
      <w:r w:rsidRPr="001B5D1C">
        <w:rPr>
          <w:rFonts w:ascii="Times" w:hAnsi="Times" w:cs="Segoe UI"/>
          <w:i/>
          <w:iCs/>
          <w:shd w:val="clear" w:color="auto" w:fill="FFFFFF"/>
        </w:rPr>
        <w:t>survey</w:t>
      </w:r>
      <w:r w:rsidRPr="001B5D1C">
        <w:rPr>
          <w:rFonts w:ascii="Times" w:hAnsi="Times" w:cs="Segoe UI"/>
          <w:i/>
          <w:iCs/>
          <w:shd w:val="clear" w:color="auto" w:fill="FFFFFF"/>
        </w:rPr>
        <w:t xml:space="preserve"> assessing how much they like the product (larger score means they like it more). Then, you have the individuals wear the device, present product X, and assess how much they like of the product. You want to know if the device reliably increases, decreases, or does not affect their liking of product X. What test would you use and why? What result would indicate that their liking has increased?</w:t>
      </w:r>
    </w:p>
    <w:p w14:paraId="2281141B" w14:textId="77777777" w:rsidR="00BA1043" w:rsidRPr="00BA1043" w:rsidRDefault="00BA1043" w:rsidP="00BA1043">
      <w:pPr>
        <w:rPr>
          <w:rFonts w:ascii="Times" w:hAnsi="Times" w:cs="Segoe UI"/>
          <w:shd w:val="clear" w:color="auto" w:fill="FFFFFF"/>
        </w:rPr>
      </w:pPr>
    </w:p>
    <w:p w14:paraId="687965FB" w14:textId="71F6CED6" w:rsidR="00BA1043" w:rsidRPr="00BA1043" w:rsidRDefault="00BA1043" w:rsidP="001B5D1C">
      <w:pPr>
        <w:ind w:left="720"/>
        <w:rPr>
          <w:rFonts w:ascii="Times" w:hAnsi="Times"/>
        </w:rPr>
      </w:pPr>
      <w:r>
        <w:rPr>
          <w:rFonts w:ascii="Times" w:hAnsi="Times"/>
        </w:rPr>
        <w:t xml:space="preserve">The sign test, </w:t>
      </w:r>
      <w:r w:rsidR="001B5D1C">
        <w:rPr>
          <w:rFonts w:ascii="Times" w:hAnsi="Times"/>
        </w:rPr>
        <w:t xml:space="preserve">as these are paired measurements (the X being their views before wearing the device and the corresponding Y their views after wearing the device). It will allow you to determine the direction of the treatment, namely if their liking has increased you would expect to see a positive result from the test. </w:t>
      </w:r>
    </w:p>
    <w:sectPr w:rsidR="00BA1043" w:rsidRPr="00BA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43"/>
    <w:rsid w:val="000E6D08"/>
    <w:rsid w:val="001B5D1C"/>
    <w:rsid w:val="00381035"/>
    <w:rsid w:val="00432CE0"/>
    <w:rsid w:val="00527012"/>
    <w:rsid w:val="00BA1043"/>
    <w:rsid w:val="00F0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456DE"/>
  <w15:chartTrackingRefBased/>
  <w15:docId w15:val="{EA42B9D2-63CA-DA45-A7BF-BEE2060B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Subritzky Katz, Victoria M</dc:creator>
  <cp:keywords/>
  <dc:description/>
  <cp:lastModifiedBy>Subritzky Katz, Victoria M</cp:lastModifiedBy>
  <cp:revision>2</cp:revision>
  <dcterms:created xsi:type="dcterms:W3CDTF">2023-09-18T16:36:00Z</dcterms:created>
  <dcterms:modified xsi:type="dcterms:W3CDTF">2023-09-18T17:12:00Z</dcterms:modified>
</cp:coreProperties>
</file>