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Commissionable at 10%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Rates not  applicable during festive period (They are yet to confirm the supplement)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