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501AE" w14:textId="14C09E7D" w:rsidR="42ADF135" w:rsidRDefault="42ADF135" w:rsidP="19940FA0">
      <w:pPr>
        <w:pStyle w:val="Title"/>
        <w:keepNext/>
        <w:keepLines/>
        <w:rPr>
          <w:rFonts w:ascii="Aptos" w:eastAsia="Aptos" w:hAnsi="Aptos" w:cs="Aptos"/>
          <w:color w:val="000000" w:themeColor="text1"/>
          <w:sz w:val="28"/>
          <w:szCs w:val="28"/>
        </w:rPr>
      </w:pPr>
      <w:r w:rsidRPr="19940FA0">
        <w:t>Eagle Air</w:t>
      </w:r>
    </w:p>
    <w:p w14:paraId="61445308" w14:textId="14C09E7D" w:rsidR="42ADF135" w:rsidRDefault="42ADF135" w:rsidP="6F6F6A90">
      <w:pPr>
        <w:pStyle w:val="Subtitle"/>
        <w:keepNext/>
        <w:keepLines/>
        <w:rPr>
          <w:rFonts w:ascii="Aptos" w:eastAsia="Aptos" w:hAnsi="Aptos" w:cs="Aptos"/>
        </w:rPr>
      </w:pPr>
      <w:r w:rsidRPr="6F6F6A90">
        <w:t>Soporte del producto y preguntas frecuentes</w:t>
      </w:r>
    </w:p>
    <w:p w14:paraId="1D791DF6" w14:textId="14C09E7D" w:rsidR="42ADF135" w:rsidRDefault="42ADF135" w:rsidP="6F6F6A90">
      <w:pPr>
        <w:rPr>
          <w:rFonts w:ascii="Aptos" w:eastAsia="Aptos" w:hAnsi="Aptos" w:cs="Aptos"/>
        </w:rPr>
      </w:pPr>
      <w:r w:rsidRPr="6F6F6A90">
        <w:rPr>
          <w:rFonts w:ascii="Roboto" w:eastAsia="Roboto" w:hAnsi="Roboto" w:cs="Roboto"/>
          <w:color w:val="111111"/>
        </w:rPr>
        <w:t>Dron de alto desempeño diseñado para uso empresarial. Ofrece un tiempo de vuelo y un alcance excepcionales, por lo que es ideal para operaciones a gran escala. Sus sistemas avanzados de cámaras y sensores proporcionan datos aéreos de alta calidad que permiten a las empresas tomar decisiones informadas.</w:t>
      </w:r>
    </w:p>
    <w:p w14:paraId="1093D31B" w14:textId="4A17C74C" w:rsidR="6F6F6A90" w:rsidRDefault="42ADF135" w:rsidP="19940FA0">
      <w:pPr>
        <w:pStyle w:val="Heading1"/>
        <w:rPr>
          <w:rFonts w:ascii="Roboto" w:eastAsia="Roboto" w:hAnsi="Roboto" w:cs="Roboto"/>
          <w:color w:val="111111"/>
          <w:sz w:val="24"/>
          <w:szCs w:val="24"/>
        </w:rPr>
      </w:pPr>
      <w:r w:rsidRPr="19940FA0">
        <w:t>Especificaciones</w:t>
      </w:r>
    </w:p>
    <w:p w14:paraId="0F180B59" w14:textId="36FDB2DC" w:rsidR="42ADF135" w:rsidRDefault="42ADF135" w:rsidP="19940FA0">
      <w:pPr>
        <w:pStyle w:val="Heading2"/>
      </w:pPr>
      <w:r w:rsidRPr="19940FA0">
        <w:t>Aeronave</w:t>
      </w:r>
    </w:p>
    <w:p w14:paraId="778F00FB" w14:textId="7D2E8C7B" w:rsidR="42ADF135" w:rsidRDefault="42ADF135" w:rsidP="19940FA0">
      <w:r w:rsidRPr="19940FA0">
        <w:t>- Peso al despegue: 1500 g</w:t>
        <w:br/>
        <w:t>- Dimensiones plegado (sin hélices): 260×110×90 mm (largo × ancho × alto)</w:t>
        <w:br/>
        <w:t>- Dimensiones desplegado (sin hélices): 420×320×125 mm (largo × ancho × alto)</w:t>
        <w:br/>
        <w:t>- Velocidad máxima de ascenso: 6 m/s</w:t>
        <w:br/>
        <w:t>- Velocidad máxima de descenso: 4 m/s</w:t>
        <w:br/>
        <w:t>- Velocidad horizontal máxima (al nivel del mar, sin viento): 18 m/s</w:t>
        <w:br/>
        <w:t>- Altitud máxima de despegue: 5500 m</w:t>
        <w:br/>
        <w:t>- Tiempo máximo de vuelo: 35 minutos</w:t>
        <w:br/>
        <w:t>- Tiempo máximo de vuelo estacionario: 28 minutos</w:t>
        <w:br/>
        <w:t>- Distancia máxima de vuelo: 25 km</w:t>
        <w:br/>
        <w:t>- Velocidad máxima del viento que puede resistir: 11 m/s</w:t>
        <w:br/>
        <w:t>- Ángulo máximo de inclinación: 30°</w:t>
        <w:br/>
        <w:t>- Temperatura de operación: -10° a 40° C (14° a 104° F)</w:t>
        <w:br/>
        <w:t>- Sistema global de navegación por satélite: GPS + GLONASS + BeiDou</w:t>
        <w:br/>
        <w:t>- Rango de precisión vertical en vuelo estacionario: ±0.1 m (con posicionamiento visual) ±0.7 m (con posicionamiento GNSS)</w:t>
        <w:br/>
        <w:t>- Rango de precisión horizontal en vuelo estacionario: ±0.3 m (con posicionamiento visual) ±1 m (con sistema de posicionamiento de alta precisión)</w:t>
        <w:br/>
        <w:t>- Almacenamiento interno: 32 GB</w:t>
      </w:r>
      <w:proofErr w:type="spellStart"/>
      <w:r w:rsidRPr="19940FA0"/>
      <w:proofErr w:type="spellEnd"/>
      <w:r w:rsidRPr="19940FA0"/>
      <w:r/>
      <w:r w:rsidRPr="19940FA0"/>
      <w:r/>
      <w:r w:rsidRPr="19940FA0"/>
      <w:r/>
      <w:r w:rsidRPr="19940FA0"/>
      <w:r/>
      <w:r w:rsidRPr="19940FA0"/>
      <w:r/>
      <w:r w:rsidRPr="19940FA0"/>
      <w:r/>
      <w:r w:rsidRPr="19940FA0"/>
      <w:proofErr w:type="spellStart"/>
      <w:r w:rsidRPr="19940FA0"/>
      <w:proofErr w:type="spellEnd"/>
      <w:r w:rsidRPr="19940FA0"/>
      <w:r/>
      <w:r w:rsidRPr="19940FA0"/>
      <w:r/>
      <w:r w:rsidRPr="19940FA0"/>
      <w:r/>
      <w:r w:rsidRPr="19940FA0"/>
      <w:r/>
      <w:r w:rsidRPr="19940FA0"/>
      <w:r/>
      <w:r w:rsidRPr="19940FA0"/>
      <w:r/>
      <w:r w:rsidRPr="19940FA0"/>
      <w:r/>
      <w:r w:rsidRPr="19940FA0"/>
      <w:proofErr w:type="spellStart"/>
      <w:r w:rsidRPr="19940FA0"/>
      <w:proofErr w:type="spellEnd"/>
      <w:r/>
      <w:r w:rsidRPr="19940FA0"/>
      <w:r/>
      <w:r w:rsidRPr="19940FA0"/>
      <w:r/>
      <w:r w:rsidRPr="19940FA0"/>
    </w:p>
    <w:p w14:paraId="7D7CED4D" w14:textId="7BA2DD36" w:rsidR="42ADF135" w:rsidRDefault="42ADF135" w:rsidP="19940FA0">
      <w:pPr>
        <w:pStyle w:val="Heading2"/>
      </w:pPr>
      <w:r w:rsidRPr="19940FA0">
        <w:t>Batería</w:t>
      </w:r>
    </w:p>
    <w:p w14:paraId="0537F8C3" w14:textId="53722269" w:rsidR="6F6F6A90" w:rsidRDefault="42ADF135" w:rsidP="19940FA0">
      <w:pPr>
        <w:rPr>
          <w:rFonts w:ascii="Roboto" w:eastAsia="Roboto" w:hAnsi="Roboto" w:cs="Roboto"/>
          <w:color w:val="111111"/>
        </w:rPr>
      </w:pPr>
      <w:r w:rsidRPr="19940FA0">
        <w:rPr>
          <w:rFonts w:ascii="Roboto" w:eastAsia="Roboto" w:hAnsi="Roboto" w:cs="Roboto"/>
          <w:color w:val="111111"/>
        </w:rPr>
        <w:t>- Capacidad: 6500 mAh</w:t>
        <w:br/>
        <w:t>- Peso: 350 g</w:t>
        <w:br/>
        <w:t>- Voltaje nominal: 15.2 V</w:t>
        <w:br/>
        <w:t>- Voltaje máximo de carga: 17.4 V</w:t>
        <w:br/>
        <w:t>- Tipo: LiPo 4S</w:t>
        <w:br/>
        <w:t>- Energía: 98.8 Wh</w:t>
        <w:br/>
        <w:t>- Temperatura de carga: 5° a 40° C (41° a 104° F)</w:t>
        <w:br/>
        <w:t>- Tiempo de carga: Aproximadamente 100 minutos</w:t>
      </w:r>
      <w:proofErr w:type="spellStart"/>
      <w:r w:rsidRPr="19940FA0">
        <w:rPr>
          <w:rFonts w:ascii="Roboto" w:eastAsia="Roboto" w:hAnsi="Roboto" w:cs="Roboto"/>
          <w:color w:val="111111"/>
        </w:rPr>
      </w:r>
      <w:proofErr w:type="spellEnd"/>
      <w:r w:rsidR="6F6F6A90"/>
      <w:r w:rsidRPr="19940FA0">
        <w:rPr>
          <w:rFonts w:ascii="Roboto" w:eastAsia="Roboto" w:hAnsi="Roboto" w:cs="Roboto"/>
          <w:color w:val="111111"/>
        </w:rPr>
      </w:r>
      <w:r w:rsidR="6F6F6A90"/>
      <w:r w:rsidRPr="19940FA0">
        <w:rPr>
          <w:rFonts w:ascii="Roboto" w:eastAsia="Roboto" w:hAnsi="Roboto" w:cs="Roboto"/>
          <w:color w:val="111111"/>
        </w:rPr>
      </w:r>
      <w:r w:rsidR="6F6F6A90"/>
      <w:r w:rsidRPr="19940FA0">
        <w:rPr>
          <w:rFonts w:ascii="Roboto" w:eastAsia="Roboto" w:hAnsi="Roboto" w:cs="Roboto"/>
          <w:color w:val="111111"/>
        </w:rPr>
      </w:r>
      <w:r w:rsidR="6F6F6A90"/>
      <w:r w:rsidRPr="19940FA0">
        <w:rPr>
          <w:rFonts w:ascii="Roboto" w:eastAsia="Roboto" w:hAnsi="Roboto" w:cs="Roboto"/>
          <w:color w:val="111111"/>
        </w:rPr>
      </w:r>
      <w:r w:rsidR="6F6F6A90"/>
      <w:r w:rsidRPr="19940FA0">
        <w:rPr>
          <w:rFonts w:ascii="Roboto" w:eastAsia="Roboto" w:hAnsi="Roboto" w:cs="Roboto"/>
          <w:color w:val="111111"/>
        </w:rPr>
      </w:r>
      <w:proofErr w:type="spellStart"/>
      <w:r w:rsidRPr="19940FA0">
        <w:rPr>
          <w:rFonts w:ascii="Roboto" w:eastAsia="Roboto" w:hAnsi="Roboto" w:cs="Roboto"/>
          <w:color w:val="111111"/>
        </w:rPr>
      </w:r>
      <w:proofErr w:type="spellEnd"/>
      <w:r w:rsidR="6F6F6A90"/>
      <w:r w:rsidRPr="19940FA0">
        <w:rPr>
          <w:rFonts w:ascii="Roboto" w:eastAsia="Roboto" w:hAnsi="Roboto" w:cs="Roboto"/>
          <w:color w:val="111111"/>
        </w:rPr>
      </w:r>
      <w:r w:rsidR="6F6F6A90"/>
      <w:r w:rsidRPr="19940FA0">
        <w:rPr>
          <w:rFonts w:ascii="Roboto" w:eastAsia="Roboto" w:hAnsi="Roboto" w:cs="Roboto"/>
          <w:color w:val="111111"/>
        </w:rPr>
      </w:r>
    </w:p>
    <w:p w14:paraId="0874315A" w14:textId="69A90FF4" w:rsidR="42ADF135" w:rsidRDefault="42ADF135" w:rsidP="19940FA0">
      <w:pPr>
        <w:pStyle w:val="Heading1"/>
      </w:pPr>
      <w:r w:rsidRPr="19940FA0">
        <w:t>Preguntas frecuentes</w:t>
      </w:r>
    </w:p>
    <w:p w14:paraId="7DABB11D" w14:textId="6AD29E52" w:rsidR="00F32DD7" w:rsidRDefault="00F32DD7" w:rsidP="0087384C">
      <w:pPr>
        <w:pStyle w:val="Heading2"/>
      </w:pPr>
      <w:r>
        <w:t>P1: ¿Cuál es el alcance del dron Eagle Air?</w:t>
      </w:r>
    </w:p>
    <w:p w14:paraId="3EB6A86F" w14:textId="77777777" w:rsidR="00F32DD7" w:rsidRDefault="00F32DD7" w:rsidP="00F32DD7">
      <w:r>
        <w:t>R1: El Eagle Air ofrece un alcance excepcional, ideal para operaciones a gran escala. Puede recorrer una distancia máxima de vuelo de 25 km.</w:t>
      </w:r>
    </w:p>
    <w:p w14:paraId="006890C1" w14:textId="77777777" w:rsidR="00F32DD7" w:rsidRDefault="00F32DD7" w:rsidP="00F32DD7"/>
    <w:p w14:paraId="4685FB34" w14:textId="6F430E3C" w:rsidR="00F32DD7" w:rsidRDefault="00F32DD7" w:rsidP="0087384C">
      <w:pPr>
        <w:pStyle w:val="Heading2"/>
      </w:pPr>
      <w:r>
        <w:t>P2: ¿Cómo beneficia a las empresas el sistema avanzado de cámaras?</w:t>
      </w:r>
    </w:p>
    <w:p w14:paraId="1D02D17C" w14:textId="77777777" w:rsidR="00F32DD7" w:rsidRDefault="00F32DD7" w:rsidP="00F32DD7">
      <w:r>
        <w:t>R2: Los sistemas avanzados de cámaras y sensores proporcionan datos aéreos de alta calidad que permiten a las empresas tomar decisiones informadas con base en imágenes detalladas y análisis.</w:t>
      </w:r>
    </w:p>
    <w:p w14:paraId="102B50E0" w14:textId="77777777" w:rsidR="00F32DD7" w:rsidRDefault="00F32DD7" w:rsidP="00F32DD7"/>
    <w:p w14:paraId="68CA5825" w14:textId="024A51E4" w:rsidR="00F32DD7" w:rsidRDefault="00F32DD7" w:rsidP="0087384C">
      <w:pPr>
        <w:pStyle w:val="Heading2"/>
      </w:pPr>
      <w:r>
        <w:t>P3: ¿El Eagle Air puede utilizarse en actividades agrícolas?</w:t>
      </w:r>
    </w:p>
    <w:p w14:paraId="35A47B2E" w14:textId="77777777" w:rsidR="00F32DD7" w:rsidRDefault="00F32DD7" w:rsidP="00F32DD7">
      <w:r>
        <w:t>R3: Sí. El Eagle Air es adecuado para uso agrícola y permite a los agricultores monitorear cultivos y recopilar datos de grandes superficies de manera eficiente.</w:t>
      </w:r>
    </w:p>
    <w:p w14:paraId="0216513B" w14:textId="77777777" w:rsidR="00F32DD7" w:rsidRDefault="00F32DD7" w:rsidP="00F32DD7"/>
    <w:p w14:paraId="2D36FCC8" w14:textId="074B5742" w:rsidR="00F32DD7" w:rsidRDefault="00F32DD7" w:rsidP="0087384C">
      <w:pPr>
        <w:pStyle w:val="Heading2"/>
      </w:pPr>
      <w:r>
        <w:t>P4: ¿Qué mantenimiento requiere el Eagle Air?</w:t>
      </w:r>
    </w:p>
    <w:p w14:paraId="318C4EEA" w14:textId="77777777" w:rsidR="00F32DD7" w:rsidRDefault="00F32DD7" w:rsidP="00F32DD7">
      <w:r>
        <w:t>R4: El mantenimiento periódico incluye revisar las hélices, el estado de la batería y las actualizaciones de firmware para garantizar un desempeño óptimo.</w:t>
      </w:r>
    </w:p>
    <w:p w14:paraId="6EBC31B5" w14:textId="77777777" w:rsidR="00F32DD7" w:rsidRDefault="00F32DD7" w:rsidP="00F32DD7"/>
    <w:p w14:paraId="44CBF0A1" w14:textId="0F81196B" w:rsidR="00F32DD7" w:rsidRDefault="00F32DD7" w:rsidP="0087384C">
      <w:pPr>
        <w:pStyle w:val="Heading2"/>
      </w:pPr>
      <w:r>
        <w:t>P5: ¿Se requiere capacitación para operar el Eagle Air?</w:t>
      </w:r>
    </w:p>
    <w:p w14:paraId="1C7D3E47" w14:textId="5EDB1E56" w:rsidR="00F32DD7" w:rsidRPr="00F32DD7" w:rsidRDefault="00F32DD7" w:rsidP="00F32DD7">
      <w:r>
        <w:t>R5: Aunque el Eagle Air es fácil de usar, se recomienda que los operadores reciban capacitación adecuada para utilizar sus funciones avanzadas de manera segura y eficaz.</w:t>
      </w:r>
    </w:p>
    <w:p w14:paraId="57211736" w14:textId="4334B9FD" w:rsidR="19940FA0" w:rsidRDefault="19940FA0" w:rsidP="19940FA0"/>
    <w:sectPr w:rsidR="19940FA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FEA379D"/>
    <w:rsid w:val="00334415"/>
    <w:rsid w:val="0076118D"/>
    <w:rsid w:val="0087384C"/>
    <w:rsid w:val="00A7791E"/>
    <w:rsid w:val="00F32DD7"/>
    <w:rsid w:val="17F83F3F"/>
    <w:rsid w:val="19940FA0"/>
    <w:rsid w:val="3FEA379D"/>
    <w:rsid w:val="42ADF135"/>
    <w:rsid w:val="4F734BE0"/>
    <w:rsid w:val="6F6F6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A379D"/>
  <w15:chartTrackingRefBased/>
  <w15:docId w15:val="{1FF4B14F-8BEA-4443-9C94-069162E8A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1E722A95DA9347A6C1D6DF4E6BE573" ma:contentTypeVersion="4" ma:contentTypeDescription="Create a new document." ma:contentTypeScope="" ma:versionID="b2b92e4541336e17e0afee44c9ad920e">
  <xsd:schema xmlns:xsd="http://www.w3.org/2001/XMLSchema" xmlns:xs="http://www.w3.org/2001/XMLSchema" xmlns:p="http://schemas.microsoft.com/office/2006/metadata/properties" xmlns:ns2="b20f3ea4-7db7-49f9-8ad4-324d9498c74d" targetNamespace="http://schemas.microsoft.com/office/2006/metadata/properties" ma:root="true" ma:fieldsID="8137c319cb4aa3739fc1c97d52a60bca" ns2:_="">
    <xsd:import namespace="b20f3ea4-7db7-49f9-8ad4-324d9498c7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0f3ea4-7db7-49f9-8ad4-324d9498c7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9222CF0-77CE-4966-83BC-53C38199B09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DD2222-D0D5-4EBB-A859-3A5CADBEAD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156B7C3-2F34-4CDF-AC74-EFB9BE69C1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0f3ea4-7db7-49f9-8ad4-324d9498c7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357</Words>
  <Characters>2039</Characters>
  <Application>Microsoft Office Word</Application>
  <DocSecurity>0</DocSecurity>
  <Lines>16</Lines>
  <Paragraphs>4</Paragraphs>
  <ScaleCrop>false</ScaleCrop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Garry Trinder</dc:creator>
  <cp:keywords/>
  <dc:description/>
  <cp:lastModifiedBy>Garry Trinder</cp:lastModifiedBy>
  <cp:revision>6</cp:revision>
  <dcterms:created xsi:type="dcterms:W3CDTF">2024-04-30T11:27:00Z</dcterms:created>
  <dcterms:modified xsi:type="dcterms:W3CDTF">2024-10-19T11:05:00Z</dcterms:modified>
  <dc:language>es-MX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0x010100C01E722A95DA9347A6C1D6DF4E6BE573</vt:lpwstr>
  </property>
</Properties>
</file>