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491135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0"/>
          <w:szCs w:val="40"/>
          <w:lang w:val="el-GR"/>
        </w:rPr>
      </w:sdtEndPr>
      <w:sdtContent>
        <w:p w14:paraId="4597EAF4" w14:textId="4A02CD6C" w:rsidR="00D96513" w:rsidRDefault="009548A0" w:rsidP="003D112E"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el-GR"/>
            </w:rPr>
            <w:drawing>
              <wp:anchor distT="0" distB="0" distL="114300" distR="114300" simplePos="0" relativeHeight="251661312" behindDoc="1" locked="0" layoutInCell="1" allowOverlap="1" wp14:anchorId="688F96AD" wp14:editId="3289C48D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36008" cy="173736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6008" cy="173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11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97BFE4" wp14:editId="2DB804DC">
                    <wp:simplePos x="0" y="0"/>
                    <wp:positionH relativeFrom="column">
                      <wp:posOffset>-596900</wp:posOffset>
                    </wp:positionH>
                    <wp:positionV relativeFrom="paragraph">
                      <wp:posOffset>-495300</wp:posOffset>
                    </wp:positionV>
                    <wp:extent cx="7137400" cy="9258300"/>
                    <wp:effectExtent l="0" t="0" r="25400" b="1905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37400" cy="925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E3D46A" id="Rectangle 2" o:spid="_x0000_s1026" style="position:absolute;margin-left:-47pt;margin-top:-39pt;width:562pt;height:7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" filled="f" strokecolor="black [3213]" strokeweight="1pt"/>
                </w:pict>
              </mc:Fallback>
            </mc:AlternateContent>
          </w:r>
        </w:p>
        <w:p w14:paraId="3524ED5B" w14:textId="57EEBEE7" w:rsidR="00D96513" w:rsidRDefault="00D9651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4B283EA" w14:textId="3146D6C5" w:rsidR="00D96513" w:rsidRDefault="00D96513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21AD890" w14:textId="09FCFD4B" w:rsidR="003D112E" w:rsidRDefault="009548A0" w:rsidP="009548A0">
          <w:pPr>
            <w:tabs>
              <w:tab w:val="left" w:pos="6520"/>
            </w:tabs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  <w:tab/>
          </w:r>
        </w:p>
        <w:p w14:paraId="2EF66B93" w14:textId="6A243473" w:rsidR="003D112E" w:rsidRDefault="009548A0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CCA86F" wp14:editId="6D7CEAA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2334895</wp:posOffset>
                    </wp:positionV>
                    <wp:extent cx="6553200" cy="557784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BC6B04" w14:textId="1201D4FA" w:rsidR="00D96513" w:rsidRPr="009548A0" w:rsidRDefault="003D11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9548A0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07BC81" w14:textId="77777777" w:rsidR="009548A0" w:rsidRPr="009548A0" w:rsidRDefault="009548A0" w:rsidP="009548A0">
                                <w:pPr>
                                  <w:contextualSpacing/>
                                  <w:jc w:val="center"/>
                                  <w:rPr>
                                    <w:sz w:val="28"/>
                                    <w:szCs w:val="32"/>
                                    <w:lang w:val="el-GR" w:eastAsia="el-GR"/>
                                  </w:rPr>
                                </w:pPr>
                                <w:r w:rsidRPr="009548A0">
                                  <w:rPr>
                                    <w:sz w:val="28"/>
                                    <w:szCs w:val="32"/>
                                    <w:lang w:val="el-GR" w:eastAsia="el-GR"/>
                                  </w:rPr>
                                  <w:t>Πολυτεχνική Σχολή</w:t>
                                </w:r>
                              </w:p>
                              <w:p w14:paraId="38D789D7" w14:textId="77777777" w:rsidR="009548A0" w:rsidRPr="009548A0" w:rsidRDefault="009548A0" w:rsidP="009548A0">
                                <w:pPr>
                                  <w:contextualSpacing/>
                                  <w:jc w:val="center"/>
                                  <w:rPr>
                                    <w:sz w:val="20"/>
                                    <w:szCs w:val="22"/>
                                    <w:lang w:val="el-GR" w:eastAsia="el-GR"/>
                                  </w:rPr>
                                </w:pPr>
                                <w:r w:rsidRPr="009548A0">
                                  <w:rPr>
                                    <w:sz w:val="28"/>
                                    <w:szCs w:val="32"/>
                                    <w:lang w:val="el-GR" w:eastAsia="el-GR"/>
                                  </w:rPr>
                                  <w:t>Τμήμα Μηχανικών Η/Υ &amp; Πληροφορικής</w:t>
                                </w:r>
                              </w:p>
                              <w:p w14:paraId="41191A28" w14:textId="14256105" w:rsidR="00D96513" w:rsidRPr="009548A0" w:rsidRDefault="00D96513" w:rsidP="009548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CA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183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IwdpG3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BC6B04" w14:textId="1201D4FA" w:rsidR="00D96513" w:rsidRPr="009548A0" w:rsidRDefault="003D11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9548A0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07BC81" w14:textId="77777777" w:rsidR="009548A0" w:rsidRPr="009548A0" w:rsidRDefault="009548A0" w:rsidP="009548A0">
                          <w:pPr>
                            <w:contextualSpacing/>
                            <w:jc w:val="center"/>
                            <w:rPr>
                              <w:sz w:val="28"/>
                              <w:szCs w:val="32"/>
                              <w:lang w:val="el-GR" w:eastAsia="el-GR"/>
                            </w:rPr>
                          </w:pPr>
                          <w:r w:rsidRPr="009548A0">
                            <w:rPr>
                              <w:sz w:val="28"/>
                              <w:szCs w:val="32"/>
                              <w:lang w:val="el-GR" w:eastAsia="el-GR"/>
                            </w:rPr>
                            <w:t>Πολυτεχνική Σχολή</w:t>
                          </w:r>
                        </w:p>
                        <w:p w14:paraId="38D789D7" w14:textId="77777777" w:rsidR="009548A0" w:rsidRPr="009548A0" w:rsidRDefault="009548A0" w:rsidP="009548A0">
                          <w:pPr>
                            <w:contextualSpacing/>
                            <w:jc w:val="center"/>
                            <w:rPr>
                              <w:sz w:val="20"/>
                              <w:szCs w:val="22"/>
                              <w:lang w:val="el-GR" w:eastAsia="el-GR"/>
                            </w:rPr>
                          </w:pPr>
                          <w:r w:rsidRPr="009548A0">
                            <w:rPr>
                              <w:sz w:val="28"/>
                              <w:szCs w:val="32"/>
                              <w:lang w:val="el-GR" w:eastAsia="el-GR"/>
                            </w:rPr>
                            <w:t>Τμήμα Μηχανικών Η/Υ &amp; Πληροφορικής</w:t>
                          </w:r>
                        </w:p>
                        <w:p w14:paraId="41191A28" w14:textId="14256105" w:rsidR="00D96513" w:rsidRPr="009548A0" w:rsidRDefault="00D96513" w:rsidP="009548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314598D" w14:textId="1A452835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1B7D4EC9" w14:textId="0BF39C20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218A0284" w14:textId="103D667B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7EF60F26" w14:textId="59D23BBA" w:rsidR="003D112E" w:rsidRDefault="003D112E" w:rsidP="00946576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3D2FF603" w14:textId="5C8557FC" w:rsidR="003D112E" w:rsidRPr="009548A0" w:rsidRDefault="009548A0" w:rsidP="00946576">
          <w:pPr>
            <w:tabs>
              <w:tab w:val="left" w:pos="6620"/>
            </w:tabs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el-GR"/>
            </w:rPr>
          </w:pPr>
          <w:r w:rsidRPr="009548A0">
            <w:rPr>
              <w:rFonts w:ascii="Times New Roman" w:hAnsi="Times New Roman" w:cs="Times New Roman"/>
              <w:b/>
              <w:bCs/>
              <w:sz w:val="44"/>
              <w:szCs w:val="44"/>
              <w:lang w:val="el-GR"/>
            </w:rPr>
            <w:t>ΘΕΩΡΊΑ ΑΠΟΦΆΣΕΩΝ</w:t>
          </w:r>
        </w:p>
        <w:p w14:paraId="543265CC" w14:textId="2B866FBF" w:rsidR="009548A0" w:rsidRPr="009548A0" w:rsidRDefault="009548A0" w:rsidP="009548A0">
          <w:pPr>
            <w:jc w:val="center"/>
            <w:rPr>
              <w:rFonts w:ascii="Times New Roman" w:hAnsi="Times New Roman" w:cs="Times New Roman"/>
              <w:sz w:val="40"/>
              <w:szCs w:val="40"/>
              <w:lang w:val="el-GR"/>
            </w:rPr>
          </w:pPr>
          <w:r w:rsidRPr="009548A0">
            <w:rPr>
              <w:rFonts w:ascii="Times New Roman" w:hAnsi="Times New Roman" w:cs="Times New Roman"/>
              <w:sz w:val="40"/>
              <w:szCs w:val="40"/>
            </w:rPr>
            <w:t>PROJECT</w:t>
          </w:r>
          <w:r w:rsidRPr="009548A0">
            <w:rPr>
              <w:rFonts w:ascii="Times New Roman" w:hAnsi="Times New Roman" w:cs="Times New Roman"/>
              <w:sz w:val="40"/>
              <w:szCs w:val="40"/>
              <w:lang w:val="el-GR"/>
            </w:rPr>
            <w:t xml:space="preserve"> 2022-23</w:t>
          </w:r>
        </w:p>
        <w:p w14:paraId="5F79C2B5" w14:textId="7BCF9763" w:rsidR="009548A0" w:rsidRPr="009548A0" w:rsidRDefault="009548A0" w:rsidP="009548A0">
          <w:pPr>
            <w:jc w:val="center"/>
            <w:rPr>
              <w:rFonts w:ascii="Times New Roman" w:hAnsi="Times New Roman" w:cs="Times New Roman"/>
              <w:sz w:val="40"/>
              <w:szCs w:val="40"/>
              <w:lang w:val="el-GR"/>
            </w:rPr>
          </w:pPr>
          <w:r w:rsidRPr="009548A0">
            <w:rPr>
              <w:rFonts w:ascii="Times New Roman" w:hAnsi="Times New Roman" w:cs="Times New Roman"/>
              <w:sz w:val="40"/>
              <w:szCs w:val="40"/>
              <w:lang w:val="el-GR"/>
            </w:rPr>
            <w:t>ΜΈΡΟΣ Α’</w:t>
          </w:r>
        </w:p>
        <w:p w14:paraId="669E921A" w14:textId="77777777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049184FB" w14:textId="057EB642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74F65995" w14:textId="77777777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4E2F5A2A" w14:textId="77777777" w:rsidR="003D112E" w:rsidRPr="00C26AE1" w:rsidRDefault="003D112E" w:rsidP="00C26AE1">
          <w:pPr>
            <w:jc w:val="center"/>
            <w:rPr>
              <w:rFonts w:ascii="Times New Roman" w:hAnsi="Times New Roman" w:cs="Times New Roman"/>
              <w:sz w:val="32"/>
              <w:szCs w:val="32"/>
              <w:lang w:val="el-GR"/>
            </w:rPr>
          </w:pPr>
        </w:p>
        <w:p w14:paraId="4E606F98" w14:textId="65A0806F" w:rsidR="00C26AE1" w:rsidRPr="00C26AE1" w:rsidRDefault="00C26AE1" w:rsidP="00C26AE1">
          <w:pPr>
            <w:jc w:val="center"/>
            <w:rPr>
              <w:rFonts w:ascii="Times New Roman" w:hAnsi="Times New Roman" w:cs="Times New Roman"/>
              <w:sz w:val="32"/>
              <w:szCs w:val="32"/>
              <w:lang w:val="el-GR"/>
            </w:rPr>
          </w:pPr>
          <w:r w:rsidRPr="00C26AE1">
            <w:rPr>
              <w:rFonts w:ascii="Times New Roman" w:hAnsi="Times New Roman" w:cs="Times New Roman"/>
              <w:sz w:val="32"/>
              <w:szCs w:val="32"/>
              <w:lang w:val="el-GR"/>
            </w:rPr>
            <w:t>ΝΑΣΙΈΛΗ ΒΑΣΙΛΙΚΉ</w:t>
          </w:r>
        </w:p>
        <w:p w14:paraId="2AEC782F" w14:textId="167E23E9" w:rsidR="00C26AE1" w:rsidRPr="00CE6A74" w:rsidRDefault="00C26AE1" w:rsidP="00C26AE1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26AE1">
            <w:rPr>
              <w:rFonts w:ascii="Times New Roman" w:hAnsi="Times New Roman" w:cs="Times New Roman"/>
              <w:sz w:val="32"/>
              <w:szCs w:val="32"/>
              <w:lang w:val="el-GR"/>
            </w:rPr>
            <w:t>Α</w:t>
          </w:r>
          <w:r>
            <w:rPr>
              <w:rFonts w:ascii="Times New Roman" w:hAnsi="Times New Roman" w:cs="Times New Roman"/>
              <w:sz w:val="32"/>
              <w:szCs w:val="32"/>
              <w:lang w:val="el-GR"/>
            </w:rPr>
            <w:t>.</w:t>
          </w:r>
          <w:r w:rsidRPr="00C26AE1">
            <w:rPr>
              <w:rFonts w:ascii="Times New Roman" w:hAnsi="Times New Roman" w:cs="Times New Roman"/>
              <w:sz w:val="32"/>
              <w:szCs w:val="32"/>
              <w:lang w:val="el-GR"/>
            </w:rPr>
            <w:t>Μ</w:t>
          </w:r>
          <w:r>
            <w:rPr>
              <w:rFonts w:ascii="Times New Roman" w:hAnsi="Times New Roman" w:cs="Times New Roman"/>
              <w:sz w:val="32"/>
              <w:szCs w:val="32"/>
              <w:lang w:val="el-GR"/>
            </w:rPr>
            <w:t>.</w:t>
          </w:r>
          <w:r w:rsidRPr="00C26AE1">
            <w:rPr>
              <w:rFonts w:ascii="Times New Roman" w:hAnsi="Times New Roman" w:cs="Times New Roman"/>
              <w:sz w:val="32"/>
              <w:szCs w:val="32"/>
              <w:lang w:val="el-GR"/>
            </w:rPr>
            <w:t xml:space="preserve"> 1090034</w:t>
          </w:r>
        </w:p>
        <w:p w14:paraId="66BB19F2" w14:textId="77777777" w:rsidR="003D112E" w:rsidRDefault="003D112E" w:rsidP="003D112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0EE37E71" w14:textId="77777777" w:rsidR="009548A0" w:rsidRDefault="009548A0" w:rsidP="003479EA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  <w:p w14:paraId="163E95F4" w14:textId="3DCD7A8E" w:rsidR="00DC70D7" w:rsidRPr="003D112E" w:rsidRDefault="00D96513" w:rsidP="003479EA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l-GR"/>
            </w:rPr>
          </w:pPr>
        </w:p>
      </w:sdtContent>
    </w:sdt>
    <w:p w14:paraId="3FC50693" w14:textId="48767B42" w:rsidR="00934496" w:rsidRDefault="00DC70D7" w:rsidP="00DC70D7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</w:pPr>
      <w:r w:rsidRPr="009548A0"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  <w:t>Προεπεξεργασία δεδομένων</w:t>
      </w:r>
      <w:r w:rsidR="005E263F" w:rsidRPr="009548A0"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  <w:t>:</w:t>
      </w:r>
    </w:p>
    <w:p w14:paraId="04637463" w14:textId="77777777" w:rsidR="009548A0" w:rsidRPr="009548A0" w:rsidRDefault="009548A0" w:rsidP="00DC70D7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</w:pPr>
    </w:p>
    <w:p w14:paraId="7F523682" w14:textId="19E8A109" w:rsidR="00DC70D7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Να αναφέρετε, πόσα είναι τα χαρακτηριστικά κάθε δείγματος και πόσα δείγματα εκπαίδευσης περιέχει το αρχείο. </w:t>
      </w:r>
    </w:p>
    <w:p w14:paraId="0C768D0C" w14:textId="77777777" w:rsidR="00857637" w:rsidRPr="00D15B86" w:rsidRDefault="0085763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4BBCA563" w14:textId="392B537A" w:rsidR="00934496" w:rsidRPr="004E4E7E" w:rsidRDefault="00934496" w:rsidP="009344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σύνολο δεδομένων </w:t>
      </w:r>
      <w:r>
        <w:rPr>
          <w:rFonts w:ascii="Times New Roman" w:hAnsi="Times New Roman" w:cs="Times New Roman"/>
          <w:sz w:val="24"/>
          <w:szCs w:val="24"/>
        </w:rPr>
        <w:t>ILPD</w:t>
      </w:r>
      <w:r w:rsidRPr="009344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περιέχει 11 στήλες και 583 γραμμές</w:t>
      </w:r>
      <w:r w:rsidR="00F67AFE">
        <w:rPr>
          <w:rFonts w:ascii="Times New Roman" w:hAnsi="Times New Roman" w:cs="Times New Roman"/>
          <w:sz w:val="24"/>
          <w:szCs w:val="24"/>
          <w:lang w:val="el-GR"/>
        </w:rPr>
        <w:t>/δείγματα</w:t>
      </w:r>
      <w:r w:rsidR="006A4F38" w:rsidRPr="006A4F38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6A4F38">
        <w:rPr>
          <w:rFonts w:ascii="Times New Roman" w:hAnsi="Times New Roman" w:cs="Times New Roman"/>
          <w:sz w:val="24"/>
          <w:szCs w:val="24"/>
          <w:lang w:val="el-GR"/>
        </w:rPr>
        <w:t>Ξεκινώντας από το 0)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Συγκεκριμένα, συγκρατεί με σειρά </w:t>
      </w:r>
      <w:r w:rsidR="004521DF">
        <w:rPr>
          <w:rFonts w:ascii="Times New Roman" w:hAnsi="Times New Roman" w:cs="Times New Roman"/>
          <w:sz w:val="24"/>
          <w:szCs w:val="24"/>
          <w:lang w:val="el-GR"/>
        </w:rPr>
        <w:t xml:space="preserve">στις στήλες </w:t>
      </w:r>
      <w:r>
        <w:rPr>
          <w:rFonts w:ascii="Times New Roman" w:hAnsi="Times New Roman" w:cs="Times New Roman"/>
          <w:sz w:val="24"/>
          <w:szCs w:val="24"/>
          <w:lang w:val="el-GR"/>
        </w:rPr>
        <w:t>τα εξής δεδομένα</w:t>
      </w:r>
      <w:r w:rsidR="004E4E7E">
        <w:rPr>
          <w:rFonts w:ascii="Times New Roman" w:hAnsi="Times New Roman" w:cs="Times New Roman"/>
          <w:sz w:val="24"/>
          <w:szCs w:val="24"/>
          <w:lang w:val="el-GR"/>
        </w:rPr>
        <w:t xml:space="preserve"> (σύμφωνα με την επίσημη ιστοσελίδα)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5E50BCFA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1. Age of the patient</w:t>
      </w:r>
    </w:p>
    <w:p w14:paraId="5A6EB78F" w14:textId="77777777" w:rsidR="00594055" w:rsidRPr="006A4F38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2. Gender of the patient</w:t>
      </w:r>
    </w:p>
    <w:p w14:paraId="6484C2A3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3. Total Bilirubin</w:t>
      </w:r>
    </w:p>
    <w:p w14:paraId="542BD15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4. Direct Bilirubin</w:t>
      </w:r>
    </w:p>
    <w:p w14:paraId="3009CBB2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5. Alkaline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Phosphotase</w:t>
      </w:r>
      <w:proofErr w:type="spellEnd"/>
    </w:p>
    <w:p w14:paraId="02D8392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Alamine</w:t>
      </w:r>
      <w:proofErr w:type="spellEnd"/>
      <w:r w:rsidRPr="00594055">
        <w:rPr>
          <w:rFonts w:ascii="Times New Roman" w:hAnsi="Times New Roman" w:cs="Times New Roman"/>
          <w:sz w:val="24"/>
          <w:szCs w:val="24"/>
        </w:rPr>
        <w:t xml:space="preserve"> Aminotransferase</w:t>
      </w:r>
    </w:p>
    <w:p w14:paraId="3C14ECE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7. Aspartate Aminotransferase</w:t>
      </w:r>
    </w:p>
    <w:p w14:paraId="09D01C3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8. Total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Protiens</w:t>
      </w:r>
      <w:proofErr w:type="spellEnd"/>
    </w:p>
    <w:p w14:paraId="0FD6C4AB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9. Albumin</w:t>
      </w:r>
    </w:p>
    <w:p w14:paraId="3D439C6D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10. A/G Ratio Albumin and Globulin Ratio</w:t>
      </w:r>
    </w:p>
    <w:p w14:paraId="052AE2A9" w14:textId="0C9D4121" w:rsid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11. Selector field used to split the data into two sets</w:t>
      </w:r>
    </w:p>
    <w:p w14:paraId="240D4C3C" w14:textId="2F85644F" w:rsidR="00DC70D7" w:rsidRPr="00594055" w:rsidRDefault="00DC70D7" w:rsidP="003479EA">
      <w:pPr>
        <w:rPr>
          <w:rFonts w:ascii="Times New Roman" w:hAnsi="Times New Roman" w:cs="Times New Roman"/>
        </w:rPr>
      </w:pPr>
    </w:p>
    <w:p w14:paraId="2B65E96B" w14:textId="3121D05B" w:rsidR="00DC70D7" w:rsidRDefault="00FC75CA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2.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Στο μάθημα συζητήθηκε εκτεταμένα ο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. Στη βιβλιογραφία, υπάρχει μια παραλλαγή του που λέγεται Αφελής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(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), με την υπόθεση ότι τα χαρακτηριστικά είναι στατιστικά ανεξάρτητα. Αναζητήστε τη σχετική βιβλιογραφία στο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και να κάνετε μια σύντομη παρουσίαση του αλγορίθμου. Στη συνέχεια να κάνετε μια σύγκριση με τον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</w:p>
    <w:p w14:paraId="7942FCC9" w14:textId="77777777" w:rsidR="00857637" w:rsidRPr="00D15B86" w:rsidRDefault="00857637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32DB6B42" w14:textId="30787B83" w:rsidR="00C432E4" w:rsidRPr="001A6CE9" w:rsidRDefault="00207524" w:rsidP="0020752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αξινομητής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Naive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Bayes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είναι ένα πιθαν</w:t>
      </w:r>
      <w:r>
        <w:rPr>
          <w:rFonts w:ascii="Times New Roman" w:hAnsi="Times New Roman" w:cs="Times New Roman"/>
          <w:sz w:val="24"/>
          <w:szCs w:val="24"/>
          <w:lang w:val="el-GR"/>
        </w:rPr>
        <w:t>ολογικό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μοντέλο μηχανικής μάθησης που </w:t>
      </w:r>
      <w:r w:rsidR="001A6CE9">
        <w:rPr>
          <w:rFonts w:ascii="Times New Roman" w:hAnsi="Times New Roman" w:cs="Times New Roman"/>
          <w:sz w:val="24"/>
          <w:szCs w:val="24"/>
          <w:lang w:val="el-GR"/>
        </w:rPr>
        <w:t xml:space="preserve">ταξινομεί </w:t>
      </w:r>
      <w:r w:rsidR="003C68A2">
        <w:rPr>
          <w:rFonts w:ascii="Times New Roman" w:hAnsi="Times New Roman" w:cs="Times New Roman"/>
          <w:sz w:val="24"/>
          <w:szCs w:val="24"/>
          <w:lang w:val="el-GR"/>
        </w:rPr>
        <w:t>στοιχεία σε κλάσεις ,</w:t>
      </w:r>
      <w:r w:rsidR="001A6CE9">
        <w:rPr>
          <w:rFonts w:ascii="Times New Roman" w:hAnsi="Times New Roman" w:cs="Times New Roman"/>
          <w:sz w:val="24"/>
          <w:szCs w:val="24"/>
          <w:lang w:val="el-GR"/>
        </w:rPr>
        <w:t xml:space="preserve">εκμεταλλευόμενος την θεωρία πιθανοτήτων και το θεώρημα </w:t>
      </w:r>
      <w:r w:rsidR="001A6CE9">
        <w:rPr>
          <w:rFonts w:ascii="Times New Roman" w:hAnsi="Times New Roman" w:cs="Times New Roman"/>
          <w:sz w:val="24"/>
          <w:szCs w:val="24"/>
        </w:rPr>
        <w:t>Bayes</w:t>
      </w:r>
      <w:r w:rsidR="005546F2">
        <w:rPr>
          <w:rFonts w:ascii="Times New Roman" w:hAnsi="Times New Roman" w:cs="Times New Roman"/>
          <w:sz w:val="24"/>
          <w:szCs w:val="24"/>
          <w:lang w:val="el-GR"/>
        </w:rPr>
        <w:t>, το οποίο περιγράφει την πιθανότητα ενός χαρακτηριστικού, βασισμένη σε προηγούμενη γνώση προϋποθέσεων / άλλων χαρακτηριστικών.</w:t>
      </w:r>
    </w:p>
    <w:p w14:paraId="70D2EC57" w14:textId="23814FB4" w:rsidR="00C432E4" w:rsidRPr="001A6CE9" w:rsidRDefault="00C432E4" w:rsidP="0020752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A6CE9"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</w:t>
      </w:r>
    </w:p>
    <w:p w14:paraId="6AF4D879" w14:textId="457BD1C7" w:rsidR="001B7303" w:rsidRDefault="00C432E4" w:rsidP="00C432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B9B4E" wp14:editId="2C7B5C37">
            <wp:extent cx="3556000" cy="6492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01" cy="6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2C5" w14:textId="77777777" w:rsidR="00BD4994" w:rsidRDefault="00BD4994" w:rsidP="00C432E4">
      <w:pPr>
        <w:rPr>
          <w:rFonts w:ascii="Times New Roman" w:hAnsi="Times New Roman" w:cs="Times New Roman"/>
          <w:sz w:val="24"/>
          <w:szCs w:val="24"/>
        </w:rPr>
      </w:pPr>
    </w:p>
    <w:p w14:paraId="1B51888C" w14:textId="19FBF4B1" w:rsidR="00D5012B" w:rsidRPr="00B6331F" w:rsidRDefault="00D5012B" w:rsidP="00D5012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Χρησιμοποιώντας </w:t>
      </w:r>
      <w:r w:rsidR="00AE1537">
        <w:rPr>
          <w:rFonts w:ascii="Times New Roman" w:hAnsi="Times New Roman" w:cs="Times New Roman"/>
          <w:sz w:val="24"/>
          <w:szCs w:val="24"/>
          <w:lang w:val="el-GR"/>
        </w:rPr>
        <w:t xml:space="preserve">ως βάση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το θεώρημα </w:t>
      </w:r>
      <w:r w:rsidRPr="00D5012B">
        <w:rPr>
          <w:rFonts w:ascii="Times New Roman" w:hAnsi="Times New Roman" w:cs="Times New Roman"/>
          <w:sz w:val="24"/>
          <w:szCs w:val="24"/>
        </w:rPr>
        <w:t>Bayes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, μπορούμε να βρούμε την πιθανότητα να συμβεί το </w:t>
      </w:r>
      <w:r w:rsidR="004B161B">
        <w:rPr>
          <w:rFonts w:ascii="Times New Roman" w:hAnsi="Times New Roman" w:cs="Times New Roman"/>
          <w:sz w:val="24"/>
          <w:szCs w:val="24"/>
          <w:lang w:val="el-GR"/>
        </w:rPr>
        <w:t xml:space="preserve">γεγονός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Α, δεδομένου ότι έχει </w:t>
      </w:r>
      <w:r w:rsidR="004B161B">
        <w:rPr>
          <w:rFonts w:ascii="Times New Roman" w:hAnsi="Times New Roman" w:cs="Times New Roman"/>
          <w:sz w:val="24"/>
          <w:szCs w:val="24"/>
          <w:lang w:val="el-GR"/>
        </w:rPr>
        <w:t xml:space="preserve">ήδη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>συμβεί το Β. Εδώ, το Β είναι η απόδειξη και το Α είναι η υπόθεση. Η υπόθεση που γίνεται είναι ότι τα χαρακτηριστικά είναι ανεξάρτητα. Δηλαδή η παρουσία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 (ή απουσία)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ενός συγκεκριμένου χαρακτηριστικού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 κλάσης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δεν επηρεάζει τ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>ην παρουσία (ή απουσία)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κάποιου άλλου χαρακτηριστικού </w:t>
      </w:r>
      <w:r w:rsidR="00847170">
        <w:rPr>
          <w:rFonts w:ascii="Times New Roman" w:hAnsi="Times New Roman" w:cs="Times New Roman"/>
          <w:sz w:val="24"/>
          <w:szCs w:val="24"/>
          <w:lang w:val="el-GR"/>
        </w:rPr>
        <w:t>της ίδιας κλάσης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7B4650">
        <w:rPr>
          <w:rFonts w:ascii="Times New Roman" w:hAnsi="Times New Roman" w:cs="Times New Roman"/>
          <w:sz w:val="24"/>
          <w:szCs w:val="24"/>
          <w:lang w:val="el-GR"/>
        </w:rPr>
        <w:t>Σε αυτή την επεξήγηση οφείλεται και η υιοθεσία του ορισμού ‘αφελής’</w:t>
      </w:r>
      <w:r w:rsidR="00113F77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B46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A0F70E1" w14:textId="445FBF3D" w:rsidR="008C48F1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2000C0">
        <w:rPr>
          <w:rFonts w:ascii="Times New Roman" w:hAnsi="Times New Roman" w:cs="Times New Roman"/>
          <w:sz w:val="24"/>
          <w:szCs w:val="24"/>
        </w:rPr>
        <w:t xml:space="preserve">Bayesian analysis allows us to answer questions for which frequentist statistical approaches were not developed. In </w:t>
      </w:r>
      <w:proofErr w:type="gramStart"/>
      <w:r w:rsidRPr="002000C0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2000C0">
        <w:rPr>
          <w:rFonts w:ascii="Times New Roman" w:hAnsi="Times New Roman" w:cs="Times New Roman"/>
          <w:sz w:val="24"/>
          <w:szCs w:val="24"/>
        </w:rPr>
        <w:t xml:space="preserve"> the very idea of assigning a probability to a hypothesis is not part of the frequentist paradigm.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9F81C39" w14:textId="77777777" w:rsidR="002000C0" w:rsidRPr="002000C0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FE451" w14:textId="77777777" w:rsidR="006B02A2" w:rsidRPr="006B02A2" w:rsidRDefault="006B02A2" w:rsidP="006B02A2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 3.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Με χρήση της μεθόδου 5-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fold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cross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εκπαιδεύσετε τον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παρουσιάστε και να σχολιάσετε την απόδοσή του. Μπορείτε να χρησιμοποιήσετε κατάλληλες συναρτήσεις του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matlab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ή οποιαδήποτε εφαρμογή επιθυμείτε (ή να υλοποιήσετε δικό</w:t>
      </w:r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σας κώδικα). Για την αξιολόγηση της απόδοσης του </w:t>
      </w:r>
      <w:proofErr w:type="spellStart"/>
      <w:r w:rsidRPr="006B02A2">
        <w:rPr>
          <w:rFonts w:ascii="Times New Roman" w:hAnsi="Times New Roman" w:cs="Times New Roman"/>
          <w:sz w:val="24"/>
          <w:szCs w:val="24"/>
          <w:lang w:val="el-GR"/>
        </w:rPr>
        <w:t>ταξινομητή</w:t>
      </w:r>
      <w:proofErr w:type="spellEnd"/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να χρησιμοποιήσετε τις μετρικές του ερωτήματος 4, παρακάτω.</w:t>
      </w:r>
    </w:p>
    <w:p w14:paraId="3BB0191B" w14:textId="77777777" w:rsidR="006B02A2" w:rsidRPr="004A776E" w:rsidRDefault="006B02A2" w:rsidP="003479EA">
      <w:pPr>
        <w:rPr>
          <w:rFonts w:ascii="Times New Roman" w:hAnsi="Times New Roman" w:cs="Times New Roman"/>
          <w:lang w:val="el-GR"/>
        </w:rPr>
      </w:pPr>
    </w:p>
    <w:sectPr w:rsidR="006B02A2" w:rsidRPr="004A776E" w:rsidSect="00D965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3821" w14:textId="77777777" w:rsidR="00471668" w:rsidRDefault="00471668" w:rsidP="00857637">
      <w:pPr>
        <w:spacing w:after="0" w:line="240" w:lineRule="auto"/>
      </w:pPr>
      <w:r>
        <w:separator/>
      </w:r>
    </w:p>
  </w:endnote>
  <w:endnote w:type="continuationSeparator" w:id="0">
    <w:p w14:paraId="32D8F8AE" w14:textId="77777777" w:rsidR="00471668" w:rsidRDefault="00471668" w:rsidP="0085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875E" w14:textId="77777777" w:rsidR="003D112E" w:rsidRPr="003D112E" w:rsidRDefault="003D112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3D112E">
      <w:rPr>
        <w:caps/>
        <w:color w:val="000000" w:themeColor="text1"/>
      </w:rPr>
      <w:fldChar w:fldCharType="begin"/>
    </w:r>
    <w:r w:rsidRPr="003D112E">
      <w:rPr>
        <w:caps/>
        <w:color w:val="000000" w:themeColor="text1"/>
      </w:rPr>
      <w:instrText xml:space="preserve"> PAGE   \* MERGEFORMAT </w:instrText>
    </w:r>
    <w:r w:rsidRPr="003D112E">
      <w:rPr>
        <w:caps/>
        <w:color w:val="000000" w:themeColor="text1"/>
      </w:rPr>
      <w:fldChar w:fldCharType="separate"/>
    </w:r>
    <w:r w:rsidRPr="003D112E">
      <w:rPr>
        <w:caps/>
        <w:noProof/>
        <w:color w:val="000000" w:themeColor="text1"/>
      </w:rPr>
      <w:t>2</w:t>
    </w:r>
    <w:r w:rsidRPr="003D112E">
      <w:rPr>
        <w:caps/>
        <w:noProof/>
        <w:color w:val="000000" w:themeColor="text1"/>
      </w:rPr>
      <w:fldChar w:fldCharType="end"/>
    </w:r>
  </w:p>
  <w:p w14:paraId="4EEB7CF8" w14:textId="18413615" w:rsidR="003D112E" w:rsidRDefault="003D1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21EA" w14:textId="77777777" w:rsidR="00471668" w:rsidRDefault="00471668" w:rsidP="00857637">
      <w:pPr>
        <w:spacing w:after="0" w:line="240" w:lineRule="auto"/>
      </w:pPr>
      <w:r>
        <w:separator/>
      </w:r>
    </w:p>
  </w:footnote>
  <w:footnote w:type="continuationSeparator" w:id="0">
    <w:p w14:paraId="419A8C0D" w14:textId="77777777" w:rsidR="00471668" w:rsidRDefault="00471668" w:rsidP="00857637">
      <w:pPr>
        <w:spacing w:after="0" w:line="240" w:lineRule="auto"/>
      </w:pPr>
      <w:r>
        <w:continuationSeparator/>
      </w:r>
    </w:p>
  </w:footnote>
  <w:footnote w:id="1">
    <w:p w14:paraId="4815E4A5" w14:textId="77777777" w:rsidR="00925DE1" w:rsidRDefault="002000C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321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62B0" w:rsidRPr="00432190">
        <w:rPr>
          <w:rFonts w:ascii="Times New Roman" w:hAnsi="Times New Roman" w:cs="Times New Roman"/>
        </w:rPr>
        <w:t>Berrar</w:t>
      </w:r>
      <w:proofErr w:type="spellEnd"/>
      <w:r w:rsidR="006762B0" w:rsidRPr="00432190">
        <w:rPr>
          <w:rFonts w:ascii="Times New Roman" w:hAnsi="Times New Roman" w:cs="Times New Roman"/>
        </w:rPr>
        <w:t xml:space="preserve">, Daniel. “Bayes’ Theorem and Naive Bayes Classifier,” 2018. </w:t>
      </w:r>
    </w:p>
    <w:p w14:paraId="50EC4930" w14:textId="5576C2A4" w:rsidR="006762B0" w:rsidRPr="00432190" w:rsidRDefault="006762B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Fonts w:ascii="Times New Roman" w:hAnsi="Times New Roman" w:cs="Times New Roman"/>
        </w:rPr>
        <w:t>https://doi.org/10.1016/B978-0-12-809633-8.20473-1.</w:t>
      </w:r>
    </w:p>
    <w:p w14:paraId="28385CA8" w14:textId="13C09526" w:rsidR="002000C0" w:rsidRDefault="002000C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75B7" w14:textId="0E344E69" w:rsidR="00635E36" w:rsidRDefault="003D11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1F79EF" wp14:editId="3527C94B">
              <wp:simplePos x="0" y="0"/>
              <wp:positionH relativeFrom="page">
                <wp:align>left</wp:align>
              </wp:positionH>
              <wp:positionV relativeFrom="topMargin">
                <wp:posOffset>371476</wp:posOffset>
              </wp:positionV>
              <wp:extent cx="942975" cy="133350"/>
              <wp:effectExtent l="0" t="0" r="28575" b="1905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33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9ECA3A0" w14:textId="77777777" w:rsidR="003D112E" w:rsidRDefault="003D112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3D112E">
                            <w:fldChar w:fldCharType="begin"/>
                          </w:r>
                          <w:r w:rsidRPr="003D112E">
                            <w:instrText xml:space="preserve"> PAGE   \* MERGEFORMAT </w:instrText>
                          </w:r>
                          <w:r w:rsidRPr="003D112E">
                            <w:fldChar w:fldCharType="separate"/>
                          </w:r>
                          <w:r w:rsidRPr="003D112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D112E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F79EF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29.25pt;width:74.25pt;height:10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" o:allowincell="f" fillcolor="black [3213]" strokecolor="white [3212]">
              <v:textbox inset=",0,,0">
                <w:txbxContent>
                  <w:p w14:paraId="29ECA3A0" w14:textId="77777777" w:rsidR="003D112E" w:rsidRDefault="003D112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3D112E">
                      <w:fldChar w:fldCharType="begin"/>
                    </w:r>
                    <w:r w:rsidRPr="003D112E">
                      <w:instrText xml:space="preserve"> PAGE   \* MERGEFORMAT </w:instrText>
                    </w:r>
                    <w:r w:rsidRPr="003D112E">
                      <w:fldChar w:fldCharType="separate"/>
                    </w:r>
                    <w:r w:rsidRPr="003D112E">
                      <w:rPr>
                        <w:noProof/>
                        <w:color w:val="FFFFFF" w:themeColor="background1"/>
                      </w:rPr>
                      <w:t>2</w:t>
                    </w:r>
                    <w:r w:rsidRPr="003D112E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B28E6B" wp14:editId="033D9D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209479" w14:textId="64510064" w:rsidR="003D112E" w:rsidRDefault="009548A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l-GR"/>
                                </w:rPr>
                                <w:t>ΕΡΩΤΗΜΑ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28E6B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GaufZPfAQAAogMAAA4AAAAAAAAAAAAAAAAALgIAAGRycy9lMm9Eb2MueG1sUEsBAi0AFAAGAAgA&#10;AAAhAFzM9T/bAAAABAEAAA8AAAAAAAAAAAAAAAAAOQ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1209479" w14:textId="64510064" w:rsidR="003D112E" w:rsidRDefault="009548A0">
                        <w:pPr>
                          <w:spacing w:after="0" w:line="240" w:lineRule="auto"/>
                        </w:pPr>
                        <w:r>
                          <w:rPr>
                            <w:lang w:val="el-GR"/>
                          </w:rPr>
                          <w:t>ΕΡΩΤΗΜΑ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837FF"/>
    <w:multiLevelType w:val="hybridMultilevel"/>
    <w:tmpl w:val="C534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A"/>
    <w:rsid w:val="00113F77"/>
    <w:rsid w:val="0012793F"/>
    <w:rsid w:val="00134065"/>
    <w:rsid w:val="001A6CE9"/>
    <w:rsid w:val="001B7303"/>
    <w:rsid w:val="001C0674"/>
    <w:rsid w:val="002000C0"/>
    <w:rsid w:val="00207524"/>
    <w:rsid w:val="00285829"/>
    <w:rsid w:val="002A7ED1"/>
    <w:rsid w:val="003479EA"/>
    <w:rsid w:val="003C68A2"/>
    <w:rsid w:val="003D112E"/>
    <w:rsid w:val="00432190"/>
    <w:rsid w:val="004521DF"/>
    <w:rsid w:val="00471668"/>
    <w:rsid w:val="00472521"/>
    <w:rsid w:val="004A776E"/>
    <w:rsid w:val="004B161B"/>
    <w:rsid w:val="004E4E7E"/>
    <w:rsid w:val="005546F2"/>
    <w:rsid w:val="00594055"/>
    <w:rsid w:val="005E263F"/>
    <w:rsid w:val="00635E36"/>
    <w:rsid w:val="006762B0"/>
    <w:rsid w:val="006A4F38"/>
    <w:rsid w:val="006B02A2"/>
    <w:rsid w:val="00717500"/>
    <w:rsid w:val="007B4650"/>
    <w:rsid w:val="00847170"/>
    <w:rsid w:val="00857637"/>
    <w:rsid w:val="00873694"/>
    <w:rsid w:val="008C48F1"/>
    <w:rsid w:val="00925DE1"/>
    <w:rsid w:val="00934496"/>
    <w:rsid w:val="00946576"/>
    <w:rsid w:val="009548A0"/>
    <w:rsid w:val="009A1853"/>
    <w:rsid w:val="009A797C"/>
    <w:rsid w:val="009F63D0"/>
    <w:rsid w:val="00AE1537"/>
    <w:rsid w:val="00B6331F"/>
    <w:rsid w:val="00BA786F"/>
    <w:rsid w:val="00BD4994"/>
    <w:rsid w:val="00C26AE1"/>
    <w:rsid w:val="00C432E4"/>
    <w:rsid w:val="00CE6A74"/>
    <w:rsid w:val="00D15B86"/>
    <w:rsid w:val="00D5012B"/>
    <w:rsid w:val="00D6453D"/>
    <w:rsid w:val="00D96513"/>
    <w:rsid w:val="00DC70D7"/>
    <w:rsid w:val="00F67AFE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356DF"/>
  <w15:chartTrackingRefBased/>
  <w15:docId w15:val="{1377F19F-4550-4813-A261-B9A6C1E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2E"/>
  </w:style>
  <w:style w:type="paragraph" w:styleId="Heading1">
    <w:name w:val="heading 1"/>
    <w:basedOn w:val="Normal"/>
    <w:next w:val="Normal"/>
    <w:link w:val="Heading1Char"/>
    <w:uiPriority w:val="9"/>
    <w:qFormat/>
    <w:rsid w:val="003D112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1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2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112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D11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D112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112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D112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2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2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2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2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1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D11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2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2E"/>
    <w:rPr>
      <w:b/>
      <w:bCs/>
    </w:rPr>
  </w:style>
  <w:style w:type="character" w:styleId="Emphasis">
    <w:name w:val="Emphasis"/>
    <w:basedOn w:val="DefaultParagraphFont"/>
    <w:uiPriority w:val="20"/>
    <w:qFormat/>
    <w:rsid w:val="003D112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D11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11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2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D11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11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11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2E"/>
    <w:pPr>
      <w:outlineLvl w:val="9"/>
    </w:pPr>
  </w:style>
  <w:style w:type="table" w:styleId="TableGrid">
    <w:name w:val="Table Grid"/>
    <w:basedOn w:val="TableNormal"/>
    <w:uiPriority w:val="39"/>
    <w:rsid w:val="0059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37"/>
  </w:style>
  <w:style w:type="paragraph" w:styleId="Footer">
    <w:name w:val="footer"/>
    <w:basedOn w:val="Normal"/>
    <w:link w:val="Foot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37"/>
  </w:style>
  <w:style w:type="paragraph" w:styleId="FootnoteText">
    <w:name w:val="footnote text"/>
    <w:basedOn w:val="Normal"/>
    <w:link w:val="FootnoteTextChar"/>
    <w:uiPriority w:val="99"/>
    <w:semiHidden/>
    <w:unhideWhenUsed/>
    <w:rsid w:val="00200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0C0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D9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1A9-5F6E-4786-ADA7-DCFBE2E8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ΕΡΩΤΗΜΑ 1</dc:title>
  <dc:subject/>
  <dc:creator>ΝΑΣΙΕΛΗ ΒΑΣΙΛΙΚΗ</dc:creator>
  <cp:keywords/>
  <dc:description/>
  <cp:lastModifiedBy>ΝΑΣΙΕΛΗ ΒΑΣΙΛΙΚΗ</cp:lastModifiedBy>
  <cp:revision>54</cp:revision>
  <dcterms:created xsi:type="dcterms:W3CDTF">2022-11-11T08:55:00Z</dcterms:created>
  <dcterms:modified xsi:type="dcterms:W3CDTF">2022-11-29T13:01:00Z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id="fYqt2IrU"/&gt;&lt;style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value="1"/&gt;&lt;/prefs&gt;&lt;/data&gt;</vt:lpwstr>
  </property>
</Properties>
</file>