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A0943" w:rsidRDefault="00AA0943" w:rsidP="00AA0943">
      <w:pPr>
        <w:jc w:val="center"/>
        <w:rPr>
          <w:rFonts w:ascii="Times New Roman" w:hAnsi="Times New Roman" w:cs="Times New Roman"/>
          <w:sz w:val="28"/>
          <w:szCs w:val="28"/>
          <w:lang w:val="en-GB"/>
        </w:rPr>
      </w:pPr>
      <w:r w:rsidRPr="00BD7590">
        <w:rPr>
          <w:rFonts w:ascii="Times New Roman" w:hAnsi="Times New Roman" w:cs="Times New Roman"/>
          <w:sz w:val="28"/>
          <w:szCs w:val="28"/>
          <w:lang w:val="en-GB"/>
        </w:rPr>
        <w:t xml:space="preserve">Grade 7- </w:t>
      </w:r>
      <w:proofErr w:type="spellStart"/>
      <w:r w:rsidRPr="00BD7590">
        <w:rPr>
          <w:rFonts w:ascii="Times New Roman" w:hAnsi="Times New Roman" w:cs="Times New Roman"/>
          <w:sz w:val="28"/>
          <w:szCs w:val="28"/>
          <w:lang w:val="en-GB"/>
        </w:rPr>
        <w:t>WorkSheet</w:t>
      </w:r>
      <w:proofErr w:type="spellEnd"/>
    </w:p>
    <w:p w:rsidR="00AA0943" w:rsidRPr="00BD7590" w:rsidRDefault="00AA0943" w:rsidP="00AA0943">
      <w:pPr>
        <w:jc w:val="center"/>
        <w:rPr>
          <w:rFonts w:ascii="Times New Roman" w:hAnsi="Times New Roman" w:cs="Times New Roman"/>
          <w:sz w:val="28"/>
          <w:szCs w:val="28"/>
          <w:lang w:val="en-GB"/>
        </w:rPr>
      </w:pPr>
      <w:r w:rsidRPr="00BD7590">
        <w:rPr>
          <w:rFonts w:ascii="Times New Roman" w:hAnsi="Times New Roman" w:cs="Times New Roman"/>
          <w:sz w:val="28"/>
          <w:szCs w:val="28"/>
          <w:lang w:val="en-GB"/>
        </w:rPr>
        <w:t>Topic: Magnetism</w:t>
      </w:r>
    </w:p>
    <w:p w:rsidR="00AA0943" w:rsidRDefault="00AA0943" w:rsidP="00AA0943">
      <w:pPr>
        <w:jc w:val="center"/>
        <w:rPr>
          <w:rFonts w:ascii="Times New Roman" w:hAnsi="Times New Roman" w:cs="Times New Roman"/>
          <w:sz w:val="28"/>
          <w:szCs w:val="28"/>
          <w:lang w:val="en-GB"/>
        </w:rPr>
      </w:pPr>
      <w:proofErr w:type="gramStart"/>
      <w:r w:rsidRPr="00BD7590">
        <w:rPr>
          <w:rFonts w:ascii="Times New Roman" w:hAnsi="Times New Roman" w:cs="Times New Roman"/>
          <w:sz w:val="28"/>
          <w:szCs w:val="28"/>
          <w:lang w:val="en-GB"/>
        </w:rPr>
        <w:t>Criteria :</w:t>
      </w:r>
      <w:proofErr w:type="gramEnd"/>
      <w:r w:rsidRPr="00BD7590">
        <w:rPr>
          <w:rFonts w:ascii="Times New Roman" w:hAnsi="Times New Roman" w:cs="Times New Roman"/>
          <w:sz w:val="28"/>
          <w:szCs w:val="28"/>
          <w:lang w:val="en-GB"/>
        </w:rPr>
        <w:t xml:space="preserve"> D</w:t>
      </w:r>
    </w:p>
    <w:p w:rsidR="00AA0943" w:rsidRPr="00BD7590" w:rsidRDefault="00AA0943" w:rsidP="00AA0943">
      <w:pPr>
        <w:rPr>
          <w:rFonts w:ascii="Times New Roman" w:hAnsi="Times New Roman" w:cs="Times New Roman"/>
          <w:b/>
          <w:sz w:val="24"/>
          <w:szCs w:val="24"/>
          <w:lang w:val="en-GB"/>
        </w:rPr>
      </w:pPr>
      <w:r w:rsidRPr="00BD7590">
        <w:rPr>
          <w:rFonts w:ascii="Times New Roman" w:hAnsi="Times New Roman" w:cs="Times New Roman"/>
          <w:b/>
          <w:sz w:val="24"/>
          <w:szCs w:val="24"/>
          <w:lang w:val="en-GB"/>
        </w:rPr>
        <w:t>Case Study A</w:t>
      </w:r>
    </w:p>
    <w:p w:rsidR="00AA0943" w:rsidRDefault="00AA0943" w:rsidP="00AA0943">
      <w:pPr>
        <w:pStyle w:val="NormalWeb"/>
      </w:pPr>
      <w:r>
        <w:t xml:space="preserve">In </w:t>
      </w:r>
      <w:r>
        <w:rPr>
          <w:rStyle w:val="whitespace-normal"/>
        </w:rPr>
        <w:t>Bengaluru</w:t>
      </w:r>
      <w:r>
        <w:t xml:space="preserve">, recycling </w:t>
      </w:r>
      <w:proofErr w:type="spellStart"/>
      <w:r>
        <w:t>centers</w:t>
      </w:r>
      <w:proofErr w:type="spellEnd"/>
      <w:r>
        <w:t xml:space="preserve"> use powerful electromagnets to separate iron and steel from mixed waste collected across the city. Large cranes equipped with magnets attract and lift magnetic materials, allowing workers to quickly sort recyclable metals from non-magnetic items like plastic and glass. This process improves efficiency, reduces the need for manual sorting, and enhances worker safety. By recovering valuable metals, recycling </w:t>
      </w:r>
      <w:proofErr w:type="spellStart"/>
      <w:r>
        <w:t>centers</w:t>
      </w:r>
      <w:proofErr w:type="spellEnd"/>
      <w:r>
        <w:t xml:space="preserve"> conserve natural resources, reduce landfill waste, and support a more sustainable waste management system in this rapidly growing urban area.</w:t>
      </w:r>
    </w:p>
    <w:p w:rsidR="00AA0943" w:rsidRDefault="00AA0943" w:rsidP="00AA0943">
      <w:r>
        <w:t xml:space="preserve">a) Explain how magnets help in separating waste. </w:t>
      </w:r>
      <w:r>
        <w:br/>
        <w:t xml:space="preserve">b) Discuss one environmental and one economic benefit. </w:t>
      </w:r>
      <w:r>
        <w:br/>
        <w:t xml:space="preserve">c) Evaluate whether this method is fully effective. </w:t>
      </w:r>
      <w:r>
        <w:br/>
        <w:t xml:space="preserve">d) State one source of information you could use. </w:t>
      </w:r>
    </w:p>
    <w:p w:rsidR="00AA0943" w:rsidRDefault="00AA0943" w:rsidP="00AA0943"/>
    <w:p w:rsidR="00AA0943" w:rsidRPr="00BD7590" w:rsidRDefault="00AA0943" w:rsidP="00AA0943">
      <w:pPr>
        <w:rPr>
          <w:b/>
        </w:rPr>
      </w:pPr>
      <w:r w:rsidRPr="00BD7590">
        <w:rPr>
          <w:b/>
        </w:rPr>
        <w:t>Case Study B</w:t>
      </w:r>
    </w:p>
    <w:p w:rsidR="00AA0943" w:rsidRDefault="00AA0943" w:rsidP="00AA0943">
      <w:r>
        <w:t xml:space="preserve">In </w:t>
      </w:r>
      <w:r>
        <w:rPr>
          <w:rStyle w:val="whitespace-normal"/>
        </w:rPr>
        <w:t>Bengaluru</w:t>
      </w:r>
      <w:r>
        <w:t xml:space="preserve">, recycling </w:t>
      </w:r>
      <w:proofErr w:type="spellStart"/>
      <w:r>
        <w:t>centers</w:t>
      </w:r>
      <w:proofErr w:type="spellEnd"/>
      <w:r>
        <w:t xml:space="preserve"> use powerful electromagnets to separate iron and steel from mixed waste collected daily from homes, industries, and commercial areas. Large cranes fitted with magnets attract ferromagnetic materials, lifting them away from non-magnetic waste such as plastics, glass, and organic matter. This process increases sorting efficiency, reduces manual labour, and improves worker safety. The recovered metals are then sent for reuse in manufacturing. By using magnetic separation, recycling </w:t>
      </w:r>
      <w:proofErr w:type="spellStart"/>
      <w:r>
        <w:t>centers</w:t>
      </w:r>
      <w:proofErr w:type="spellEnd"/>
      <w:r>
        <w:t xml:space="preserve"> conserve natural resources, lower energy consumption, reduce landfill burden, and support sustainable waste management in the rapidly growing city.</w:t>
      </w:r>
    </w:p>
    <w:p w:rsidR="00AA0943" w:rsidRDefault="00AA0943" w:rsidP="00AA0943"/>
    <w:p w:rsidR="00AA0943" w:rsidRDefault="00AA0943" w:rsidP="00AA0943">
      <w:r>
        <w:t xml:space="preserve">a) Explain how a compass works. </w:t>
      </w:r>
      <w:r>
        <w:br/>
        <w:t xml:space="preserve">b) Discuss one safety and one social benefit. </w:t>
      </w:r>
      <w:r>
        <w:br/>
        <w:t>c) Evaluate its usefulness today.</w:t>
      </w:r>
      <w:r>
        <w:br/>
        <w:t xml:space="preserve">d) Mention one source. </w:t>
      </w:r>
    </w:p>
    <w:p w:rsidR="00AA0943" w:rsidRDefault="00AA0943" w:rsidP="00AA0943"/>
    <w:p w:rsidR="00AA0943" w:rsidRDefault="00AA0943" w:rsidP="00AA0943">
      <w:pPr>
        <w:rPr>
          <w:b/>
        </w:rPr>
      </w:pPr>
      <w:r w:rsidRPr="00BD7590">
        <w:rPr>
          <w:b/>
        </w:rPr>
        <w:t>Case Study C</w:t>
      </w:r>
    </w:p>
    <w:p w:rsidR="00AA0943" w:rsidRDefault="00AA0943" w:rsidP="00AA0943">
      <w:r>
        <w:t>Children play with magnetic building blocks that stick together using small embedded magnets inside each piece. These magnets have north and south poles, allowing blocks to attract and connect in different shapes and structures. Such toys help develop creativity, problem-solving skills, and spatial understanding in young learners. However, proper supervision is important, as small magnets can pose safety risks if swallowed. Manufacturers design these toys with safety standards, but awareness is still necessary. Overall, magnetic building blocks provide an engaging way for children to explore basic concepts of magnetism while learning through play.</w:t>
      </w:r>
    </w:p>
    <w:p w:rsidR="00AA0943" w:rsidRPr="00BD7590" w:rsidRDefault="00AA0943" w:rsidP="00AA0943">
      <w:pPr>
        <w:rPr>
          <w:b/>
        </w:rPr>
      </w:pPr>
      <w:r>
        <w:lastRenderedPageBreak/>
        <w:t xml:space="preserve">a) Explain how magnets help the blocks stick. </w:t>
      </w:r>
      <w:r>
        <w:br/>
        <w:t xml:space="preserve">b) Discuss one benefit and one safety concern. </w:t>
      </w:r>
      <w:r>
        <w:br/>
        <w:t xml:space="preserve">c) Evaluate if such toys are suitable for all children. </w:t>
      </w:r>
      <w:r>
        <w:br/>
        <w:t xml:space="preserve">d) Give one source. </w:t>
      </w:r>
    </w:p>
    <w:p w:rsidR="00AA0943" w:rsidRDefault="00AA0943" w:rsidP="00AA0943">
      <w:pPr>
        <w:rPr>
          <w:rFonts w:ascii="Times New Roman" w:hAnsi="Times New Roman" w:cs="Times New Roman"/>
          <w:sz w:val="24"/>
          <w:szCs w:val="24"/>
          <w:lang w:val="en-GB"/>
        </w:rPr>
      </w:pPr>
    </w:p>
    <w:p w:rsidR="00AA0943" w:rsidRPr="00EC41AD" w:rsidRDefault="00AA0943" w:rsidP="00AA0943">
      <w:pPr>
        <w:rPr>
          <w:rFonts w:ascii="Times New Roman" w:hAnsi="Times New Roman" w:cs="Times New Roman"/>
          <w:b/>
          <w:sz w:val="24"/>
          <w:szCs w:val="24"/>
          <w:lang w:val="en-GB"/>
        </w:rPr>
      </w:pPr>
      <w:r w:rsidRPr="00EC41AD">
        <w:rPr>
          <w:rFonts w:ascii="Times New Roman" w:hAnsi="Times New Roman" w:cs="Times New Roman"/>
          <w:b/>
          <w:sz w:val="24"/>
          <w:szCs w:val="24"/>
          <w:lang w:val="en-GB"/>
        </w:rPr>
        <w:t>Case Study D</w:t>
      </w:r>
    </w:p>
    <w:p w:rsidR="00AA0943" w:rsidRDefault="00AA0943" w:rsidP="00AA0943">
      <w:r>
        <w:t>Cupboard doors at home often use small permanent magnets to stay securely closed without the need for locks or latches. A magnet is fixed inside the cupboard frame, while a metal plate is attached to the door. When the door is pushed shut, magnetic attraction holds it in place. This simple mechanism makes cupboards easy to open and close while keeping contents protected. It is a cost-effective and durable solution widely used in kitchens and furniture. However, the strength of the magnet must be appropriate, as weak magnets may fail and very strong ones can make opening difficult.</w:t>
      </w:r>
    </w:p>
    <w:p w:rsidR="00AA0943" w:rsidRDefault="00AA0943" w:rsidP="00AA0943">
      <w:pPr>
        <w:rPr>
          <w:lang w:val="en-GB"/>
        </w:rPr>
      </w:pPr>
      <w:r>
        <w:t xml:space="preserve">a) Explain how the magnet keeps the door closed. </w:t>
      </w:r>
      <w:r>
        <w:br/>
        <w:t xml:space="preserve">b) Discuss one practical and one economic benefit. </w:t>
      </w:r>
      <w:r>
        <w:br/>
        <w:t xml:space="preserve">c) Evaluate limitations of this system. </w:t>
      </w:r>
      <w:r>
        <w:br/>
        <w:t xml:space="preserve">d) Mention one source. </w:t>
      </w:r>
    </w:p>
    <w:p w:rsidR="000102D1" w:rsidRDefault="000102D1">
      <w:bookmarkStart w:id="0" w:name="_GoBack"/>
      <w:bookmarkEnd w:id="0"/>
    </w:p>
    <w:sectPr w:rsidR="000102D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0943"/>
    <w:rsid w:val="000102D1"/>
    <w:rsid w:val="00AA09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63E772B-51B9-448B-98E6-A7542BDB47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A094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A094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whitespace-normal">
    <w:name w:val="whitespace-normal"/>
    <w:basedOn w:val="DefaultParagraphFont"/>
    <w:rsid w:val="00AA09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492</Words>
  <Characters>2810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2026-05-04T04:42:00Z</dcterms:created>
  <dcterms:modified xsi:type="dcterms:W3CDTF">2026-05-04T04:44:00Z</dcterms:modified>
</cp:coreProperties>
</file>