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641D77" w14:textId="77777777" w:rsidR="00D5792E" w:rsidRPr="00D5792E" w:rsidRDefault="00D5792E" w:rsidP="00D5792E">
      <w:pPr>
        <w:rPr>
          <w:rFonts w:ascii="Times New Roman" w:hAnsi="Times New Roman" w:cs="Times New Roman"/>
          <w:b/>
          <w:bCs/>
          <w:sz w:val="24"/>
          <w:szCs w:val="24"/>
        </w:rPr>
      </w:pPr>
      <w:r w:rsidRPr="00D5792E">
        <w:rPr>
          <w:rFonts w:ascii="Times New Roman" w:hAnsi="Times New Roman" w:cs="Times New Roman"/>
          <w:b/>
          <w:bCs/>
          <w:sz w:val="24"/>
          <w:szCs w:val="24"/>
        </w:rPr>
        <w:t>What is the Area of Irregular Shapes?</w:t>
      </w:r>
    </w:p>
    <w:p w14:paraId="40CB5A63" w14:textId="77777777" w:rsidR="00D5792E" w:rsidRPr="00D5792E" w:rsidRDefault="00D5792E" w:rsidP="00D5792E">
      <w:pPr>
        <w:jc w:val="both"/>
        <w:rPr>
          <w:rFonts w:ascii="Times New Roman" w:hAnsi="Times New Roman" w:cs="Times New Roman"/>
          <w:sz w:val="24"/>
          <w:szCs w:val="24"/>
        </w:rPr>
      </w:pPr>
      <w:r w:rsidRPr="00D5792E">
        <w:rPr>
          <w:rFonts w:ascii="Times New Roman" w:hAnsi="Times New Roman" w:cs="Times New Roman"/>
          <w:sz w:val="24"/>
          <w:szCs w:val="24"/>
        </w:rPr>
        <w:t>As mentioned above, irregular shapes are those shapes that do not have equal sides or equal angles. The area of an irregular shape is the entire region covered by that shape on a two-dimensional plane. To find the area of an irregular shape, it can be divided into multiple familiar shapes, such as triangles, squares, and rectangles. Then, we can get the total area by adding the area of those smaller shapes. Also, the area of irregular shapes can be expressed in different units such as cm</w:t>
      </w:r>
      <w:r w:rsidRPr="00D5792E">
        <w:rPr>
          <w:rFonts w:ascii="Times New Roman" w:hAnsi="Times New Roman" w:cs="Times New Roman"/>
          <w:sz w:val="24"/>
          <w:szCs w:val="24"/>
          <w:vertAlign w:val="superscript"/>
        </w:rPr>
        <w:t>2</w:t>
      </w:r>
      <w:r w:rsidRPr="00D5792E">
        <w:rPr>
          <w:rFonts w:ascii="Times New Roman" w:hAnsi="Times New Roman" w:cs="Times New Roman"/>
          <w:sz w:val="24"/>
          <w:szCs w:val="24"/>
        </w:rPr>
        <w:t>, ft</w:t>
      </w:r>
      <w:r w:rsidRPr="00D5792E">
        <w:rPr>
          <w:rFonts w:ascii="Times New Roman" w:hAnsi="Times New Roman" w:cs="Times New Roman"/>
          <w:sz w:val="24"/>
          <w:szCs w:val="24"/>
          <w:vertAlign w:val="superscript"/>
        </w:rPr>
        <w:t>2</w:t>
      </w:r>
      <w:r w:rsidRPr="00D5792E">
        <w:rPr>
          <w:rFonts w:ascii="Times New Roman" w:hAnsi="Times New Roman" w:cs="Times New Roman"/>
          <w:sz w:val="24"/>
          <w:szCs w:val="24"/>
        </w:rPr>
        <w:t>, m</w:t>
      </w:r>
      <w:r w:rsidRPr="00D5792E">
        <w:rPr>
          <w:rFonts w:ascii="Times New Roman" w:hAnsi="Times New Roman" w:cs="Times New Roman"/>
          <w:sz w:val="24"/>
          <w:szCs w:val="24"/>
          <w:vertAlign w:val="superscript"/>
        </w:rPr>
        <w:t>2</w:t>
      </w:r>
      <w:r w:rsidRPr="00D5792E">
        <w:rPr>
          <w:rFonts w:ascii="Times New Roman" w:hAnsi="Times New Roman" w:cs="Times New Roman"/>
          <w:sz w:val="24"/>
          <w:szCs w:val="24"/>
        </w:rPr>
        <w:t>, etc.</w:t>
      </w:r>
    </w:p>
    <w:p w14:paraId="4F0C7DA9" w14:textId="77777777" w:rsidR="00D5792E" w:rsidRPr="00D5792E" w:rsidRDefault="00D5792E" w:rsidP="00D5792E">
      <w:pPr>
        <w:rPr>
          <w:rFonts w:ascii="Times New Roman" w:hAnsi="Times New Roman" w:cs="Times New Roman"/>
          <w:b/>
          <w:bCs/>
          <w:sz w:val="24"/>
          <w:szCs w:val="24"/>
        </w:rPr>
      </w:pPr>
      <w:r w:rsidRPr="00D5792E">
        <w:rPr>
          <w:rFonts w:ascii="Times New Roman" w:hAnsi="Times New Roman" w:cs="Times New Roman"/>
          <w:b/>
          <w:bCs/>
          <w:sz w:val="24"/>
          <w:szCs w:val="24"/>
        </w:rPr>
        <w:t>How to Find the Area of Irregular Shapes?</w:t>
      </w:r>
    </w:p>
    <w:p w14:paraId="2D3D9D5A" w14:textId="77777777" w:rsidR="00D5792E" w:rsidRPr="00D5792E" w:rsidRDefault="00D5792E" w:rsidP="00D5792E">
      <w:pPr>
        <w:rPr>
          <w:rFonts w:ascii="Times New Roman" w:hAnsi="Times New Roman" w:cs="Times New Roman"/>
          <w:sz w:val="24"/>
          <w:szCs w:val="24"/>
        </w:rPr>
      </w:pPr>
      <w:r w:rsidRPr="00D5792E">
        <w:rPr>
          <w:rFonts w:ascii="Times New Roman" w:hAnsi="Times New Roman" w:cs="Times New Roman"/>
          <w:sz w:val="24"/>
          <w:szCs w:val="24"/>
        </w:rPr>
        <w:t>Finding the area of irregular shapes is not as easy as it is for regular shapes or polygons. However, there are different methods to estimate the area of any irregular shape. Here, you will learn two important methods of finding the area of given irregular shapes. They are:</w:t>
      </w:r>
    </w:p>
    <w:p w14:paraId="2FCA612F" w14:textId="77777777" w:rsidR="00D5792E" w:rsidRPr="00D5792E" w:rsidRDefault="00D5792E" w:rsidP="00D5792E">
      <w:pPr>
        <w:numPr>
          <w:ilvl w:val="0"/>
          <w:numId w:val="1"/>
        </w:numPr>
        <w:rPr>
          <w:rFonts w:ascii="Times New Roman" w:hAnsi="Times New Roman" w:cs="Times New Roman"/>
          <w:sz w:val="24"/>
          <w:szCs w:val="24"/>
        </w:rPr>
      </w:pPr>
      <w:r w:rsidRPr="00D5792E">
        <w:rPr>
          <w:rFonts w:ascii="Times New Roman" w:hAnsi="Times New Roman" w:cs="Times New Roman"/>
          <w:sz w:val="24"/>
          <w:szCs w:val="24"/>
        </w:rPr>
        <w:t>Dividing the shape into possible regular polygons</w:t>
      </w:r>
    </w:p>
    <w:p w14:paraId="01FF199A" w14:textId="77777777" w:rsidR="00D5792E" w:rsidRPr="00D5792E" w:rsidRDefault="00D5792E" w:rsidP="00D5792E">
      <w:pPr>
        <w:numPr>
          <w:ilvl w:val="0"/>
          <w:numId w:val="1"/>
        </w:numPr>
        <w:rPr>
          <w:rFonts w:ascii="Times New Roman" w:hAnsi="Times New Roman" w:cs="Times New Roman"/>
          <w:sz w:val="24"/>
          <w:szCs w:val="24"/>
        </w:rPr>
      </w:pPr>
      <w:r w:rsidRPr="00D5792E">
        <w:rPr>
          <w:rFonts w:ascii="Times New Roman" w:hAnsi="Times New Roman" w:cs="Times New Roman"/>
          <w:sz w:val="24"/>
          <w:szCs w:val="24"/>
        </w:rPr>
        <w:t>Using the graph paper</w:t>
      </w:r>
    </w:p>
    <w:p w14:paraId="4CBA7CB3" w14:textId="77777777" w:rsidR="00D5792E" w:rsidRPr="00916FA2" w:rsidRDefault="00D5792E" w:rsidP="00D5792E">
      <w:pPr>
        <w:shd w:val="clear" w:color="auto" w:fill="FFFFFF"/>
        <w:spacing w:before="300" w:after="150" w:line="420" w:lineRule="atLeast"/>
        <w:outlineLvl w:val="2"/>
        <w:rPr>
          <w:rFonts w:ascii="Times New Roman" w:eastAsia="Times New Roman" w:hAnsi="Times New Roman" w:cs="Times New Roman"/>
          <w:b/>
          <w:bCs/>
          <w:color w:val="444444"/>
          <w:kern w:val="0"/>
          <w:sz w:val="24"/>
          <w:szCs w:val="24"/>
          <w:lang w:eastAsia="en-IN"/>
          <w14:ligatures w14:val="none"/>
        </w:rPr>
      </w:pPr>
      <w:r w:rsidRPr="00916FA2">
        <w:rPr>
          <w:rFonts w:ascii="Times New Roman" w:eastAsia="Times New Roman" w:hAnsi="Times New Roman" w:cs="Times New Roman"/>
          <w:b/>
          <w:bCs/>
          <w:color w:val="444444"/>
          <w:kern w:val="0"/>
          <w:sz w:val="24"/>
          <w:szCs w:val="24"/>
          <w:lang w:eastAsia="en-IN"/>
          <w14:ligatures w14:val="none"/>
        </w:rPr>
        <w:t>Calculating the Area using Decomposition of an Irregular Shape</w:t>
      </w:r>
    </w:p>
    <w:p w14:paraId="294EC635" w14:textId="77777777" w:rsidR="00D5792E" w:rsidRPr="00916FA2" w:rsidRDefault="00D5792E" w:rsidP="00D5792E">
      <w:pPr>
        <w:pStyle w:val="ListParagraph"/>
        <w:numPr>
          <w:ilvl w:val="0"/>
          <w:numId w:val="1"/>
        </w:numPr>
        <w:shd w:val="clear" w:color="auto" w:fill="FFFFFF"/>
        <w:spacing w:after="240" w:line="360" w:lineRule="atLeast"/>
        <w:rPr>
          <w:rFonts w:ascii="Times New Roman" w:eastAsia="Times New Roman" w:hAnsi="Times New Roman" w:cs="Times New Roman"/>
          <w:color w:val="444444"/>
          <w:kern w:val="0"/>
          <w:sz w:val="24"/>
          <w:szCs w:val="24"/>
          <w:lang w:eastAsia="en-IN"/>
          <w14:ligatures w14:val="none"/>
        </w:rPr>
      </w:pPr>
      <w:r w:rsidRPr="00916FA2">
        <w:rPr>
          <w:rFonts w:ascii="Times New Roman" w:eastAsia="Times New Roman" w:hAnsi="Times New Roman" w:cs="Times New Roman"/>
          <w:color w:val="444444"/>
          <w:kern w:val="0"/>
          <w:sz w:val="24"/>
          <w:szCs w:val="24"/>
          <w:lang w:eastAsia="en-IN"/>
          <w14:ligatures w14:val="none"/>
        </w:rPr>
        <w:t>Consider an irregular shape as given below:</w:t>
      </w:r>
    </w:p>
    <w:p w14:paraId="53F436C1" w14:textId="3E22C9F6" w:rsidR="00CE7B0E" w:rsidRPr="00916FA2" w:rsidRDefault="00D5792E">
      <w:pPr>
        <w:rPr>
          <w:rFonts w:ascii="Times New Roman" w:hAnsi="Times New Roman" w:cs="Times New Roman"/>
          <w:sz w:val="24"/>
          <w:szCs w:val="24"/>
        </w:rPr>
      </w:pPr>
      <w:r w:rsidRPr="00916FA2">
        <w:rPr>
          <w:rFonts w:ascii="Times New Roman" w:hAnsi="Times New Roman" w:cs="Times New Roman"/>
          <w:noProof/>
          <w:sz w:val="24"/>
          <w:szCs w:val="24"/>
        </w:rPr>
        <w:drawing>
          <wp:anchor distT="0" distB="0" distL="114300" distR="114300" simplePos="0" relativeHeight="251658240" behindDoc="0" locked="0" layoutInCell="1" allowOverlap="1" wp14:anchorId="674835B2" wp14:editId="3B0F3DF7">
            <wp:simplePos x="914400" y="4869180"/>
            <wp:positionH relativeFrom="column">
              <wp:align>left</wp:align>
            </wp:positionH>
            <wp:positionV relativeFrom="paragraph">
              <wp:align>top</wp:align>
            </wp:positionV>
            <wp:extent cx="2501044" cy="2407920"/>
            <wp:effectExtent l="0" t="0" r="0" b="0"/>
            <wp:wrapSquare wrapText="bothSides"/>
            <wp:docPr id="363077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077397" name=""/>
                    <pic:cNvPicPr/>
                  </pic:nvPicPr>
                  <pic:blipFill>
                    <a:blip r:embed="rId5">
                      <a:extLst>
                        <a:ext uri="{28A0092B-C50C-407E-A947-70E740481C1C}">
                          <a14:useLocalDpi xmlns:a14="http://schemas.microsoft.com/office/drawing/2010/main" val="0"/>
                        </a:ext>
                      </a:extLst>
                    </a:blip>
                    <a:stretch>
                      <a:fillRect/>
                    </a:stretch>
                  </pic:blipFill>
                  <pic:spPr>
                    <a:xfrm>
                      <a:off x="0" y="0"/>
                      <a:ext cx="2501044" cy="2407920"/>
                    </a:xfrm>
                    <a:prstGeom prst="rect">
                      <a:avLst/>
                    </a:prstGeom>
                  </pic:spPr>
                </pic:pic>
              </a:graphicData>
            </a:graphic>
          </wp:anchor>
        </w:drawing>
      </w:r>
      <w:r w:rsidRPr="00916FA2">
        <w:rPr>
          <w:rFonts w:ascii="Times New Roman" w:hAnsi="Times New Roman" w:cs="Times New Roman"/>
          <w:noProof/>
          <w:sz w:val="24"/>
          <w:szCs w:val="24"/>
        </w:rPr>
        <w:drawing>
          <wp:anchor distT="0" distB="0" distL="114300" distR="114300" simplePos="0" relativeHeight="251659264" behindDoc="1" locked="0" layoutInCell="1" allowOverlap="1" wp14:anchorId="57AAAB59" wp14:editId="75413402">
            <wp:simplePos x="0" y="0"/>
            <wp:positionH relativeFrom="column">
              <wp:posOffset>2613660</wp:posOffset>
            </wp:positionH>
            <wp:positionV relativeFrom="paragraph">
              <wp:posOffset>0</wp:posOffset>
            </wp:positionV>
            <wp:extent cx="2623185" cy="2423160"/>
            <wp:effectExtent l="0" t="0" r="5715" b="0"/>
            <wp:wrapTight wrapText="bothSides">
              <wp:wrapPolygon edited="0">
                <wp:start x="0" y="0"/>
                <wp:lineTo x="0" y="21396"/>
                <wp:lineTo x="21490" y="21396"/>
                <wp:lineTo x="21490" y="0"/>
                <wp:lineTo x="0" y="0"/>
              </wp:wrapPolygon>
            </wp:wrapTight>
            <wp:docPr id="764990318" name="Picture 1" descr="A blue house with purple 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990318" name="Picture 1" descr="A blue house with purple lines"/>
                    <pic:cNvPicPr/>
                  </pic:nvPicPr>
                  <pic:blipFill>
                    <a:blip r:embed="rId6">
                      <a:extLst>
                        <a:ext uri="{28A0092B-C50C-407E-A947-70E740481C1C}">
                          <a14:useLocalDpi xmlns:a14="http://schemas.microsoft.com/office/drawing/2010/main" val="0"/>
                        </a:ext>
                      </a:extLst>
                    </a:blip>
                    <a:stretch>
                      <a:fillRect/>
                    </a:stretch>
                  </pic:blipFill>
                  <pic:spPr>
                    <a:xfrm>
                      <a:off x="0" y="0"/>
                      <a:ext cx="2623185" cy="2423160"/>
                    </a:xfrm>
                    <a:prstGeom prst="rect">
                      <a:avLst/>
                    </a:prstGeom>
                  </pic:spPr>
                </pic:pic>
              </a:graphicData>
            </a:graphic>
          </wp:anchor>
        </w:drawing>
      </w:r>
      <w:r w:rsidRPr="00916FA2">
        <w:rPr>
          <w:rFonts w:ascii="Times New Roman" w:hAnsi="Times New Roman" w:cs="Times New Roman"/>
          <w:sz w:val="24"/>
          <w:szCs w:val="24"/>
        </w:rPr>
        <w:br w:type="textWrapping" w:clear="all"/>
      </w:r>
    </w:p>
    <w:p w14:paraId="3519F962" w14:textId="77777777" w:rsidR="00D5792E" w:rsidRPr="00D5792E" w:rsidRDefault="00D5792E" w:rsidP="00D5792E">
      <w:pPr>
        <w:rPr>
          <w:rFonts w:ascii="Times New Roman" w:hAnsi="Times New Roman" w:cs="Times New Roman"/>
          <w:sz w:val="24"/>
          <w:szCs w:val="24"/>
        </w:rPr>
      </w:pPr>
      <w:r w:rsidRPr="00D5792E">
        <w:rPr>
          <w:rFonts w:ascii="Times New Roman" w:hAnsi="Times New Roman" w:cs="Times New Roman"/>
          <w:sz w:val="24"/>
          <w:szCs w:val="24"/>
        </w:rPr>
        <w:t>Therefore, the decomposed shape contains a parallelogram, rectangle, square and triangle. So, the area of the above irregular shape can be calculated as:</w:t>
      </w:r>
    </w:p>
    <w:p w14:paraId="4080FC0B" w14:textId="77777777" w:rsidR="00D5792E" w:rsidRPr="00D5792E" w:rsidRDefault="00D5792E" w:rsidP="00D5792E">
      <w:pPr>
        <w:rPr>
          <w:rFonts w:ascii="Times New Roman" w:hAnsi="Times New Roman" w:cs="Times New Roman"/>
          <w:sz w:val="24"/>
          <w:szCs w:val="24"/>
        </w:rPr>
      </w:pPr>
      <w:r w:rsidRPr="00D5792E">
        <w:rPr>
          <w:rFonts w:ascii="Times New Roman" w:hAnsi="Times New Roman" w:cs="Times New Roman"/>
          <w:sz w:val="24"/>
          <w:szCs w:val="24"/>
        </w:rPr>
        <w:t>Area of the shape = Area of parallelogram + Area of rectangle + Area of square + Area of triangle</w:t>
      </w:r>
    </w:p>
    <w:p w14:paraId="2F520ADD" w14:textId="77777777" w:rsidR="00D5792E" w:rsidRPr="00D5792E" w:rsidRDefault="00D5792E" w:rsidP="00D5792E">
      <w:pPr>
        <w:rPr>
          <w:rFonts w:ascii="Times New Roman" w:hAnsi="Times New Roman" w:cs="Times New Roman"/>
          <w:b/>
          <w:bCs/>
          <w:sz w:val="24"/>
          <w:szCs w:val="24"/>
        </w:rPr>
      </w:pPr>
      <w:r w:rsidRPr="00D5792E">
        <w:rPr>
          <w:rFonts w:ascii="Times New Roman" w:hAnsi="Times New Roman" w:cs="Times New Roman"/>
          <w:b/>
          <w:bCs/>
          <w:sz w:val="24"/>
          <w:szCs w:val="24"/>
        </w:rPr>
        <w:t>Area of Irregular Shapes Using Graph Paper</w:t>
      </w:r>
    </w:p>
    <w:p w14:paraId="79778418" w14:textId="77777777" w:rsidR="00D5792E" w:rsidRPr="00D5792E" w:rsidRDefault="00D5792E" w:rsidP="00D5792E">
      <w:pPr>
        <w:rPr>
          <w:rFonts w:ascii="Times New Roman" w:hAnsi="Times New Roman" w:cs="Times New Roman"/>
          <w:sz w:val="24"/>
          <w:szCs w:val="24"/>
        </w:rPr>
      </w:pPr>
      <w:r w:rsidRPr="00D5792E">
        <w:rPr>
          <w:rFonts w:ascii="Times New Roman" w:hAnsi="Times New Roman" w:cs="Times New Roman"/>
          <w:sz w:val="24"/>
          <w:szCs w:val="24"/>
        </w:rPr>
        <w:t>Let’s learn how to find the area of irregular shapes using graph paper with the help of an example.</w:t>
      </w:r>
    </w:p>
    <w:p w14:paraId="79137551" w14:textId="77777777" w:rsidR="00D5792E" w:rsidRPr="00D5792E" w:rsidRDefault="00D5792E" w:rsidP="00D5792E">
      <w:pPr>
        <w:rPr>
          <w:rFonts w:ascii="Times New Roman" w:hAnsi="Times New Roman" w:cs="Times New Roman"/>
          <w:sz w:val="24"/>
          <w:szCs w:val="24"/>
        </w:rPr>
      </w:pPr>
      <w:r w:rsidRPr="00D5792E">
        <w:rPr>
          <w:rFonts w:ascii="Times New Roman" w:hAnsi="Times New Roman" w:cs="Times New Roman"/>
          <w:sz w:val="24"/>
          <w:szCs w:val="24"/>
        </w:rPr>
        <w:lastRenderedPageBreak/>
        <w:t>If the shape is given on graph paper, we can directly count the number of squares covered by that shape. Otherwise, we need to draw the graph lines or square grids over the given irregular shape.</w:t>
      </w:r>
    </w:p>
    <w:p w14:paraId="7A889424" w14:textId="77777777" w:rsidR="00D5792E" w:rsidRPr="00D5792E" w:rsidRDefault="00D5792E" w:rsidP="00D5792E">
      <w:pPr>
        <w:rPr>
          <w:rFonts w:ascii="Times New Roman" w:hAnsi="Times New Roman" w:cs="Times New Roman"/>
          <w:sz w:val="24"/>
          <w:szCs w:val="24"/>
        </w:rPr>
      </w:pPr>
      <w:r w:rsidRPr="00D5792E">
        <w:rPr>
          <w:rFonts w:ascii="Times New Roman" w:hAnsi="Times New Roman" w:cs="Times New Roman"/>
          <w:sz w:val="24"/>
          <w:szCs w:val="24"/>
        </w:rPr>
        <w:t>Go through the example given below to understand this method of finding the area of an irregular shape in a better way.</w:t>
      </w:r>
    </w:p>
    <w:p w14:paraId="64A822AF" w14:textId="42514FF5" w:rsidR="00D5792E" w:rsidRPr="00D5792E" w:rsidRDefault="00D5792E" w:rsidP="00D5792E">
      <w:pPr>
        <w:rPr>
          <w:rFonts w:ascii="Times New Roman" w:hAnsi="Times New Roman" w:cs="Times New Roman"/>
          <w:sz w:val="24"/>
          <w:szCs w:val="24"/>
        </w:rPr>
      </w:pPr>
      <w:r w:rsidRPr="00D5792E">
        <w:rPr>
          <w:rFonts w:ascii="Times New Roman" w:hAnsi="Times New Roman" w:cs="Times New Roman"/>
          <w:b/>
          <w:bCs/>
          <w:sz w:val="24"/>
          <w:szCs w:val="24"/>
        </w:rPr>
        <w:t>Example of Area of Irregular Shapes by Counting Squares</w:t>
      </w:r>
    </w:p>
    <w:p w14:paraId="381127EA" w14:textId="77777777" w:rsidR="00D5792E" w:rsidRPr="00D5792E" w:rsidRDefault="00D5792E" w:rsidP="00D5792E">
      <w:pPr>
        <w:rPr>
          <w:rFonts w:ascii="Times New Roman" w:hAnsi="Times New Roman" w:cs="Times New Roman"/>
          <w:sz w:val="24"/>
          <w:szCs w:val="24"/>
        </w:rPr>
      </w:pPr>
      <w:r w:rsidRPr="00D5792E">
        <w:rPr>
          <w:rFonts w:ascii="Times New Roman" w:hAnsi="Times New Roman" w:cs="Times New Roman"/>
          <w:b/>
          <w:bCs/>
          <w:sz w:val="24"/>
          <w:szCs w:val="24"/>
        </w:rPr>
        <w:t>Question:</w:t>
      </w:r>
    </w:p>
    <w:p w14:paraId="0534FE66" w14:textId="26A82449" w:rsidR="00D5792E" w:rsidRPr="00D5792E" w:rsidRDefault="00D5792E" w:rsidP="00D5792E">
      <w:pPr>
        <w:rPr>
          <w:rFonts w:ascii="Times New Roman" w:hAnsi="Times New Roman" w:cs="Times New Roman"/>
          <w:sz w:val="24"/>
          <w:szCs w:val="24"/>
        </w:rPr>
      </w:pPr>
      <w:r w:rsidRPr="00916FA2">
        <w:rPr>
          <w:rFonts w:ascii="Times New Roman" w:hAnsi="Times New Roman" w:cs="Times New Roman"/>
          <w:noProof/>
          <w:sz w:val="24"/>
          <w:szCs w:val="24"/>
        </w:rPr>
        <w:drawing>
          <wp:anchor distT="0" distB="0" distL="114300" distR="114300" simplePos="0" relativeHeight="251660288" behindDoc="1" locked="0" layoutInCell="1" allowOverlap="1" wp14:anchorId="01600094" wp14:editId="4DB04204">
            <wp:simplePos x="0" y="0"/>
            <wp:positionH relativeFrom="margin">
              <wp:align>left</wp:align>
            </wp:positionH>
            <wp:positionV relativeFrom="paragraph">
              <wp:posOffset>281940</wp:posOffset>
            </wp:positionV>
            <wp:extent cx="2453640" cy="2084705"/>
            <wp:effectExtent l="0" t="0" r="3810" b="0"/>
            <wp:wrapTight wrapText="bothSides">
              <wp:wrapPolygon edited="0">
                <wp:start x="0" y="0"/>
                <wp:lineTo x="0" y="21317"/>
                <wp:lineTo x="21466" y="21317"/>
                <wp:lineTo x="21466" y="0"/>
                <wp:lineTo x="0" y="0"/>
              </wp:wrapPolygon>
            </wp:wrapTight>
            <wp:docPr id="1483488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488122" name=""/>
                    <pic:cNvPicPr/>
                  </pic:nvPicPr>
                  <pic:blipFill>
                    <a:blip r:embed="rId7">
                      <a:extLst>
                        <a:ext uri="{28A0092B-C50C-407E-A947-70E740481C1C}">
                          <a14:useLocalDpi xmlns:a14="http://schemas.microsoft.com/office/drawing/2010/main" val="0"/>
                        </a:ext>
                      </a:extLst>
                    </a:blip>
                    <a:stretch>
                      <a:fillRect/>
                    </a:stretch>
                  </pic:blipFill>
                  <pic:spPr>
                    <a:xfrm>
                      <a:off x="0" y="0"/>
                      <a:ext cx="2453640" cy="2084705"/>
                    </a:xfrm>
                    <a:prstGeom prst="rect">
                      <a:avLst/>
                    </a:prstGeom>
                  </pic:spPr>
                </pic:pic>
              </a:graphicData>
            </a:graphic>
            <wp14:sizeRelH relativeFrom="margin">
              <wp14:pctWidth>0</wp14:pctWidth>
            </wp14:sizeRelH>
            <wp14:sizeRelV relativeFrom="margin">
              <wp14:pctHeight>0</wp14:pctHeight>
            </wp14:sizeRelV>
          </wp:anchor>
        </w:drawing>
      </w:r>
      <w:r w:rsidRPr="00D5792E">
        <w:rPr>
          <w:rFonts w:ascii="Times New Roman" w:hAnsi="Times New Roman" w:cs="Times New Roman"/>
          <w:sz w:val="24"/>
          <w:szCs w:val="24"/>
        </w:rPr>
        <w:t>Find the area of the shape in square units.</w:t>
      </w:r>
    </w:p>
    <w:p w14:paraId="669B3AF3" w14:textId="08DA0B54" w:rsidR="00D5792E" w:rsidRPr="00916FA2" w:rsidRDefault="00D5792E">
      <w:pPr>
        <w:rPr>
          <w:rFonts w:ascii="Times New Roman" w:hAnsi="Times New Roman" w:cs="Times New Roman"/>
          <w:sz w:val="24"/>
          <w:szCs w:val="24"/>
        </w:rPr>
      </w:pPr>
    </w:p>
    <w:p w14:paraId="5E3C810F" w14:textId="281F857A" w:rsidR="00D5792E" w:rsidRPr="00916FA2" w:rsidRDefault="00D5792E" w:rsidP="00D5792E">
      <w:pPr>
        <w:rPr>
          <w:rFonts w:ascii="Times New Roman" w:hAnsi="Times New Roman" w:cs="Times New Roman"/>
          <w:sz w:val="24"/>
          <w:szCs w:val="24"/>
        </w:rPr>
      </w:pPr>
    </w:p>
    <w:p w14:paraId="1FCF674D" w14:textId="1C9774A3" w:rsidR="00D5792E" w:rsidRPr="00916FA2" w:rsidRDefault="00D5792E" w:rsidP="00D5792E">
      <w:pPr>
        <w:rPr>
          <w:rFonts w:ascii="Times New Roman" w:hAnsi="Times New Roman" w:cs="Times New Roman"/>
          <w:sz w:val="24"/>
          <w:szCs w:val="24"/>
        </w:rPr>
      </w:pPr>
    </w:p>
    <w:p w14:paraId="021E8470" w14:textId="36B1D193" w:rsidR="00D5792E" w:rsidRPr="00916FA2" w:rsidRDefault="00D5792E" w:rsidP="00D5792E">
      <w:pPr>
        <w:rPr>
          <w:rFonts w:ascii="Times New Roman" w:hAnsi="Times New Roman" w:cs="Times New Roman"/>
          <w:sz w:val="24"/>
          <w:szCs w:val="24"/>
        </w:rPr>
      </w:pPr>
    </w:p>
    <w:p w14:paraId="0432FA92" w14:textId="75CC9003" w:rsidR="00D5792E" w:rsidRPr="00916FA2" w:rsidRDefault="00D5792E" w:rsidP="00D5792E">
      <w:pPr>
        <w:rPr>
          <w:rFonts w:ascii="Times New Roman" w:hAnsi="Times New Roman" w:cs="Times New Roman"/>
          <w:sz w:val="24"/>
          <w:szCs w:val="24"/>
        </w:rPr>
      </w:pPr>
    </w:p>
    <w:p w14:paraId="0F2C3183" w14:textId="5D7510AD" w:rsidR="00D5792E" w:rsidRPr="00916FA2" w:rsidRDefault="00D5792E" w:rsidP="00D5792E">
      <w:pPr>
        <w:rPr>
          <w:rFonts w:ascii="Times New Roman" w:hAnsi="Times New Roman" w:cs="Times New Roman"/>
          <w:sz w:val="24"/>
          <w:szCs w:val="24"/>
        </w:rPr>
      </w:pPr>
    </w:p>
    <w:p w14:paraId="5EDAEEDA" w14:textId="24224DFA" w:rsidR="00D5792E" w:rsidRPr="00916FA2" w:rsidRDefault="00D5792E" w:rsidP="00D5792E">
      <w:pPr>
        <w:rPr>
          <w:rFonts w:ascii="Times New Roman" w:hAnsi="Times New Roman" w:cs="Times New Roman"/>
          <w:sz w:val="24"/>
          <w:szCs w:val="24"/>
        </w:rPr>
      </w:pPr>
    </w:p>
    <w:p w14:paraId="69917E35" w14:textId="5EAA6BBC" w:rsidR="00D5792E" w:rsidRPr="00916FA2" w:rsidRDefault="00D5792E" w:rsidP="00D5792E">
      <w:pPr>
        <w:rPr>
          <w:rFonts w:ascii="Times New Roman" w:hAnsi="Times New Roman" w:cs="Times New Roman"/>
          <w:sz w:val="24"/>
          <w:szCs w:val="24"/>
        </w:rPr>
      </w:pPr>
    </w:p>
    <w:p w14:paraId="600469AE" w14:textId="4CE60AA6" w:rsidR="00D5792E" w:rsidRPr="00D5792E" w:rsidRDefault="00D5792E" w:rsidP="00D5792E">
      <w:pPr>
        <w:rPr>
          <w:rFonts w:ascii="Times New Roman" w:hAnsi="Times New Roman" w:cs="Times New Roman"/>
          <w:sz w:val="24"/>
          <w:szCs w:val="24"/>
        </w:rPr>
      </w:pPr>
      <w:r w:rsidRPr="00D5792E">
        <w:rPr>
          <w:rFonts w:ascii="Times New Roman" w:hAnsi="Times New Roman" w:cs="Times New Roman"/>
          <w:b/>
          <w:bCs/>
          <w:sz w:val="24"/>
          <w:szCs w:val="24"/>
        </w:rPr>
        <w:t>Solution:</w:t>
      </w:r>
    </w:p>
    <w:p w14:paraId="00A3C88C" w14:textId="613D4F46" w:rsidR="00D5792E" w:rsidRPr="00916FA2" w:rsidRDefault="00D5792E" w:rsidP="00D5792E">
      <w:pPr>
        <w:rPr>
          <w:rFonts w:ascii="Times New Roman" w:hAnsi="Times New Roman" w:cs="Times New Roman"/>
          <w:sz w:val="24"/>
          <w:szCs w:val="24"/>
        </w:rPr>
      </w:pPr>
      <w:r w:rsidRPr="00D5792E">
        <w:rPr>
          <w:rFonts w:ascii="Times New Roman" w:hAnsi="Times New Roman" w:cs="Times New Roman"/>
          <w:sz w:val="24"/>
          <w:szCs w:val="24"/>
        </w:rPr>
        <w:t>Let us count the squares that are completely covered, half covered and so on. Also, these can be marked as shown below:</w:t>
      </w:r>
    </w:p>
    <w:p w14:paraId="5C189A10" w14:textId="460A3472" w:rsidR="00D5792E" w:rsidRPr="00916FA2" w:rsidRDefault="00D5792E" w:rsidP="00D5792E">
      <w:pPr>
        <w:rPr>
          <w:rFonts w:ascii="Times New Roman" w:hAnsi="Times New Roman" w:cs="Times New Roman"/>
          <w:sz w:val="24"/>
          <w:szCs w:val="24"/>
        </w:rPr>
      </w:pPr>
      <w:r w:rsidRPr="00916FA2">
        <w:rPr>
          <w:rFonts w:ascii="Times New Roman" w:hAnsi="Times New Roman" w:cs="Times New Roman"/>
          <w:sz w:val="24"/>
          <w:szCs w:val="24"/>
        </w:rPr>
        <w:t>Now, we need to write the number of squares that are covered by the shape.</w:t>
      </w:r>
    </w:p>
    <w:p w14:paraId="4F4A243B" w14:textId="108AC0F9" w:rsidR="00D5792E" w:rsidRPr="00916FA2" w:rsidRDefault="00916FA2" w:rsidP="00D5792E">
      <w:pPr>
        <w:rPr>
          <w:rFonts w:ascii="Times New Roman" w:hAnsi="Times New Roman" w:cs="Times New Roman"/>
          <w:sz w:val="24"/>
          <w:szCs w:val="24"/>
        </w:rPr>
      </w:pPr>
      <w:r w:rsidRPr="00916FA2">
        <w:rPr>
          <w:rFonts w:ascii="Times New Roman" w:hAnsi="Times New Roman" w:cs="Times New Roman"/>
          <w:noProof/>
          <w:sz w:val="24"/>
          <w:szCs w:val="24"/>
        </w:rPr>
        <w:drawing>
          <wp:anchor distT="0" distB="0" distL="114300" distR="114300" simplePos="0" relativeHeight="251662336" behindDoc="1" locked="0" layoutInCell="1" allowOverlap="1" wp14:anchorId="1AD279C0" wp14:editId="36C369EC">
            <wp:simplePos x="0" y="0"/>
            <wp:positionH relativeFrom="column">
              <wp:posOffset>1524000</wp:posOffset>
            </wp:positionH>
            <wp:positionV relativeFrom="paragraph">
              <wp:posOffset>9525</wp:posOffset>
            </wp:positionV>
            <wp:extent cx="1957705" cy="1678940"/>
            <wp:effectExtent l="0" t="0" r="4445" b="0"/>
            <wp:wrapTight wrapText="bothSides">
              <wp:wrapPolygon edited="0">
                <wp:start x="0" y="0"/>
                <wp:lineTo x="0" y="21322"/>
                <wp:lineTo x="21439" y="21322"/>
                <wp:lineTo x="21439" y="0"/>
                <wp:lineTo x="0" y="0"/>
              </wp:wrapPolygon>
            </wp:wrapTight>
            <wp:docPr id="1765079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079476" name=""/>
                    <pic:cNvPicPr/>
                  </pic:nvPicPr>
                  <pic:blipFill>
                    <a:blip r:embed="rId8">
                      <a:extLst>
                        <a:ext uri="{28A0092B-C50C-407E-A947-70E740481C1C}">
                          <a14:useLocalDpi xmlns:a14="http://schemas.microsoft.com/office/drawing/2010/main" val="0"/>
                        </a:ext>
                      </a:extLst>
                    </a:blip>
                    <a:stretch>
                      <a:fillRect/>
                    </a:stretch>
                  </pic:blipFill>
                  <pic:spPr>
                    <a:xfrm>
                      <a:off x="0" y="0"/>
                      <a:ext cx="1957705" cy="1678940"/>
                    </a:xfrm>
                    <a:prstGeom prst="rect">
                      <a:avLst/>
                    </a:prstGeom>
                  </pic:spPr>
                </pic:pic>
              </a:graphicData>
            </a:graphic>
            <wp14:sizeRelH relativeFrom="margin">
              <wp14:pctWidth>0</wp14:pctWidth>
            </wp14:sizeRelH>
            <wp14:sizeRelV relativeFrom="margin">
              <wp14:pctHeight>0</wp14:pctHeight>
            </wp14:sizeRelV>
          </wp:anchor>
        </w:drawing>
      </w:r>
      <w:r w:rsidR="00D5792E" w:rsidRPr="00916FA2">
        <w:rPr>
          <w:rFonts w:ascii="Times New Roman" w:hAnsi="Times New Roman" w:cs="Times New Roman"/>
          <w:noProof/>
          <w:sz w:val="24"/>
          <w:szCs w:val="24"/>
        </w:rPr>
        <w:drawing>
          <wp:anchor distT="0" distB="0" distL="114300" distR="114300" simplePos="0" relativeHeight="251661312" behindDoc="1" locked="0" layoutInCell="1" allowOverlap="1" wp14:anchorId="3D39F98D" wp14:editId="0093E75E">
            <wp:simplePos x="0" y="0"/>
            <wp:positionH relativeFrom="margin">
              <wp:posOffset>614045</wp:posOffset>
            </wp:positionH>
            <wp:positionV relativeFrom="paragraph">
              <wp:posOffset>3009900</wp:posOffset>
            </wp:positionV>
            <wp:extent cx="4373880" cy="1664335"/>
            <wp:effectExtent l="0" t="0" r="7620" b="0"/>
            <wp:wrapTight wrapText="bothSides">
              <wp:wrapPolygon edited="0">
                <wp:start x="0" y="0"/>
                <wp:lineTo x="0" y="21262"/>
                <wp:lineTo x="21544" y="21262"/>
                <wp:lineTo x="21544" y="0"/>
                <wp:lineTo x="0" y="0"/>
              </wp:wrapPolygon>
            </wp:wrapTight>
            <wp:docPr id="1050521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521293" name=""/>
                    <pic:cNvPicPr/>
                  </pic:nvPicPr>
                  <pic:blipFill>
                    <a:blip r:embed="rId9">
                      <a:extLst>
                        <a:ext uri="{28A0092B-C50C-407E-A947-70E740481C1C}">
                          <a14:useLocalDpi xmlns:a14="http://schemas.microsoft.com/office/drawing/2010/main" val="0"/>
                        </a:ext>
                      </a:extLst>
                    </a:blip>
                    <a:stretch>
                      <a:fillRect/>
                    </a:stretch>
                  </pic:blipFill>
                  <pic:spPr>
                    <a:xfrm>
                      <a:off x="0" y="0"/>
                      <a:ext cx="4373880" cy="1664335"/>
                    </a:xfrm>
                    <a:prstGeom prst="rect">
                      <a:avLst/>
                    </a:prstGeom>
                  </pic:spPr>
                </pic:pic>
              </a:graphicData>
            </a:graphic>
            <wp14:sizeRelH relativeFrom="margin">
              <wp14:pctWidth>0</wp14:pctWidth>
            </wp14:sizeRelH>
            <wp14:sizeRelV relativeFrom="margin">
              <wp14:pctHeight>0</wp14:pctHeight>
            </wp14:sizeRelV>
          </wp:anchor>
        </w:drawing>
      </w:r>
    </w:p>
    <w:p w14:paraId="426AE79B" w14:textId="77777777" w:rsidR="00D5792E" w:rsidRPr="00916FA2" w:rsidRDefault="00D5792E" w:rsidP="00D5792E">
      <w:pPr>
        <w:rPr>
          <w:rFonts w:ascii="Times New Roman" w:hAnsi="Times New Roman" w:cs="Times New Roman"/>
          <w:sz w:val="24"/>
          <w:szCs w:val="24"/>
        </w:rPr>
      </w:pPr>
    </w:p>
    <w:p w14:paraId="3AE2C608" w14:textId="77777777" w:rsidR="00D5792E" w:rsidRPr="00916FA2" w:rsidRDefault="00D5792E" w:rsidP="00D5792E">
      <w:pPr>
        <w:rPr>
          <w:rFonts w:ascii="Times New Roman" w:hAnsi="Times New Roman" w:cs="Times New Roman"/>
          <w:sz w:val="24"/>
          <w:szCs w:val="24"/>
        </w:rPr>
      </w:pPr>
    </w:p>
    <w:p w14:paraId="686C75DD" w14:textId="77777777" w:rsidR="00D5792E" w:rsidRPr="00916FA2" w:rsidRDefault="00D5792E" w:rsidP="00D5792E">
      <w:pPr>
        <w:rPr>
          <w:rFonts w:ascii="Times New Roman" w:hAnsi="Times New Roman" w:cs="Times New Roman"/>
          <w:sz w:val="24"/>
          <w:szCs w:val="24"/>
        </w:rPr>
      </w:pPr>
    </w:p>
    <w:p w14:paraId="2E0B4E04" w14:textId="77777777" w:rsidR="00D5792E" w:rsidRPr="00916FA2" w:rsidRDefault="00D5792E" w:rsidP="00D5792E">
      <w:pPr>
        <w:rPr>
          <w:rFonts w:ascii="Times New Roman" w:hAnsi="Times New Roman" w:cs="Times New Roman"/>
          <w:sz w:val="24"/>
          <w:szCs w:val="24"/>
        </w:rPr>
      </w:pPr>
    </w:p>
    <w:p w14:paraId="1B50044A" w14:textId="77777777" w:rsidR="00D5792E" w:rsidRPr="00916FA2" w:rsidRDefault="00D5792E" w:rsidP="00D5792E">
      <w:pPr>
        <w:rPr>
          <w:rFonts w:ascii="Times New Roman" w:hAnsi="Times New Roman" w:cs="Times New Roman"/>
          <w:sz w:val="24"/>
          <w:szCs w:val="24"/>
        </w:rPr>
      </w:pPr>
    </w:p>
    <w:p w14:paraId="7C73AD3B" w14:textId="77777777" w:rsidR="00D5792E" w:rsidRPr="00916FA2" w:rsidRDefault="00D5792E" w:rsidP="00D5792E">
      <w:pPr>
        <w:rPr>
          <w:rFonts w:ascii="Times New Roman" w:hAnsi="Times New Roman" w:cs="Times New Roman"/>
          <w:sz w:val="24"/>
          <w:szCs w:val="24"/>
        </w:rPr>
      </w:pPr>
    </w:p>
    <w:p w14:paraId="5EFAA0DD" w14:textId="77777777" w:rsidR="00D5792E" w:rsidRPr="00916FA2" w:rsidRDefault="00D5792E" w:rsidP="00D5792E">
      <w:pPr>
        <w:rPr>
          <w:rFonts w:ascii="Times New Roman" w:hAnsi="Times New Roman" w:cs="Times New Roman"/>
          <w:sz w:val="24"/>
          <w:szCs w:val="24"/>
        </w:rPr>
      </w:pPr>
    </w:p>
    <w:p w14:paraId="48095A78" w14:textId="77777777" w:rsidR="00D5792E" w:rsidRPr="00916FA2" w:rsidRDefault="00D5792E" w:rsidP="00D5792E">
      <w:pPr>
        <w:rPr>
          <w:rFonts w:ascii="Times New Roman" w:hAnsi="Times New Roman" w:cs="Times New Roman"/>
          <w:sz w:val="24"/>
          <w:szCs w:val="24"/>
        </w:rPr>
      </w:pPr>
    </w:p>
    <w:p w14:paraId="275C2C1E" w14:textId="77777777" w:rsidR="00D5792E" w:rsidRPr="00916FA2" w:rsidRDefault="00D5792E" w:rsidP="00D5792E">
      <w:pPr>
        <w:rPr>
          <w:rFonts w:ascii="Times New Roman" w:hAnsi="Times New Roman" w:cs="Times New Roman"/>
          <w:sz w:val="24"/>
          <w:szCs w:val="24"/>
        </w:rPr>
      </w:pPr>
    </w:p>
    <w:p w14:paraId="4761565F" w14:textId="77777777" w:rsidR="00D5792E" w:rsidRPr="00916FA2" w:rsidRDefault="00D5792E" w:rsidP="00D5792E">
      <w:pPr>
        <w:rPr>
          <w:rFonts w:ascii="Times New Roman" w:hAnsi="Times New Roman" w:cs="Times New Roman"/>
          <w:sz w:val="24"/>
          <w:szCs w:val="24"/>
        </w:rPr>
      </w:pPr>
    </w:p>
    <w:p w14:paraId="0C73031C" w14:textId="77777777" w:rsidR="00D5792E" w:rsidRPr="00916FA2" w:rsidRDefault="00D5792E" w:rsidP="00D5792E">
      <w:pPr>
        <w:rPr>
          <w:rFonts w:ascii="Times New Roman" w:hAnsi="Times New Roman" w:cs="Times New Roman"/>
          <w:sz w:val="24"/>
          <w:szCs w:val="24"/>
        </w:rPr>
      </w:pPr>
    </w:p>
    <w:p w14:paraId="5E3BF8F9" w14:textId="77777777" w:rsidR="00D5792E" w:rsidRPr="00D5792E" w:rsidRDefault="00D5792E" w:rsidP="00D5792E">
      <w:pPr>
        <w:rPr>
          <w:rFonts w:ascii="Times New Roman" w:hAnsi="Times New Roman" w:cs="Times New Roman"/>
          <w:sz w:val="24"/>
          <w:szCs w:val="24"/>
        </w:rPr>
      </w:pPr>
      <w:r w:rsidRPr="00D5792E">
        <w:rPr>
          <w:rFonts w:ascii="Times New Roman" w:hAnsi="Times New Roman" w:cs="Times New Roman"/>
          <w:sz w:val="24"/>
          <w:szCs w:val="24"/>
        </w:rPr>
        <w:lastRenderedPageBreak/>
        <w:t>For fully covered square grids, we can take 1 square unit for each.</w:t>
      </w:r>
    </w:p>
    <w:p w14:paraId="3DCB63CA" w14:textId="77777777" w:rsidR="00D5792E" w:rsidRPr="00D5792E" w:rsidRDefault="00D5792E" w:rsidP="00D5792E">
      <w:pPr>
        <w:rPr>
          <w:rFonts w:ascii="Times New Roman" w:hAnsi="Times New Roman" w:cs="Times New Roman"/>
          <w:sz w:val="24"/>
          <w:szCs w:val="24"/>
        </w:rPr>
      </w:pPr>
      <w:r w:rsidRPr="00D5792E">
        <w:rPr>
          <w:rFonts w:ascii="Times New Roman" w:hAnsi="Times New Roman" w:cs="Times New Roman"/>
          <w:sz w:val="24"/>
          <w:szCs w:val="24"/>
        </w:rPr>
        <w:t>For half-covered squares, we should assign ½ square units for each.</w:t>
      </w:r>
    </w:p>
    <w:p w14:paraId="3EC01579" w14:textId="77777777" w:rsidR="00D5792E" w:rsidRPr="00D5792E" w:rsidRDefault="00D5792E" w:rsidP="00D5792E">
      <w:pPr>
        <w:rPr>
          <w:rFonts w:ascii="Times New Roman" w:hAnsi="Times New Roman" w:cs="Times New Roman"/>
          <w:sz w:val="24"/>
          <w:szCs w:val="24"/>
        </w:rPr>
      </w:pPr>
      <w:r w:rsidRPr="00D5792E">
        <w:rPr>
          <w:rFonts w:ascii="Times New Roman" w:hAnsi="Times New Roman" w:cs="Times New Roman"/>
          <w:sz w:val="24"/>
          <w:szCs w:val="24"/>
        </w:rPr>
        <w:t>If the square is covered more than half the portion, then assign 1 square unit for each such portion.</w:t>
      </w:r>
    </w:p>
    <w:p w14:paraId="6A049BAB" w14:textId="77777777" w:rsidR="00D5792E" w:rsidRPr="00D5792E" w:rsidRDefault="00D5792E" w:rsidP="00D5792E">
      <w:pPr>
        <w:rPr>
          <w:rFonts w:ascii="Times New Roman" w:hAnsi="Times New Roman" w:cs="Times New Roman"/>
          <w:sz w:val="24"/>
          <w:szCs w:val="24"/>
        </w:rPr>
      </w:pPr>
      <w:r w:rsidRPr="00D5792E">
        <w:rPr>
          <w:rFonts w:ascii="Times New Roman" w:hAnsi="Times New Roman" w:cs="Times New Roman"/>
          <w:sz w:val="24"/>
          <w:szCs w:val="24"/>
        </w:rPr>
        <w:t>If the square grid is covered less than half, then assign 0 square units for each such portion.</w:t>
      </w:r>
    </w:p>
    <w:p w14:paraId="4DD4F1B8" w14:textId="77777777" w:rsidR="00D5792E" w:rsidRPr="00D5792E" w:rsidRDefault="00D5792E" w:rsidP="00D5792E">
      <w:pPr>
        <w:rPr>
          <w:rFonts w:ascii="Times New Roman" w:hAnsi="Times New Roman" w:cs="Times New Roman"/>
          <w:sz w:val="24"/>
          <w:szCs w:val="24"/>
        </w:rPr>
      </w:pPr>
      <w:r w:rsidRPr="00D5792E">
        <w:rPr>
          <w:rFonts w:ascii="Times New Roman" w:hAnsi="Times New Roman" w:cs="Times New Roman"/>
          <w:sz w:val="24"/>
          <w:szCs w:val="24"/>
        </w:rPr>
        <w:t>Therefore, the area of the given shape = 7(1) + 0(½) + 7(1) + 8(0)</w:t>
      </w:r>
    </w:p>
    <w:p w14:paraId="7D4A10AF" w14:textId="77777777" w:rsidR="00D5792E" w:rsidRPr="00D5792E" w:rsidRDefault="00D5792E" w:rsidP="00D5792E">
      <w:pPr>
        <w:rPr>
          <w:rFonts w:ascii="Times New Roman" w:hAnsi="Times New Roman" w:cs="Times New Roman"/>
          <w:sz w:val="24"/>
          <w:szCs w:val="24"/>
        </w:rPr>
      </w:pPr>
      <w:r w:rsidRPr="00D5792E">
        <w:rPr>
          <w:rFonts w:ascii="Times New Roman" w:hAnsi="Times New Roman" w:cs="Times New Roman"/>
          <w:sz w:val="24"/>
          <w:szCs w:val="24"/>
        </w:rPr>
        <w:t>= 7 + 0 + 7 + 0</w:t>
      </w:r>
    </w:p>
    <w:p w14:paraId="1D6EF88C" w14:textId="77777777" w:rsidR="00D5792E" w:rsidRPr="00D5792E" w:rsidRDefault="00D5792E" w:rsidP="00D5792E">
      <w:pPr>
        <w:rPr>
          <w:rFonts w:ascii="Times New Roman" w:hAnsi="Times New Roman" w:cs="Times New Roman"/>
          <w:sz w:val="24"/>
          <w:szCs w:val="24"/>
        </w:rPr>
      </w:pPr>
      <w:r w:rsidRPr="00D5792E">
        <w:rPr>
          <w:rFonts w:ascii="Times New Roman" w:hAnsi="Times New Roman" w:cs="Times New Roman"/>
          <w:sz w:val="24"/>
          <w:szCs w:val="24"/>
        </w:rPr>
        <w:t>= 14</w:t>
      </w:r>
    </w:p>
    <w:p w14:paraId="4541C6C9" w14:textId="77777777" w:rsidR="00D5792E" w:rsidRPr="00D5792E" w:rsidRDefault="00D5792E" w:rsidP="00D5792E">
      <w:pPr>
        <w:rPr>
          <w:rFonts w:ascii="Times New Roman" w:hAnsi="Times New Roman" w:cs="Times New Roman"/>
          <w:sz w:val="24"/>
          <w:szCs w:val="24"/>
        </w:rPr>
      </w:pPr>
      <w:r w:rsidRPr="00D5792E">
        <w:rPr>
          <w:rFonts w:ascii="Times New Roman" w:hAnsi="Times New Roman" w:cs="Times New Roman"/>
          <w:sz w:val="24"/>
          <w:szCs w:val="24"/>
        </w:rPr>
        <w:t>Hence, the area of the given irregular shape is 14 square units.</w:t>
      </w:r>
    </w:p>
    <w:p w14:paraId="0773E224" w14:textId="77777777" w:rsidR="00D5792E" w:rsidRPr="00D5792E" w:rsidRDefault="00D5792E" w:rsidP="00D5792E">
      <w:pPr>
        <w:pBdr>
          <w:bottom w:val="single" w:sz="6" w:space="1" w:color="auto"/>
        </w:pBdr>
        <w:rPr>
          <w:rFonts w:ascii="Times New Roman" w:hAnsi="Times New Roman" w:cs="Times New Roman"/>
          <w:sz w:val="24"/>
          <w:szCs w:val="24"/>
        </w:rPr>
      </w:pPr>
      <w:r w:rsidRPr="00D5792E">
        <w:rPr>
          <w:rFonts w:ascii="Times New Roman" w:hAnsi="Times New Roman" w:cs="Times New Roman"/>
          <w:sz w:val="24"/>
          <w:szCs w:val="24"/>
        </w:rPr>
        <w:t>Similarly, we can find the area of irregular shapes given on graph paper. We can also draw the square grids, if it is not given on the graph paper.</w:t>
      </w:r>
    </w:p>
    <w:p w14:paraId="711F17FD" w14:textId="77777777" w:rsidR="00D5792E" w:rsidRDefault="00D5792E" w:rsidP="00D5792E">
      <w:pPr>
        <w:rPr>
          <w:rFonts w:ascii="Times New Roman" w:hAnsi="Times New Roman" w:cs="Times New Roman"/>
          <w:sz w:val="24"/>
          <w:szCs w:val="24"/>
        </w:rPr>
      </w:pPr>
    </w:p>
    <w:p w14:paraId="3570DD82" w14:textId="398C7E64" w:rsidR="00600B59" w:rsidRDefault="00600B59" w:rsidP="00D5792E">
      <w:pPr>
        <w:rPr>
          <w:rFonts w:ascii="Times New Roman" w:hAnsi="Times New Roman" w:cs="Times New Roman"/>
          <w:sz w:val="24"/>
          <w:szCs w:val="24"/>
          <w:u w:val="single"/>
        </w:rPr>
      </w:pPr>
      <w:r w:rsidRPr="00600B59">
        <w:rPr>
          <w:rFonts w:ascii="Times New Roman" w:hAnsi="Times New Roman" w:cs="Times New Roman"/>
          <w:sz w:val="24"/>
          <w:szCs w:val="24"/>
          <w:u w:val="single"/>
        </w:rPr>
        <w:t>Area of regular objects</w:t>
      </w:r>
    </w:p>
    <w:p w14:paraId="7EAB01EA" w14:textId="639193D1" w:rsidR="00600B59" w:rsidRPr="00600B59" w:rsidRDefault="00600B59" w:rsidP="00D5792E">
      <w:pPr>
        <w:rPr>
          <w:rFonts w:ascii="Times New Roman" w:hAnsi="Times New Roman" w:cs="Times New Roman"/>
          <w:sz w:val="24"/>
          <w:szCs w:val="24"/>
          <w:u w:val="single"/>
        </w:rPr>
      </w:pPr>
      <w:r>
        <w:rPr>
          <w:noProof/>
        </w:rPr>
        <mc:AlternateContent>
          <mc:Choice Requires="wps">
            <w:drawing>
              <wp:inline distT="0" distB="0" distL="0" distR="0" wp14:anchorId="2746F3FF" wp14:editId="40472B41">
                <wp:extent cx="304800" cy="304800"/>
                <wp:effectExtent l="0" t="0" r="0" b="0"/>
                <wp:docPr id="540708833" name="Rectangle 1" descr="Area Formulas in Maths | GeeksforGeek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FC085C" id="Rectangle 1" o:spid="_x0000_s1026" alt="Area Formulas in Maths | GeeksforGeek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547719B7" wp14:editId="45547B26">
                <wp:extent cx="304800" cy="304800"/>
                <wp:effectExtent l="0" t="0" r="0" b="0"/>
                <wp:docPr id="2070944354" name="Rectangle 2" descr="Area Formulas in Maths | GeeksforGeek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BE081F" id="Rectangle 2" o:spid="_x0000_s1026" alt="Area Formulas in Maths | GeeksforGeek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00B59">
        <w:rPr>
          <w:rFonts w:ascii="Times New Roman" w:hAnsi="Times New Roman" w:cs="Times New Roman"/>
          <w:sz w:val="24"/>
          <w:szCs w:val="24"/>
        </w:rPr>
        <w:drawing>
          <wp:inline distT="0" distB="0" distL="0" distR="0" wp14:anchorId="62E0A1C0" wp14:editId="5EAA2102">
            <wp:extent cx="3787468" cy="2651990"/>
            <wp:effectExtent l="0" t="0" r="3810" b="0"/>
            <wp:docPr id="488054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054455" name=""/>
                    <pic:cNvPicPr/>
                  </pic:nvPicPr>
                  <pic:blipFill>
                    <a:blip r:embed="rId10"/>
                    <a:stretch>
                      <a:fillRect/>
                    </a:stretch>
                  </pic:blipFill>
                  <pic:spPr>
                    <a:xfrm>
                      <a:off x="0" y="0"/>
                      <a:ext cx="3787468" cy="2651990"/>
                    </a:xfrm>
                    <a:prstGeom prst="rect">
                      <a:avLst/>
                    </a:prstGeom>
                  </pic:spPr>
                </pic:pic>
              </a:graphicData>
            </a:graphic>
          </wp:inline>
        </w:drawing>
      </w:r>
    </w:p>
    <w:sectPr w:rsidR="00600B59" w:rsidRPr="00600B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8B60E9"/>
    <w:multiLevelType w:val="multilevel"/>
    <w:tmpl w:val="18E6A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297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ED0"/>
    <w:rsid w:val="001835D7"/>
    <w:rsid w:val="00600B59"/>
    <w:rsid w:val="00870045"/>
    <w:rsid w:val="00916FA2"/>
    <w:rsid w:val="00A304D5"/>
    <w:rsid w:val="00BF2509"/>
    <w:rsid w:val="00CE7B0E"/>
    <w:rsid w:val="00D5792E"/>
    <w:rsid w:val="00DC0104"/>
    <w:rsid w:val="00E42E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91FDB6"/>
  <w15:chartTrackingRefBased/>
  <w15:docId w15:val="{42852B9D-EEB6-4BDB-A610-918319932D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2ED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42ED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42ED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42ED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42ED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42E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2E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2E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2E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2ED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42ED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42ED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42ED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42ED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42E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2E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2E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2ED0"/>
    <w:rPr>
      <w:rFonts w:eastAsiaTheme="majorEastAsia" w:cstheme="majorBidi"/>
      <w:color w:val="272727" w:themeColor="text1" w:themeTint="D8"/>
    </w:rPr>
  </w:style>
  <w:style w:type="paragraph" w:styleId="Title">
    <w:name w:val="Title"/>
    <w:basedOn w:val="Normal"/>
    <w:next w:val="Normal"/>
    <w:link w:val="TitleChar"/>
    <w:uiPriority w:val="10"/>
    <w:qFormat/>
    <w:rsid w:val="00E42E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2E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2E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2E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2ED0"/>
    <w:pPr>
      <w:spacing w:before="160"/>
      <w:jc w:val="center"/>
    </w:pPr>
    <w:rPr>
      <w:i/>
      <w:iCs/>
      <w:color w:val="404040" w:themeColor="text1" w:themeTint="BF"/>
    </w:rPr>
  </w:style>
  <w:style w:type="character" w:customStyle="1" w:styleId="QuoteChar">
    <w:name w:val="Quote Char"/>
    <w:basedOn w:val="DefaultParagraphFont"/>
    <w:link w:val="Quote"/>
    <w:uiPriority w:val="29"/>
    <w:rsid w:val="00E42ED0"/>
    <w:rPr>
      <w:i/>
      <w:iCs/>
      <w:color w:val="404040" w:themeColor="text1" w:themeTint="BF"/>
    </w:rPr>
  </w:style>
  <w:style w:type="paragraph" w:styleId="ListParagraph">
    <w:name w:val="List Paragraph"/>
    <w:basedOn w:val="Normal"/>
    <w:uiPriority w:val="34"/>
    <w:qFormat/>
    <w:rsid w:val="00E42ED0"/>
    <w:pPr>
      <w:ind w:left="720"/>
      <w:contextualSpacing/>
    </w:pPr>
  </w:style>
  <w:style w:type="character" w:styleId="IntenseEmphasis">
    <w:name w:val="Intense Emphasis"/>
    <w:basedOn w:val="DefaultParagraphFont"/>
    <w:uiPriority w:val="21"/>
    <w:qFormat/>
    <w:rsid w:val="00E42ED0"/>
    <w:rPr>
      <w:i/>
      <w:iCs/>
      <w:color w:val="2F5496" w:themeColor="accent1" w:themeShade="BF"/>
    </w:rPr>
  </w:style>
  <w:style w:type="paragraph" w:styleId="IntenseQuote">
    <w:name w:val="Intense Quote"/>
    <w:basedOn w:val="Normal"/>
    <w:next w:val="Normal"/>
    <w:link w:val="IntenseQuoteChar"/>
    <w:uiPriority w:val="30"/>
    <w:qFormat/>
    <w:rsid w:val="00E42ED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42ED0"/>
    <w:rPr>
      <w:i/>
      <w:iCs/>
      <w:color w:val="2F5496" w:themeColor="accent1" w:themeShade="BF"/>
    </w:rPr>
  </w:style>
  <w:style w:type="character" w:styleId="IntenseReference">
    <w:name w:val="Intense Reference"/>
    <w:basedOn w:val="DefaultParagraphFont"/>
    <w:uiPriority w:val="32"/>
    <w:qFormat/>
    <w:rsid w:val="00E42ED0"/>
    <w:rPr>
      <w:b/>
      <w:bCs/>
      <w:smallCaps/>
      <w:color w:val="2F5496" w:themeColor="accent1" w:themeShade="BF"/>
      <w:spacing w:val="5"/>
    </w:rPr>
  </w:style>
  <w:style w:type="paragraph" w:styleId="NormalWeb">
    <w:name w:val="Normal (Web)"/>
    <w:basedOn w:val="Normal"/>
    <w:uiPriority w:val="99"/>
    <w:semiHidden/>
    <w:unhideWhenUsed/>
    <w:rsid w:val="00D5792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2112070">
      <w:bodyDiv w:val="1"/>
      <w:marLeft w:val="0"/>
      <w:marRight w:val="0"/>
      <w:marTop w:val="0"/>
      <w:marBottom w:val="0"/>
      <w:divBdr>
        <w:top w:val="none" w:sz="0" w:space="0" w:color="auto"/>
        <w:left w:val="none" w:sz="0" w:space="0" w:color="auto"/>
        <w:bottom w:val="none" w:sz="0" w:space="0" w:color="auto"/>
        <w:right w:val="none" w:sz="0" w:space="0" w:color="auto"/>
      </w:divBdr>
    </w:div>
    <w:div w:id="864252900">
      <w:bodyDiv w:val="1"/>
      <w:marLeft w:val="0"/>
      <w:marRight w:val="0"/>
      <w:marTop w:val="0"/>
      <w:marBottom w:val="0"/>
      <w:divBdr>
        <w:top w:val="none" w:sz="0" w:space="0" w:color="auto"/>
        <w:left w:val="none" w:sz="0" w:space="0" w:color="auto"/>
        <w:bottom w:val="none" w:sz="0" w:space="0" w:color="auto"/>
        <w:right w:val="none" w:sz="0" w:space="0" w:color="auto"/>
      </w:divBdr>
    </w:div>
    <w:div w:id="996344505">
      <w:bodyDiv w:val="1"/>
      <w:marLeft w:val="0"/>
      <w:marRight w:val="0"/>
      <w:marTop w:val="0"/>
      <w:marBottom w:val="0"/>
      <w:divBdr>
        <w:top w:val="none" w:sz="0" w:space="0" w:color="auto"/>
        <w:left w:val="none" w:sz="0" w:space="0" w:color="auto"/>
        <w:bottom w:val="none" w:sz="0" w:space="0" w:color="auto"/>
        <w:right w:val="none" w:sz="0" w:space="0" w:color="auto"/>
      </w:divBdr>
    </w:div>
    <w:div w:id="1032338996">
      <w:bodyDiv w:val="1"/>
      <w:marLeft w:val="0"/>
      <w:marRight w:val="0"/>
      <w:marTop w:val="0"/>
      <w:marBottom w:val="0"/>
      <w:divBdr>
        <w:top w:val="none" w:sz="0" w:space="0" w:color="auto"/>
        <w:left w:val="none" w:sz="0" w:space="0" w:color="auto"/>
        <w:bottom w:val="none" w:sz="0" w:space="0" w:color="auto"/>
        <w:right w:val="none" w:sz="0" w:space="0" w:color="auto"/>
      </w:divBdr>
    </w:div>
    <w:div w:id="1120224968">
      <w:bodyDiv w:val="1"/>
      <w:marLeft w:val="0"/>
      <w:marRight w:val="0"/>
      <w:marTop w:val="0"/>
      <w:marBottom w:val="0"/>
      <w:divBdr>
        <w:top w:val="none" w:sz="0" w:space="0" w:color="auto"/>
        <w:left w:val="none" w:sz="0" w:space="0" w:color="auto"/>
        <w:bottom w:val="none" w:sz="0" w:space="0" w:color="auto"/>
        <w:right w:val="none" w:sz="0" w:space="0" w:color="auto"/>
      </w:divBdr>
    </w:div>
    <w:div w:id="1313023868">
      <w:bodyDiv w:val="1"/>
      <w:marLeft w:val="0"/>
      <w:marRight w:val="0"/>
      <w:marTop w:val="0"/>
      <w:marBottom w:val="0"/>
      <w:divBdr>
        <w:top w:val="none" w:sz="0" w:space="0" w:color="auto"/>
        <w:left w:val="none" w:sz="0" w:space="0" w:color="auto"/>
        <w:bottom w:val="none" w:sz="0" w:space="0" w:color="auto"/>
        <w:right w:val="none" w:sz="0" w:space="0" w:color="auto"/>
      </w:divBdr>
    </w:div>
    <w:div w:id="1336878923">
      <w:bodyDiv w:val="1"/>
      <w:marLeft w:val="0"/>
      <w:marRight w:val="0"/>
      <w:marTop w:val="0"/>
      <w:marBottom w:val="0"/>
      <w:divBdr>
        <w:top w:val="none" w:sz="0" w:space="0" w:color="auto"/>
        <w:left w:val="none" w:sz="0" w:space="0" w:color="auto"/>
        <w:bottom w:val="none" w:sz="0" w:space="0" w:color="auto"/>
        <w:right w:val="none" w:sz="0" w:space="0" w:color="auto"/>
      </w:divBdr>
    </w:div>
    <w:div w:id="1387491775">
      <w:bodyDiv w:val="1"/>
      <w:marLeft w:val="0"/>
      <w:marRight w:val="0"/>
      <w:marTop w:val="0"/>
      <w:marBottom w:val="0"/>
      <w:divBdr>
        <w:top w:val="none" w:sz="0" w:space="0" w:color="auto"/>
        <w:left w:val="none" w:sz="0" w:space="0" w:color="auto"/>
        <w:bottom w:val="none" w:sz="0" w:space="0" w:color="auto"/>
        <w:right w:val="none" w:sz="0" w:space="0" w:color="auto"/>
      </w:divBdr>
    </w:div>
    <w:div w:id="1488787600">
      <w:bodyDiv w:val="1"/>
      <w:marLeft w:val="0"/>
      <w:marRight w:val="0"/>
      <w:marTop w:val="0"/>
      <w:marBottom w:val="0"/>
      <w:divBdr>
        <w:top w:val="none" w:sz="0" w:space="0" w:color="auto"/>
        <w:left w:val="none" w:sz="0" w:space="0" w:color="auto"/>
        <w:bottom w:val="none" w:sz="0" w:space="0" w:color="auto"/>
        <w:right w:val="none" w:sz="0" w:space="0" w:color="auto"/>
      </w:divBdr>
    </w:div>
    <w:div w:id="1662658829">
      <w:bodyDiv w:val="1"/>
      <w:marLeft w:val="0"/>
      <w:marRight w:val="0"/>
      <w:marTop w:val="0"/>
      <w:marBottom w:val="0"/>
      <w:divBdr>
        <w:top w:val="none" w:sz="0" w:space="0" w:color="auto"/>
        <w:left w:val="none" w:sz="0" w:space="0" w:color="auto"/>
        <w:bottom w:val="none" w:sz="0" w:space="0" w:color="auto"/>
        <w:right w:val="none" w:sz="0" w:space="0" w:color="auto"/>
      </w:divBdr>
    </w:div>
    <w:div w:id="1683242190">
      <w:bodyDiv w:val="1"/>
      <w:marLeft w:val="0"/>
      <w:marRight w:val="0"/>
      <w:marTop w:val="0"/>
      <w:marBottom w:val="0"/>
      <w:divBdr>
        <w:top w:val="none" w:sz="0" w:space="0" w:color="auto"/>
        <w:left w:val="none" w:sz="0" w:space="0" w:color="auto"/>
        <w:bottom w:val="none" w:sz="0" w:space="0" w:color="auto"/>
        <w:right w:val="none" w:sz="0" w:space="0" w:color="auto"/>
      </w:divBdr>
    </w:div>
    <w:div w:id="2093383574">
      <w:bodyDiv w:val="1"/>
      <w:marLeft w:val="0"/>
      <w:marRight w:val="0"/>
      <w:marTop w:val="0"/>
      <w:marBottom w:val="0"/>
      <w:divBdr>
        <w:top w:val="none" w:sz="0" w:space="0" w:color="auto"/>
        <w:left w:val="none" w:sz="0" w:space="0" w:color="auto"/>
        <w:bottom w:val="none" w:sz="0" w:space="0" w:color="auto"/>
        <w:right w:val="none" w:sz="0" w:space="0" w:color="auto"/>
      </w:divBdr>
    </w:div>
    <w:div w:id="21052959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411</Words>
  <Characters>2349</Characters>
  <Application>Microsoft Office Word</Application>
  <DocSecurity>0</DocSecurity>
  <Lines>19</Lines>
  <Paragraphs>5</Paragraphs>
  <ScaleCrop>false</ScaleCrop>
  <Company/>
  <LinksUpToDate>false</LinksUpToDate>
  <CharactersWithSpaces>2755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Gokul Raj R</dc:creator>
  <cp:keywords/>
  <dc:description/>
  <cp:lastModifiedBy>Gokul Raj R</cp:lastModifiedBy>
  <cp:revision>4</cp:revision>
  <dcterms:created xsi:type="dcterms:W3CDTF">2025-08-03T17:34:00Z</dcterms:created>
  <dcterms:modified xsi:type="dcterms:W3CDTF">2025-08-03T17:46:00Z</dcterms:modified>
</cp:coreProperties>
</file>