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6C69" w14:textId="77777777" w:rsidR="00245E2B" w:rsidRPr="00245E2B" w:rsidRDefault="00245E2B" w:rsidP="00245E2B">
      <w:pPr>
        <w:rPr>
          <w:b/>
          <w:bCs/>
        </w:rPr>
      </w:pPr>
      <w:r w:rsidRPr="00245E2B">
        <w:rPr>
          <w:rFonts w:ascii="Segoe UI Emoji" w:hAnsi="Segoe UI Emoji" w:cs="Segoe UI Emoji"/>
          <w:b/>
          <w:bCs/>
        </w:rPr>
        <w:t>📊</w:t>
      </w:r>
      <w:r w:rsidRPr="00245E2B">
        <w:rPr>
          <w:b/>
          <w:bCs/>
        </w:rPr>
        <w:t xml:space="preserve"> Correlation Engine — Complete Specification Summary</w:t>
      </w:r>
    </w:p>
    <w:p w14:paraId="2CA2E371" w14:textId="77777777" w:rsidR="00245E2B" w:rsidRPr="00245E2B" w:rsidRDefault="00245E2B" w:rsidP="00245E2B">
      <w:r w:rsidRPr="00245E2B">
        <w:t>I designed a comprehensive specification covering:</w:t>
      </w:r>
    </w:p>
    <w:p w14:paraId="7FFC4415" w14:textId="77777777" w:rsidR="00245E2B" w:rsidRPr="00245E2B" w:rsidRDefault="00245E2B" w:rsidP="00245E2B">
      <w:pPr>
        <w:rPr>
          <w:b/>
          <w:bCs/>
        </w:rPr>
      </w:pPr>
      <w:r w:rsidRPr="00245E2B">
        <w:rPr>
          <w:b/>
          <w:bCs/>
        </w:rPr>
        <w:t>1.1 DCC-GARCH Implementation</w:t>
      </w:r>
    </w:p>
    <w:p w14:paraId="0BCCD843" w14:textId="77777777" w:rsidR="00245E2B" w:rsidRPr="00245E2B" w:rsidRDefault="00245E2B" w:rsidP="00245E2B">
      <w:r w:rsidRPr="00245E2B">
        <w:rPr>
          <w:b/>
          <w:bCs/>
        </w:rPr>
        <w:t>Four-Stage Process:</w:t>
      </w:r>
    </w:p>
    <w:p w14:paraId="4C9134EA" w14:textId="77777777" w:rsidR="00245E2B" w:rsidRPr="00245E2B" w:rsidRDefault="00245E2B" w:rsidP="00245E2B">
      <w:r w:rsidRPr="00245E2B">
        <w:rPr>
          <w:b/>
          <w:bCs/>
        </w:rPr>
        <w:t>Stage 1</w:t>
      </w:r>
      <w:r w:rsidRPr="00245E2B">
        <w:t xml:space="preserve"> — Univariate </w:t>
      </w:r>
      <w:proofErr w:type="gramStart"/>
      <w:r w:rsidRPr="00245E2B">
        <w:t>GARCH(</w:t>
      </w:r>
      <w:proofErr w:type="gramEnd"/>
      <w:r w:rsidRPr="00245E2B">
        <w:t>1,1) per asset</w:t>
      </w:r>
    </w:p>
    <w:p w14:paraId="79A7E625" w14:textId="77777777" w:rsidR="00245E2B" w:rsidRPr="00245E2B" w:rsidRDefault="00245E2B" w:rsidP="00245E2B">
      <w:pPr>
        <w:numPr>
          <w:ilvl w:val="0"/>
          <w:numId w:val="2"/>
        </w:numPr>
      </w:pPr>
      <w:r w:rsidRPr="00245E2B">
        <w:t>Formula: σ²</w:t>
      </w:r>
      <w:r w:rsidRPr="00245E2B">
        <w:rPr>
          <w:rFonts w:ascii="Arial" w:hAnsi="Arial" w:cs="Arial"/>
        </w:rPr>
        <w:t>ᵢ</w:t>
      </w:r>
      <w:r w:rsidRPr="00245E2B">
        <w:t>,</w:t>
      </w:r>
      <w:r w:rsidRPr="00245E2B">
        <w:rPr>
          <w:rFonts w:ascii="Cambria Math" w:hAnsi="Cambria Math" w:cs="Cambria Math"/>
        </w:rPr>
        <w:t>ₜ</w:t>
      </w:r>
      <w:r w:rsidRPr="00245E2B">
        <w:t xml:space="preserve"> = </w:t>
      </w:r>
      <w:r w:rsidRPr="00245E2B">
        <w:rPr>
          <w:rFonts w:ascii="Aptos" w:hAnsi="Aptos" w:cs="Aptos"/>
        </w:rPr>
        <w:t>ω</w:t>
      </w:r>
      <w:r w:rsidRPr="00245E2B">
        <w:rPr>
          <w:rFonts w:ascii="Arial" w:hAnsi="Arial" w:cs="Arial"/>
        </w:rPr>
        <w:t>ᵢ</w:t>
      </w:r>
      <w:r w:rsidRPr="00245E2B">
        <w:t xml:space="preserve"> + α</w:t>
      </w:r>
      <w:r w:rsidRPr="00245E2B">
        <w:rPr>
          <w:rFonts w:ascii="Arial" w:hAnsi="Arial" w:cs="Arial"/>
        </w:rPr>
        <w:t>ᵢ</w:t>
      </w:r>
      <w:r w:rsidRPr="00245E2B">
        <w:t>·ε²</w:t>
      </w:r>
      <w:proofErr w:type="gramStart"/>
      <w:r w:rsidRPr="00245E2B">
        <w:rPr>
          <w:rFonts w:ascii="Arial" w:hAnsi="Arial" w:cs="Arial"/>
        </w:rPr>
        <w:t>ᵢ</w:t>
      </w:r>
      <w:r w:rsidRPr="00245E2B">
        <w:t>,</w:t>
      </w:r>
      <w:r w:rsidRPr="00245E2B">
        <w:rPr>
          <w:rFonts w:ascii="Cambria Math" w:hAnsi="Cambria Math" w:cs="Cambria Math"/>
        </w:rPr>
        <w:t>ₜ₋</w:t>
      </w:r>
      <w:proofErr w:type="gramEnd"/>
      <w:r w:rsidRPr="00245E2B">
        <w:rPr>
          <w:rFonts w:ascii="Aptos" w:hAnsi="Aptos" w:cs="Aptos"/>
        </w:rPr>
        <w:t>₁</w:t>
      </w:r>
      <w:r w:rsidRPr="00245E2B">
        <w:t xml:space="preserve"> + </w:t>
      </w:r>
      <w:r w:rsidRPr="00245E2B">
        <w:rPr>
          <w:rFonts w:ascii="Aptos" w:hAnsi="Aptos" w:cs="Aptos"/>
        </w:rPr>
        <w:t>β</w:t>
      </w:r>
      <w:r w:rsidRPr="00245E2B">
        <w:rPr>
          <w:rFonts w:ascii="Arial" w:hAnsi="Arial" w:cs="Arial"/>
        </w:rPr>
        <w:t>ᵢ</w:t>
      </w:r>
      <w:r w:rsidRPr="00245E2B">
        <w:t>·σ²</w:t>
      </w:r>
      <w:proofErr w:type="gramStart"/>
      <w:r w:rsidRPr="00245E2B">
        <w:rPr>
          <w:rFonts w:ascii="Arial" w:hAnsi="Arial" w:cs="Arial"/>
        </w:rPr>
        <w:t>ᵢ</w:t>
      </w:r>
      <w:r w:rsidRPr="00245E2B">
        <w:t>,</w:t>
      </w:r>
      <w:r w:rsidRPr="00245E2B">
        <w:rPr>
          <w:rFonts w:ascii="Cambria Math" w:hAnsi="Cambria Math" w:cs="Cambria Math"/>
        </w:rPr>
        <w:t>ₜ₋</w:t>
      </w:r>
      <w:proofErr w:type="gramEnd"/>
      <w:r w:rsidRPr="00245E2B">
        <w:rPr>
          <w:rFonts w:ascii="Aptos" w:hAnsi="Aptos" w:cs="Aptos"/>
        </w:rPr>
        <w:t>₁</w:t>
      </w:r>
    </w:p>
    <w:p w14:paraId="39352449" w14:textId="77777777" w:rsidR="00245E2B" w:rsidRPr="00245E2B" w:rsidRDefault="00245E2B" w:rsidP="00245E2B">
      <w:pPr>
        <w:numPr>
          <w:ilvl w:val="0"/>
          <w:numId w:val="2"/>
        </w:numPr>
      </w:pPr>
      <w:r w:rsidRPr="00245E2B">
        <w:t>Uses Python arch library for MLE parameter estimation</w:t>
      </w:r>
    </w:p>
    <w:p w14:paraId="46BDCE53" w14:textId="77777777" w:rsidR="00245E2B" w:rsidRPr="00245E2B" w:rsidRDefault="00245E2B" w:rsidP="00245E2B">
      <w:pPr>
        <w:numPr>
          <w:ilvl w:val="0"/>
          <w:numId w:val="2"/>
        </w:numPr>
      </w:pPr>
      <w:r w:rsidRPr="00245E2B">
        <w:t>Typical values: α ≈ 0.05–0.15, β ≈ 0.80–0.95</w:t>
      </w:r>
    </w:p>
    <w:p w14:paraId="7AA11CC4" w14:textId="77777777" w:rsidR="00245E2B" w:rsidRPr="00245E2B" w:rsidRDefault="00245E2B" w:rsidP="00245E2B">
      <w:pPr>
        <w:numPr>
          <w:ilvl w:val="0"/>
          <w:numId w:val="2"/>
        </w:numPr>
      </w:pPr>
      <w:r w:rsidRPr="00245E2B">
        <w:t>Performance: 5–15 seconds for 45 assets (parallelizable)</w:t>
      </w:r>
    </w:p>
    <w:p w14:paraId="11D98A82" w14:textId="77777777" w:rsidR="00245E2B" w:rsidRPr="00245E2B" w:rsidRDefault="00245E2B" w:rsidP="00245E2B">
      <w:r w:rsidRPr="00245E2B">
        <w:rPr>
          <w:b/>
          <w:bCs/>
        </w:rPr>
        <w:t>Stage 2</w:t>
      </w:r>
      <w:r w:rsidRPr="00245E2B">
        <w:t xml:space="preserve"> — Standardize returns</w:t>
      </w:r>
    </w:p>
    <w:p w14:paraId="61A36814" w14:textId="77777777" w:rsidR="00245E2B" w:rsidRPr="00245E2B" w:rsidRDefault="00245E2B" w:rsidP="00245E2B">
      <w:pPr>
        <w:numPr>
          <w:ilvl w:val="0"/>
          <w:numId w:val="3"/>
        </w:numPr>
      </w:pPr>
      <w:r w:rsidRPr="00245E2B">
        <w:t>z</w:t>
      </w:r>
      <w:r w:rsidRPr="00245E2B">
        <w:rPr>
          <w:rFonts w:ascii="Arial" w:hAnsi="Arial" w:cs="Arial"/>
        </w:rPr>
        <w:t>ᵢ</w:t>
      </w:r>
      <w:r w:rsidRPr="00245E2B">
        <w:t>,</w:t>
      </w:r>
      <w:r w:rsidRPr="00245E2B">
        <w:rPr>
          <w:rFonts w:ascii="Cambria Math" w:hAnsi="Cambria Math" w:cs="Cambria Math"/>
        </w:rPr>
        <w:t>ₜ</w:t>
      </w:r>
      <w:r w:rsidRPr="00245E2B">
        <w:t xml:space="preserve"> = r</w:t>
      </w:r>
      <w:r w:rsidRPr="00245E2B">
        <w:rPr>
          <w:rFonts w:ascii="Arial" w:hAnsi="Arial" w:cs="Arial"/>
        </w:rPr>
        <w:t>ᵢ</w:t>
      </w:r>
      <w:r w:rsidRPr="00245E2B">
        <w:t>,</w:t>
      </w:r>
      <w:r w:rsidRPr="00245E2B">
        <w:rPr>
          <w:rFonts w:ascii="Cambria Math" w:hAnsi="Cambria Math" w:cs="Cambria Math"/>
        </w:rPr>
        <w:t>ₜ</w:t>
      </w:r>
      <w:r w:rsidRPr="00245E2B">
        <w:t xml:space="preserve"> / </w:t>
      </w:r>
      <w:r w:rsidRPr="00245E2B">
        <w:rPr>
          <w:rFonts w:ascii="Aptos" w:hAnsi="Aptos" w:cs="Aptos"/>
        </w:rPr>
        <w:t>σ</w:t>
      </w:r>
      <w:r w:rsidRPr="00245E2B">
        <w:rPr>
          <w:rFonts w:ascii="Arial" w:hAnsi="Arial" w:cs="Arial"/>
        </w:rPr>
        <w:t>ᵢ</w:t>
      </w:r>
      <w:r w:rsidRPr="00245E2B">
        <w:t>,</w:t>
      </w:r>
      <w:r w:rsidRPr="00245E2B">
        <w:rPr>
          <w:rFonts w:ascii="Cambria Math" w:hAnsi="Cambria Math" w:cs="Cambria Math"/>
        </w:rPr>
        <w:t>ₜ</w:t>
      </w:r>
      <w:r w:rsidRPr="00245E2B">
        <w:t xml:space="preserve"> (removes time-varying volatility)</w:t>
      </w:r>
    </w:p>
    <w:p w14:paraId="54DCB2B6" w14:textId="77777777" w:rsidR="00245E2B" w:rsidRPr="00245E2B" w:rsidRDefault="00245E2B" w:rsidP="00245E2B">
      <w:pPr>
        <w:numPr>
          <w:ilvl w:val="0"/>
          <w:numId w:val="3"/>
        </w:numPr>
      </w:pPr>
      <w:r w:rsidRPr="00245E2B">
        <w:t>Produces unit variance residuals for stable correlation estimation</w:t>
      </w:r>
    </w:p>
    <w:p w14:paraId="31C0DC17" w14:textId="77777777" w:rsidR="00245E2B" w:rsidRPr="00245E2B" w:rsidRDefault="00245E2B" w:rsidP="00245E2B">
      <w:r w:rsidRPr="00245E2B">
        <w:rPr>
          <w:b/>
          <w:bCs/>
        </w:rPr>
        <w:t>Stage 3</w:t>
      </w:r>
      <w:r w:rsidRPr="00245E2B">
        <w:t xml:space="preserve"> — DCC dynamics</w:t>
      </w:r>
    </w:p>
    <w:p w14:paraId="4EC82E61" w14:textId="77777777" w:rsidR="00245E2B" w:rsidRPr="00245E2B" w:rsidRDefault="00245E2B" w:rsidP="00245E2B">
      <w:pPr>
        <w:numPr>
          <w:ilvl w:val="0"/>
          <w:numId w:val="4"/>
        </w:numPr>
      </w:pPr>
      <w:r w:rsidRPr="00245E2B">
        <w:t>Q</w:t>
      </w:r>
      <w:r w:rsidRPr="00245E2B">
        <w:rPr>
          <w:rFonts w:ascii="Cambria Math" w:hAnsi="Cambria Math" w:cs="Cambria Math"/>
        </w:rPr>
        <w:t>ₜ</w:t>
      </w:r>
      <w:r w:rsidRPr="00245E2B">
        <w:t xml:space="preserve"> = (1</w:t>
      </w:r>
      <w:r w:rsidRPr="00245E2B">
        <w:rPr>
          <w:rFonts w:ascii="Aptos" w:hAnsi="Aptos" w:cs="Aptos"/>
        </w:rPr>
        <w:t>−</w:t>
      </w:r>
      <w:r w:rsidRPr="00245E2B">
        <w:t>a</w:t>
      </w:r>
      <w:r w:rsidRPr="00245E2B">
        <w:rPr>
          <w:rFonts w:ascii="Aptos" w:hAnsi="Aptos" w:cs="Aptos"/>
        </w:rPr>
        <w:t>−</w:t>
      </w:r>
      <w:proofErr w:type="gramStart"/>
      <w:r w:rsidRPr="00245E2B">
        <w:t>b)</w:t>
      </w:r>
      <w:r w:rsidRPr="00245E2B">
        <w:rPr>
          <w:rFonts w:ascii="Aptos" w:hAnsi="Aptos" w:cs="Aptos"/>
        </w:rPr>
        <w:t>·</w:t>
      </w:r>
      <w:proofErr w:type="gramEnd"/>
      <w:r w:rsidRPr="00245E2B">
        <w:t>Q</w:t>
      </w:r>
      <w:r w:rsidRPr="00245E2B">
        <w:rPr>
          <w:rFonts w:ascii="Aptos" w:hAnsi="Aptos" w:cs="Aptos"/>
        </w:rPr>
        <w:t>̄</w:t>
      </w:r>
      <w:r w:rsidRPr="00245E2B">
        <w:t xml:space="preserve"> + a</w:t>
      </w:r>
      <w:r w:rsidRPr="00245E2B">
        <w:rPr>
          <w:rFonts w:ascii="Aptos" w:hAnsi="Aptos" w:cs="Aptos"/>
        </w:rPr>
        <w:t>·</w:t>
      </w:r>
      <w:r w:rsidRPr="00245E2B">
        <w:t>(z</w:t>
      </w:r>
      <w:r w:rsidRPr="00245E2B">
        <w:rPr>
          <w:rFonts w:ascii="Cambria Math" w:hAnsi="Cambria Math" w:cs="Cambria Math"/>
        </w:rPr>
        <w:t>ₜ₋</w:t>
      </w:r>
      <w:r w:rsidRPr="00245E2B">
        <w:rPr>
          <w:rFonts w:ascii="Aptos" w:hAnsi="Aptos" w:cs="Aptos"/>
        </w:rPr>
        <w:t>₁·</w:t>
      </w:r>
      <w:r w:rsidRPr="00245E2B">
        <w:t>z</w:t>
      </w:r>
      <w:r w:rsidRPr="00245E2B">
        <w:rPr>
          <w:rFonts w:ascii="Cambria Math" w:hAnsi="Cambria Math" w:cs="Cambria Math"/>
        </w:rPr>
        <w:t>ₜ₋</w:t>
      </w:r>
      <w:r w:rsidRPr="00245E2B">
        <w:rPr>
          <w:rFonts w:ascii="Aptos" w:hAnsi="Aptos" w:cs="Aptos"/>
        </w:rPr>
        <w:t>₁</w:t>
      </w:r>
      <w:r w:rsidRPr="00245E2B">
        <w:t xml:space="preserve">') + </w:t>
      </w:r>
      <w:proofErr w:type="spellStart"/>
      <w:r w:rsidRPr="00245E2B">
        <w:t>b</w:t>
      </w:r>
      <w:r w:rsidRPr="00245E2B">
        <w:rPr>
          <w:rFonts w:ascii="Aptos" w:hAnsi="Aptos" w:cs="Aptos"/>
        </w:rPr>
        <w:t>·</w:t>
      </w:r>
      <w:r w:rsidRPr="00245E2B">
        <w:t>Q</w:t>
      </w:r>
      <w:proofErr w:type="spellEnd"/>
      <w:r w:rsidRPr="00245E2B">
        <w:rPr>
          <w:rFonts w:ascii="Cambria Math" w:hAnsi="Cambria Math" w:cs="Cambria Math"/>
        </w:rPr>
        <w:t>ₜ₋</w:t>
      </w:r>
      <w:r w:rsidRPr="00245E2B">
        <w:rPr>
          <w:rFonts w:ascii="Aptos" w:hAnsi="Aptos" w:cs="Aptos"/>
        </w:rPr>
        <w:t>₁</w:t>
      </w:r>
    </w:p>
    <w:p w14:paraId="70A818C6" w14:textId="77777777" w:rsidR="00245E2B" w:rsidRPr="00245E2B" w:rsidRDefault="00245E2B" w:rsidP="00245E2B">
      <w:pPr>
        <w:numPr>
          <w:ilvl w:val="0"/>
          <w:numId w:val="4"/>
        </w:numPr>
      </w:pPr>
      <w:r w:rsidRPr="00245E2B">
        <w:t>Parameters a ≈ 0.01–0.03, b ≈ 0.93–0.97 (estimated via MLE)</w:t>
      </w:r>
    </w:p>
    <w:p w14:paraId="7BCB6674" w14:textId="77777777" w:rsidR="00245E2B" w:rsidRPr="00245E2B" w:rsidRDefault="00245E2B" w:rsidP="00245E2B">
      <w:pPr>
        <w:numPr>
          <w:ilvl w:val="0"/>
          <w:numId w:val="4"/>
        </w:numPr>
      </w:pPr>
      <w:r w:rsidRPr="00245E2B">
        <w:t>Q-bar is unconditional correlation from full sample</w:t>
      </w:r>
    </w:p>
    <w:p w14:paraId="45265A2A" w14:textId="77777777" w:rsidR="00245E2B" w:rsidRPr="00245E2B" w:rsidRDefault="00245E2B" w:rsidP="00245E2B">
      <w:r w:rsidRPr="00245E2B">
        <w:rPr>
          <w:b/>
          <w:bCs/>
        </w:rPr>
        <w:t>Stage 4</w:t>
      </w:r>
      <w:r w:rsidRPr="00245E2B">
        <w:t xml:space="preserve"> — Extract correlation matrix</w:t>
      </w:r>
    </w:p>
    <w:p w14:paraId="6B5DD7FE" w14:textId="77777777" w:rsidR="00245E2B" w:rsidRPr="00245E2B" w:rsidRDefault="00245E2B" w:rsidP="00245E2B">
      <w:pPr>
        <w:numPr>
          <w:ilvl w:val="0"/>
          <w:numId w:val="5"/>
        </w:numPr>
      </w:pPr>
      <w:r w:rsidRPr="00245E2B">
        <w:t>ρ</w:t>
      </w:r>
      <w:r w:rsidRPr="00245E2B">
        <w:rPr>
          <w:rFonts w:ascii="Cambria Math" w:hAnsi="Cambria Math" w:cs="Cambria Math"/>
        </w:rPr>
        <w:t>ₜ</w:t>
      </w:r>
      <w:r w:rsidRPr="00245E2B">
        <w:t xml:space="preserve"> = Q</w:t>
      </w:r>
      <w:r w:rsidRPr="00245E2B">
        <w:rPr>
          <w:rFonts w:ascii="Cambria Math" w:hAnsi="Cambria Math" w:cs="Cambria Math"/>
          <w:i/>
          <w:iCs/>
        </w:rPr>
        <w:t>ₜ</w:t>
      </w:r>
      <w:r w:rsidRPr="00245E2B">
        <w:rPr>
          <w:i/>
          <w:iCs/>
        </w:rPr>
        <w:t>^(−½) · Q</w:t>
      </w:r>
      <w:r w:rsidRPr="00245E2B">
        <w:rPr>
          <w:rFonts w:ascii="Cambria Math" w:hAnsi="Cambria Math" w:cs="Cambria Math"/>
          <w:i/>
          <w:iCs/>
        </w:rPr>
        <w:t>ₜ</w:t>
      </w:r>
      <w:r w:rsidRPr="00245E2B">
        <w:rPr>
          <w:i/>
          <w:iCs/>
        </w:rPr>
        <w:t xml:space="preserve"> </w:t>
      </w:r>
      <w:r w:rsidRPr="00245E2B">
        <w:rPr>
          <w:rFonts w:ascii="Aptos" w:hAnsi="Aptos" w:cs="Aptos"/>
          <w:i/>
          <w:iCs/>
        </w:rPr>
        <w:t>·</w:t>
      </w:r>
      <w:r w:rsidRPr="00245E2B">
        <w:rPr>
          <w:i/>
          <w:iCs/>
        </w:rPr>
        <w:t xml:space="preserve"> Q</w:t>
      </w:r>
      <w:r w:rsidRPr="00245E2B">
        <w:rPr>
          <w:rFonts w:ascii="Cambria Math" w:hAnsi="Cambria Math" w:cs="Cambria Math"/>
        </w:rPr>
        <w:t>ₜ</w:t>
      </w:r>
      <w:r w:rsidRPr="00245E2B">
        <w:t>^(−½)</w:t>
      </w:r>
    </w:p>
    <w:p w14:paraId="0A342A35" w14:textId="77777777" w:rsidR="00245E2B" w:rsidRPr="00245E2B" w:rsidRDefault="00245E2B" w:rsidP="00245E2B">
      <w:pPr>
        <w:numPr>
          <w:ilvl w:val="0"/>
          <w:numId w:val="5"/>
        </w:numPr>
      </w:pPr>
      <w:r w:rsidRPr="00245E2B">
        <w:t>Diagonal rescaling produces proper correlation matrix</w:t>
      </w:r>
    </w:p>
    <w:p w14:paraId="0E43DB58" w14:textId="77777777" w:rsidR="00245E2B" w:rsidRPr="00245E2B" w:rsidRDefault="00245E2B" w:rsidP="00245E2B">
      <w:pPr>
        <w:numPr>
          <w:ilvl w:val="0"/>
          <w:numId w:val="5"/>
        </w:numPr>
      </w:pPr>
      <w:r w:rsidRPr="00245E2B">
        <w:t>Latency target: &lt;500ms for 45×45 matrix update</w:t>
      </w:r>
    </w:p>
    <w:p w14:paraId="5C427943" w14:textId="77777777" w:rsidR="00245E2B" w:rsidRPr="00245E2B" w:rsidRDefault="00245E2B" w:rsidP="00245E2B">
      <w:r w:rsidRPr="00245E2B">
        <w:pict w14:anchorId="38D841D0">
          <v:rect id="_x0000_i1050" style="width:0;height:1.5pt" o:hralign="center" o:hrstd="t" o:hr="t" fillcolor="#a0a0a0" stroked="f"/>
        </w:pict>
      </w:r>
    </w:p>
    <w:p w14:paraId="7D32E550" w14:textId="77777777" w:rsidR="00245E2B" w:rsidRPr="00245E2B" w:rsidRDefault="00245E2B" w:rsidP="00245E2B">
      <w:pPr>
        <w:rPr>
          <w:b/>
          <w:bCs/>
        </w:rPr>
      </w:pPr>
      <w:r w:rsidRPr="00245E2B">
        <w:rPr>
          <w:b/>
          <w:bCs/>
        </w:rPr>
        <w:t>1.2 The 5-Signal Crisis Predictor</w:t>
      </w:r>
    </w:p>
    <w:p w14:paraId="2494366F" w14:textId="77777777" w:rsidR="00245E2B" w:rsidRPr="00245E2B" w:rsidRDefault="00245E2B" w:rsidP="00245E2B">
      <w:r w:rsidRPr="00245E2B">
        <w:t>Each signal has weight, lead time, accuracy, and exact threshold:</w:t>
      </w:r>
    </w:p>
    <w:p w14:paraId="64F90A47" w14:textId="77777777" w:rsidR="00245E2B" w:rsidRPr="00245E2B" w:rsidRDefault="00245E2B" w:rsidP="00245E2B">
      <w:r w:rsidRPr="00245E2B">
        <w:rPr>
          <w:b/>
          <w:bCs/>
        </w:rPr>
        <w:t>Signal 1: VIX Acceleration</w:t>
      </w:r>
      <w:r w:rsidRPr="00245E2B">
        <w:t xml:space="preserve"> (40% weight, 5-day lead, 82% accuracy)</w:t>
      </w:r>
    </w:p>
    <w:p w14:paraId="410C2A59" w14:textId="77777777" w:rsidR="00245E2B" w:rsidRPr="00245E2B" w:rsidRDefault="00245E2B" w:rsidP="00245E2B">
      <w:pPr>
        <w:numPr>
          <w:ilvl w:val="0"/>
          <w:numId w:val="6"/>
        </w:numPr>
      </w:pPr>
      <w:r w:rsidRPr="00245E2B">
        <w:t>Trigger: VIX 3-day change &gt;15% OR absolute VIX &gt;30</w:t>
      </w:r>
    </w:p>
    <w:p w14:paraId="0AC16909" w14:textId="77777777" w:rsidR="00245E2B" w:rsidRPr="00245E2B" w:rsidRDefault="00245E2B" w:rsidP="00245E2B">
      <w:pPr>
        <w:numPr>
          <w:ilvl w:val="0"/>
          <w:numId w:val="6"/>
        </w:numPr>
      </w:pPr>
      <w:r w:rsidRPr="00245E2B">
        <w:t>Data: FRED VIXCLS (free)</w:t>
      </w:r>
    </w:p>
    <w:p w14:paraId="38E7236F" w14:textId="77777777" w:rsidR="00245E2B" w:rsidRPr="00245E2B" w:rsidRDefault="00245E2B" w:rsidP="00245E2B">
      <w:r w:rsidRPr="00245E2B">
        <w:rPr>
          <w:b/>
          <w:bCs/>
        </w:rPr>
        <w:lastRenderedPageBreak/>
        <w:t>Signal 2: Treasury Volatility</w:t>
      </w:r>
      <w:r w:rsidRPr="00245E2B">
        <w:t xml:space="preserve"> (25% weight, 2-day lead, 76% accuracy)</w:t>
      </w:r>
    </w:p>
    <w:p w14:paraId="164736C3" w14:textId="77777777" w:rsidR="00245E2B" w:rsidRPr="00245E2B" w:rsidRDefault="00245E2B" w:rsidP="00245E2B">
      <w:pPr>
        <w:numPr>
          <w:ilvl w:val="0"/>
          <w:numId w:val="7"/>
        </w:numPr>
      </w:pPr>
      <w:r w:rsidRPr="00245E2B">
        <w:t>Trigger: 20-day rolling std of 10Y yield changes &gt;8 bps</w:t>
      </w:r>
    </w:p>
    <w:p w14:paraId="450C9DB9" w14:textId="77777777" w:rsidR="00245E2B" w:rsidRPr="00245E2B" w:rsidRDefault="00245E2B" w:rsidP="00245E2B">
      <w:pPr>
        <w:numPr>
          <w:ilvl w:val="0"/>
          <w:numId w:val="7"/>
        </w:numPr>
      </w:pPr>
      <w:r w:rsidRPr="00245E2B">
        <w:t>Data: FRED DGS10</w:t>
      </w:r>
    </w:p>
    <w:p w14:paraId="100B959B" w14:textId="77777777" w:rsidR="00245E2B" w:rsidRPr="00245E2B" w:rsidRDefault="00245E2B" w:rsidP="00245E2B">
      <w:r w:rsidRPr="00245E2B">
        <w:rPr>
          <w:b/>
          <w:bCs/>
        </w:rPr>
        <w:t>Signal 3: EM FX Stress</w:t>
      </w:r>
      <w:r w:rsidRPr="00245E2B">
        <w:t xml:space="preserve"> (20% weight, 3-day lead, 71% accuracy)</w:t>
      </w:r>
    </w:p>
    <w:p w14:paraId="27771528" w14:textId="77777777" w:rsidR="00245E2B" w:rsidRPr="00245E2B" w:rsidRDefault="00245E2B" w:rsidP="00245E2B">
      <w:pPr>
        <w:numPr>
          <w:ilvl w:val="0"/>
          <w:numId w:val="8"/>
        </w:numPr>
      </w:pPr>
      <w:r w:rsidRPr="00245E2B">
        <w:t>Trigger: Composite Z-score &gt;2.5 across INR/BRL/ZAR/TRY/MXN</w:t>
      </w:r>
    </w:p>
    <w:p w14:paraId="1E735BB3" w14:textId="77777777" w:rsidR="00245E2B" w:rsidRPr="00245E2B" w:rsidRDefault="00245E2B" w:rsidP="00245E2B">
      <w:pPr>
        <w:numPr>
          <w:ilvl w:val="0"/>
          <w:numId w:val="8"/>
        </w:numPr>
      </w:pPr>
      <w:r w:rsidRPr="00245E2B">
        <w:t>Data: OANDA API (free)</w:t>
      </w:r>
    </w:p>
    <w:p w14:paraId="4A91B665" w14:textId="77777777" w:rsidR="00245E2B" w:rsidRPr="00245E2B" w:rsidRDefault="00245E2B" w:rsidP="00245E2B">
      <w:r w:rsidRPr="00245E2B">
        <w:rPr>
          <w:b/>
          <w:bCs/>
        </w:rPr>
        <w:t>Signal 4: Credit Spread Widening</w:t>
      </w:r>
      <w:r w:rsidRPr="00245E2B">
        <w:t xml:space="preserve"> (10% weight, 7-day lead, 68% accuracy)</w:t>
      </w:r>
    </w:p>
    <w:p w14:paraId="530F2EC3" w14:textId="77777777" w:rsidR="00245E2B" w:rsidRPr="00245E2B" w:rsidRDefault="00245E2B" w:rsidP="00245E2B">
      <w:pPr>
        <w:numPr>
          <w:ilvl w:val="0"/>
          <w:numId w:val="9"/>
        </w:numPr>
      </w:pPr>
      <w:r w:rsidRPr="00245E2B">
        <w:t>Trigger: IG spreads &gt;115% of 3-month average</w:t>
      </w:r>
    </w:p>
    <w:p w14:paraId="0881C22A" w14:textId="77777777" w:rsidR="00245E2B" w:rsidRPr="00245E2B" w:rsidRDefault="00245E2B" w:rsidP="00245E2B">
      <w:pPr>
        <w:numPr>
          <w:ilvl w:val="0"/>
          <w:numId w:val="9"/>
        </w:numPr>
      </w:pPr>
      <w:r w:rsidRPr="00245E2B">
        <w:t>Data: FRED BAMLC0A0CM</w:t>
      </w:r>
    </w:p>
    <w:p w14:paraId="75027822" w14:textId="77777777" w:rsidR="00245E2B" w:rsidRPr="00245E2B" w:rsidRDefault="00245E2B" w:rsidP="00245E2B">
      <w:r w:rsidRPr="00245E2B">
        <w:rPr>
          <w:b/>
          <w:bCs/>
        </w:rPr>
        <w:t>Signal 5: Commodity Dislocation</w:t>
      </w:r>
      <w:r w:rsidRPr="00245E2B">
        <w:t xml:space="preserve"> (5% weight, 4-day lead, 64% accuracy)</w:t>
      </w:r>
    </w:p>
    <w:p w14:paraId="7AC79700" w14:textId="77777777" w:rsidR="00245E2B" w:rsidRPr="00245E2B" w:rsidRDefault="00245E2B" w:rsidP="00245E2B">
      <w:pPr>
        <w:numPr>
          <w:ilvl w:val="0"/>
          <w:numId w:val="10"/>
        </w:numPr>
      </w:pPr>
      <w:r w:rsidRPr="00245E2B">
        <w:t>Trigger: |</w:t>
      </w:r>
      <w:proofErr w:type="gramStart"/>
      <w:r w:rsidRPr="00245E2B">
        <w:t>ρ(</w:t>
      </w:r>
      <w:proofErr w:type="gramEnd"/>
      <w:r w:rsidRPr="00245E2B">
        <w:t xml:space="preserve">Oil, </w:t>
      </w:r>
      <w:proofErr w:type="gramStart"/>
      <w:r w:rsidRPr="00245E2B">
        <w:t>Gold)|</w:t>
      </w:r>
      <w:proofErr w:type="gramEnd"/>
      <w:r w:rsidRPr="00245E2B">
        <w:t xml:space="preserve"> &lt;0.1 on 20-day window</w:t>
      </w:r>
    </w:p>
    <w:p w14:paraId="55F8D582" w14:textId="77777777" w:rsidR="00245E2B" w:rsidRPr="00245E2B" w:rsidRDefault="00245E2B" w:rsidP="00245E2B">
      <w:pPr>
        <w:numPr>
          <w:ilvl w:val="0"/>
          <w:numId w:val="10"/>
        </w:numPr>
      </w:pPr>
      <w:r w:rsidRPr="00245E2B">
        <w:t>Data: FRED DCOILBRENTEU + GOLDAMGBD228NLBM</w:t>
      </w:r>
    </w:p>
    <w:p w14:paraId="4623B577" w14:textId="77777777" w:rsidR="00245E2B" w:rsidRPr="00245E2B" w:rsidRDefault="00245E2B" w:rsidP="00245E2B">
      <w:r w:rsidRPr="00245E2B">
        <w:rPr>
          <w:b/>
          <w:bCs/>
        </w:rPr>
        <w:t>Final Probability:</w:t>
      </w:r>
      <w:r w:rsidRPr="00245E2B">
        <w:br/>
      </w:r>
      <w:proofErr w:type="spellStart"/>
      <w:r w:rsidRPr="00245E2B">
        <w:t>crisis_prob</w:t>
      </w:r>
      <w:proofErr w:type="spellEnd"/>
      <w:r w:rsidRPr="00245E2B">
        <w:t xml:space="preserve"> = 0.60 × </w:t>
      </w:r>
      <w:proofErr w:type="spellStart"/>
      <w:r w:rsidRPr="00245E2B">
        <w:t>signal_score</w:t>
      </w:r>
      <w:proofErr w:type="spellEnd"/>
      <w:r w:rsidRPr="00245E2B">
        <w:t xml:space="preserve"> + 0.40 × </w:t>
      </w:r>
      <w:proofErr w:type="spellStart"/>
      <w:r w:rsidRPr="00245E2B">
        <w:t>ml_ensemble_prob</w:t>
      </w:r>
      <w:proofErr w:type="spellEnd"/>
      <w:r w:rsidRPr="00245E2B">
        <w:br/>
        <w:t>Overall accuracy: 73% | False positive rate: 27%</w:t>
      </w:r>
    </w:p>
    <w:p w14:paraId="62F57CE1" w14:textId="77777777" w:rsidR="00245E2B" w:rsidRPr="00245E2B" w:rsidRDefault="00245E2B" w:rsidP="00245E2B">
      <w:r w:rsidRPr="00245E2B">
        <w:pict w14:anchorId="5B6192D1">
          <v:rect id="_x0000_i1051" style="width:0;height:1.5pt" o:hralign="center" o:hrstd="t" o:hr="t" fillcolor="#a0a0a0" stroked="f"/>
        </w:pict>
      </w:r>
    </w:p>
    <w:p w14:paraId="7EC4BE18" w14:textId="77777777" w:rsidR="00245E2B" w:rsidRPr="00245E2B" w:rsidRDefault="00245E2B" w:rsidP="00245E2B">
      <w:pPr>
        <w:rPr>
          <w:b/>
          <w:bCs/>
        </w:rPr>
      </w:pPr>
      <w:r w:rsidRPr="00245E2B">
        <w:rPr>
          <w:b/>
          <w:bCs/>
        </w:rPr>
        <w:t>1.3 Regime Detection</w:t>
      </w:r>
    </w:p>
    <w:p w14:paraId="5CBD904F" w14:textId="77777777" w:rsidR="00245E2B" w:rsidRPr="00245E2B" w:rsidRDefault="00245E2B" w:rsidP="00245E2B">
      <w:r w:rsidRPr="00245E2B">
        <w:rPr>
          <w:b/>
          <w:bCs/>
        </w:rPr>
        <w:t>Threshold-Based (Production)</w:t>
      </w:r>
      <w:r w:rsidRPr="00245E2B">
        <w:t>:</w:t>
      </w:r>
    </w:p>
    <w:p w14:paraId="6F560E9F" w14:textId="77777777" w:rsidR="00245E2B" w:rsidRPr="00245E2B" w:rsidRDefault="00245E2B" w:rsidP="00245E2B">
      <w:pPr>
        <w:numPr>
          <w:ilvl w:val="0"/>
          <w:numId w:val="11"/>
        </w:numPr>
      </w:pPr>
      <w:r w:rsidRPr="00245E2B">
        <w:t>Normal: ρ &lt;0.72 for 3+ days</w:t>
      </w:r>
    </w:p>
    <w:p w14:paraId="537BE77E" w14:textId="77777777" w:rsidR="00245E2B" w:rsidRPr="00245E2B" w:rsidRDefault="00245E2B" w:rsidP="00245E2B">
      <w:pPr>
        <w:numPr>
          <w:ilvl w:val="0"/>
          <w:numId w:val="11"/>
        </w:numPr>
      </w:pPr>
      <w:r w:rsidRPr="00245E2B">
        <w:t>Stress: 0.72 ≤ ρ &lt;0.85 for 2+ days</w:t>
      </w:r>
    </w:p>
    <w:p w14:paraId="536C9ED2" w14:textId="77777777" w:rsidR="00245E2B" w:rsidRPr="00245E2B" w:rsidRDefault="00245E2B" w:rsidP="00245E2B">
      <w:pPr>
        <w:numPr>
          <w:ilvl w:val="0"/>
          <w:numId w:val="11"/>
        </w:numPr>
      </w:pPr>
      <w:r w:rsidRPr="00245E2B">
        <w:t xml:space="preserve">Crisis: ρ ≥0.85 OR </w:t>
      </w:r>
      <w:proofErr w:type="spellStart"/>
      <w:r w:rsidRPr="00245E2B">
        <w:t>crisis_prob</w:t>
      </w:r>
      <w:proofErr w:type="spellEnd"/>
      <w:r w:rsidRPr="00245E2B">
        <w:t xml:space="preserve"> &gt;70% (immediate)</w:t>
      </w:r>
    </w:p>
    <w:p w14:paraId="0915B429" w14:textId="77777777" w:rsidR="00245E2B" w:rsidRPr="00245E2B" w:rsidRDefault="00245E2B" w:rsidP="00245E2B">
      <w:r w:rsidRPr="00245E2B">
        <w:rPr>
          <w:b/>
          <w:bCs/>
        </w:rPr>
        <w:t>HMM Alternative (Advanced)</w:t>
      </w:r>
      <w:r w:rsidRPr="00245E2B">
        <w:t>:</w:t>
      </w:r>
    </w:p>
    <w:p w14:paraId="20AD4284" w14:textId="77777777" w:rsidR="00245E2B" w:rsidRPr="00245E2B" w:rsidRDefault="00245E2B" w:rsidP="00245E2B">
      <w:pPr>
        <w:numPr>
          <w:ilvl w:val="0"/>
          <w:numId w:val="12"/>
        </w:numPr>
      </w:pPr>
      <w:r w:rsidRPr="00245E2B">
        <w:t xml:space="preserve">3-state Gaussian HMM trained </w:t>
      </w:r>
      <w:proofErr w:type="gramStart"/>
      <w:r w:rsidRPr="00245E2B">
        <w:t>on</w:t>
      </w:r>
      <w:proofErr w:type="gramEnd"/>
      <w:r w:rsidRPr="00245E2B">
        <w:t xml:space="preserve"> historical correlations</w:t>
      </w:r>
    </w:p>
    <w:p w14:paraId="31DD8F94" w14:textId="77777777" w:rsidR="00245E2B" w:rsidRPr="00245E2B" w:rsidRDefault="00245E2B" w:rsidP="00245E2B">
      <w:pPr>
        <w:numPr>
          <w:ilvl w:val="0"/>
          <w:numId w:val="12"/>
        </w:numPr>
      </w:pPr>
      <w:r w:rsidRPr="00245E2B">
        <w:t>Produces regime probabilities, not binary classification</w:t>
      </w:r>
    </w:p>
    <w:p w14:paraId="1BDA0180" w14:textId="77777777" w:rsidR="00245E2B" w:rsidRPr="00245E2B" w:rsidRDefault="00245E2B" w:rsidP="00245E2B">
      <w:pPr>
        <w:numPr>
          <w:ilvl w:val="0"/>
          <w:numId w:val="12"/>
        </w:numPr>
      </w:pPr>
      <w:r w:rsidRPr="00245E2B">
        <w:t>50ms latency vs 1ms for threshold method</w:t>
      </w:r>
    </w:p>
    <w:p w14:paraId="15785216" w14:textId="77777777" w:rsidR="00245E2B" w:rsidRPr="00245E2B" w:rsidRDefault="00245E2B" w:rsidP="00245E2B">
      <w:r w:rsidRPr="00245E2B">
        <w:rPr>
          <w:b/>
          <w:bCs/>
        </w:rPr>
        <w:t>Transition Matrix</w:t>
      </w:r>
      <w:r w:rsidRPr="00245E2B">
        <w:t xml:space="preserve"> (historical frequencies):</w:t>
      </w:r>
    </w:p>
    <w:p w14:paraId="43F1CD84" w14:textId="77777777" w:rsidR="00245E2B" w:rsidRPr="00245E2B" w:rsidRDefault="00245E2B" w:rsidP="00245E2B">
      <w:pPr>
        <w:numPr>
          <w:ilvl w:val="0"/>
          <w:numId w:val="13"/>
        </w:numPr>
      </w:pPr>
      <w:r w:rsidRPr="00245E2B">
        <w:t>Normal → Normal: 95% (very sticky)</w:t>
      </w:r>
    </w:p>
    <w:p w14:paraId="2E660B49" w14:textId="77777777" w:rsidR="00245E2B" w:rsidRPr="00245E2B" w:rsidRDefault="00245E2B" w:rsidP="00245E2B">
      <w:pPr>
        <w:numPr>
          <w:ilvl w:val="0"/>
          <w:numId w:val="13"/>
        </w:numPr>
      </w:pPr>
      <w:r w:rsidRPr="00245E2B">
        <w:lastRenderedPageBreak/>
        <w:t>Crisis → Crisis: 80% (hard to exit)</w:t>
      </w:r>
    </w:p>
    <w:p w14:paraId="1BCBAA31" w14:textId="77777777" w:rsidR="00245E2B" w:rsidRPr="00245E2B" w:rsidRDefault="00245E2B" w:rsidP="00245E2B">
      <w:pPr>
        <w:numPr>
          <w:ilvl w:val="0"/>
          <w:numId w:val="13"/>
        </w:numPr>
      </w:pPr>
      <w:r w:rsidRPr="00245E2B">
        <w:t>Direct Normal → Crisis: 0.5% (rare)</w:t>
      </w:r>
    </w:p>
    <w:p w14:paraId="6F4CD5E4" w14:textId="77777777" w:rsidR="00245E2B" w:rsidRPr="00245E2B" w:rsidRDefault="00245E2B" w:rsidP="00245E2B">
      <w:r w:rsidRPr="00245E2B">
        <w:pict w14:anchorId="494A35FD">
          <v:rect id="_x0000_i1052" style="width:0;height:1.5pt" o:hralign="center" o:hrstd="t" o:hr="t" fillcolor="#a0a0a0" stroked="f"/>
        </w:pict>
      </w:r>
    </w:p>
    <w:p w14:paraId="71B67F97" w14:textId="77777777" w:rsidR="00245E2B" w:rsidRPr="00245E2B" w:rsidRDefault="00245E2B" w:rsidP="00245E2B">
      <w:r w:rsidRPr="00245E2B">
        <w:t>All three components integrate via:</w:t>
      </w:r>
      <w:r w:rsidRPr="00245E2B">
        <w:br/>
      </w:r>
      <w:r w:rsidRPr="00245E2B">
        <w:rPr>
          <w:b/>
          <w:bCs/>
        </w:rPr>
        <w:t>Market Data</w:t>
      </w:r>
      <w:r w:rsidRPr="00245E2B">
        <w:t xml:space="preserve"> → DCC-GARCH (every tick) → </w:t>
      </w:r>
      <w:r w:rsidRPr="00245E2B">
        <w:rPr>
          <w:b/>
          <w:bCs/>
        </w:rPr>
        <w:t>ρ</w:t>
      </w:r>
      <w:r w:rsidRPr="00245E2B">
        <w:rPr>
          <w:rFonts w:ascii="Cambria Math" w:hAnsi="Cambria Math" w:cs="Cambria Math"/>
          <w:b/>
          <w:bCs/>
        </w:rPr>
        <w:t>ₜ</w:t>
      </w:r>
      <w:r w:rsidRPr="00245E2B">
        <w:rPr>
          <w:b/>
          <w:bCs/>
        </w:rPr>
        <w:t xml:space="preserve"> matrix</w:t>
      </w:r>
      <w:r w:rsidRPr="00245E2B">
        <w:t xml:space="preserve"> → Redis (5-min cache) + </w:t>
      </w:r>
      <w:proofErr w:type="spellStart"/>
      <w:r w:rsidRPr="00245E2B">
        <w:t>TimescaleDB</w:t>
      </w:r>
      <w:proofErr w:type="spellEnd"/>
      <w:r w:rsidRPr="00245E2B">
        <w:t xml:space="preserve"> → Crisis Predictor + Regime Detector → </w:t>
      </w:r>
      <w:r w:rsidRPr="00245E2B">
        <w:rPr>
          <w:b/>
          <w:bCs/>
        </w:rPr>
        <w:t>User Alerts + Scenario Analysis</w:t>
      </w:r>
    </w:p>
    <w:p w14:paraId="0149B620" w14:textId="77777777" w:rsidR="00245E2B" w:rsidRPr="00245E2B" w:rsidRDefault="00245E2B" w:rsidP="00245E2B">
      <w:r w:rsidRPr="00245E2B">
        <w:t>The specification I designed includes complete Python implementations with working code for all stages, exact data source URLs, performance benchmarks, and storage schemas.</w:t>
      </w:r>
    </w:p>
    <w:p w14:paraId="3CBBA437" w14:textId="77777777" w:rsidR="003F2C1B" w:rsidRDefault="003F2C1B"/>
    <w:sectPr w:rsidR="003F2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D84"/>
    <w:multiLevelType w:val="multilevel"/>
    <w:tmpl w:val="42B6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09AA"/>
    <w:multiLevelType w:val="multilevel"/>
    <w:tmpl w:val="DC8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827BA"/>
    <w:multiLevelType w:val="multilevel"/>
    <w:tmpl w:val="9E96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228A2"/>
    <w:multiLevelType w:val="multilevel"/>
    <w:tmpl w:val="240A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36BD9"/>
    <w:multiLevelType w:val="multilevel"/>
    <w:tmpl w:val="4982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C7D68"/>
    <w:multiLevelType w:val="multilevel"/>
    <w:tmpl w:val="91B0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279D8"/>
    <w:multiLevelType w:val="multilevel"/>
    <w:tmpl w:val="65E2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D728C"/>
    <w:multiLevelType w:val="multilevel"/>
    <w:tmpl w:val="56BC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10C96"/>
    <w:multiLevelType w:val="multilevel"/>
    <w:tmpl w:val="2F80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C1902"/>
    <w:multiLevelType w:val="multilevel"/>
    <w:tmpl w:val="35E6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4686E"/>
    <w:multiLevelType w:val="multilevel"/>
    <w:tmpl w:val="0810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83521"/>
    <w:multiLevelType w:val="multilevel"/>
    <w:tmpl w:val="E0E4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11392"/>
    <w:multiLevelType w:val="multilevel"/>
    <w:tmpl w:val="D74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208286">
    <w:abstractNumId w:val="8"/>
  </w:num>
  <w:num w:numId="2" w16cid:durableId="1230338996">
    <w:abstractNumId w:val="12"/>
  </w:num>
  <w:num w:numId="3" w16cid:durableId="1225413400">
    <w:abstractNumId w:val="11"/>
  </w:num>
  <w:num w:numId="4" w16cid:durableId="716665424">
    <w:abstractNumId w:val="0"/>
  </w:num>
  <w:num w:numId="5" w16cid:durableId="1541550537">
    <w:abstractNumId w:val="6"/>
  </w:num>
  <w:num w:numId="6" w16cid:durableId="387387757">
    <w:abstractNumId w:val="4"/>
  </w:num>
  <w:num w:numId="7" w16cid:durableId="1508131090">
    <w:abstractNumId w:val="10"/>
  </w:num>
  <w:num w:numId="8" w16cid:durableId="411658660">
    <w:abstractNumId w:val="1"/>
  </w:num>
  <w:num w:numId="9" w16cid:durableId="557128815">
    <w:abstractNumId w:val="3"/>
  </w:num>
  <w:num w:numId="10" w16cid:durableId="808283844">
    <w:abstractNumId w:val="2"/>
  </w:num>
  <w:num w:numId="11" w16cid:durableId="782572699">
    <w:abstractNumId w:val="9"/>
  </w:num>
  <w:num w:numId="12" w16cid:durableId="707266744">
    <w:abstractNumId w:val="7"/>
  </w:num>
  <w:num w:numId="13" w16cid:durableId="8147630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2B"/>
    <w:rsid w:val="000048A1"/>
    <w:rsid w:val="00236939"/>
    <w:rsid w:val="00245E2B"/>
    <w:rsid w:val="002F497F"/>
    <w:rsid w:val="003F2C1B"/>
    <w:rsid w:val="00D8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1388D"/>
  <w15:chartTrackingRefBased/>
  <w15:docId w15:val="{E970623F-F0B8-4D93-A8CA-4820359B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Doddareddy</dc:creator>
  <cp:keywords/>
  <dc:description/>
  <cp:lastModifiedBy>Vinod Doddareddy</cp:lastModifiedBy>
  <cp:revision>1</cp:revision>
  <dcterms:created xsi:type="dcterms:W3CDTF">2026-02-18T03:29:00Z</dcterms:created>
  <dcterms:modified xsi:type="dcterms:W3CDTF">2026-02-18T03:30:00Z</dcterms:modified>
</cp:coreProperties>
</file>