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3B4AF" w14:textId="1BD9F00C" w:rsidR="008F21C5" w:rsidRDefault="008F21C5">
      <w:pPr>
        <w:rPr>
          <w:rFonts w:ascii="Segoe UI" w:hAnsi="Segoe UI" w:cs="Segoe UI"/>
          <w:color w:val="4A4A4A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A4A4A"/>
          <w:sz w:val="23"/>
          <w:szCs w:val="23"/>
          <w:shd w:val="clear" w:color="auto" w:fill="FFFFFF"/>
        </w:rPr>
        <w:fldChar w:fldCharType="begin"/>
      </w:r>
      <w:r>
        <w:rPr>
          <w:rFonts w:ascii="Segoe UI" w:hAnsi="Segoe UI" w:cs="Segoe UI"/>
          <w:color w:val="4A4A4A"/>
          <w:sz w:val="23"/>
          <w:szCs w:val="23"/>
          <w:shd w:val="clear" w:color="auto" w:fill="FFFFFF"/>
        </w:rPr>
        <w:instrText xml:space="preserve"> HYPERLINK "</w:instrText>
      </w:r>
      <w:r>
        <w:rPr>
          <w:rFonts w:ascii="Segoe UI" w:hAnsi="Segoe UI" w:cs="Segoe UI"/>
          <w:color w:val="4A4A4A"/>
          <w:sz w:val="23"/>
          <w:szCs w:val="23"/>
          <w:shd w:val="clear" w:color="auto" w:fill="FFFFFF"/>
        </w:rPr>
        <w:instrText>https://www.ncbi.nlm.nih.gov/pmc/articles/PMC4792409/</w:instrText>
      </w:r>
      <w:r>
        <w:rPr>
          <w:rFonts w:ascii="Segoe UI" w:hAnsi="Segoe UI" w:cs="Segoe UI"/>
          <w:color w:val="4A4A4A"/>
          <w:sz w:val="23"/>
          <w:szCs w:val="23"/>
          <w:shd w:val="clear" w:color="auto" w:fill="FFFFFF"/>
        </w:rPr>
        <w:instrText xml:space="preserve">" </w:instrText>
      </w:r>
      <w:r>
        <w:rPr>
          <w:rFonts w:ascii="Segoe UI" w:hAnsi="Segoe UI" w:cs="Segoe UI"/>
          <w:color w:val="4A4A4A"/>
          <w:sz w:val="23"/>
          <w:szCs w:val="23"/>
          <w:shd w:val="clear" w:color="auto" w:fill="FFFFFF"/>
        </w:rPr>
        <w:fldChar w:fldCharType="separate"/>
      </w:r>
      <w:r w:rsidRPr="00E53940">
        <w:rPr>
          <w:rStyle w:val="Hipervnculo"/>
          <w:rFonts w:ascii="Segoe UI" w:hAnsi="Segoe UI" w:cs="Segoe UI"/>
          <w:sz w:val="23"/>
          <w:szCs w:val="23"/>
          <w:shd w:val="clear" w:color="auto" w:fill="FFFFFF"/>
        </w:rPr>
        <w:t>https://www.ncbi.nlm.nih.gov/pmc/articles/PMC4792409/</w:t>
      </w:r>
      <w:r>
        <w:rPr>
          <w:rFonts w:ascii="Segoe UI" w:hAnsi="Segoe UI" w:cs="Segoe UI"/>
          <w:color w:val="4A4A4A"/>
          <w:sz w:val="23"/>
          <w:szCs w:val="23"/>
          <w:shd w:val="clear" w:color="auto" w:fill="FFFFFF"/>
        </w:rPr>
        <w:fldChar w:fldCharType="end"/>
      </w:r>
      <w:r w:rsidR="000E4B2C">
        <w:rPr>
          <w:rFonts w:ascii="Segoe UI" w:hAnsi="Segoe UI" w:cs="Segoe UI"/>
          <w:color w:val="4A4A4A"/>
          <w:sz w:val="23"/>
          <w:szCs w:val="23"/>
          <w:shd w:val="clear" w:color="auto" w:fill="FFFFFF"/>
        </w:rPr>
        <w:t xml:space="preserve"> </w:t>
      </w:r>
    </w:p>
    <w:p w14:paraId="0785F909" w14:textId="7B6520AE" w:rsidR="008F21C5" w:rsidRDefault="008F21C5">
      <w:pPr>
        <w:rPr>
          <w:rFonts w:ascii="Segoe UI" w:hAnsi="Segoe UI" w:cs="Segoe UI"/>
          <w:color w:val="4A4A4A"/>
          <w:sz w:val="23"/>
          <w:szCs w:val="23"/>
          <w:shd w:val="clear" w:color="auto" w:fill="FFFFFF"/>
        </w:rPr>
      </w:pPr>
      <w:hyperlink r:id="rId4" w:history="1">
        <w:r w:rsidRPr="00E53940">
          <w:rPr>
            <w:rStyle w:val="Hipervnculo"/>
            <w:rFonts w:ascii="Segoe UI" w:hAnsi="Segoe UI" w:cs="Segoe UI"/>
            <w:sz w:val="23"/>
            <w:szCs w:val="23"/>
            <w:shd w:val="clear" w:color="auto" w:fill="FFFFFF"/>
          </w:rPr>
          <w:t>https://www.ncbi.nlm.nih.gov/pmc/articles/PMC6247646/</w:t>
        </w:r>
      </w:hyperlink>
      <w:r w:rsidR="000E4B2C">
        <w:rPr>
          <w:rFonts w:ascii="Segoe UI" w:hAnsi="Segoe UI" w:cs="Segoe UI"/>
          <w:color w:val="4A4A4A"/>
          <w:sz w:val="23"/>
          <w:szCs w:val="23"/>
          <w:shd w:val="clear" w:color="auto" w:fill="FFFFFF"/>
        </w:rPr>
        <w:t xml:space="preserve"> </w:t>
      </w:r>
    </w:p>
    <w:p w14:paraId="2180A636" w14:textId="5835157B" w:rsidR="008F21C5" w:rsidRDefault="008F21C5">
      <w:pPr>
        <w:rPr>
          <w:rFonts w:ascii="Segoe UI" w:hAnsi="Segoe UI" w:cs="Segoe UI"/>
          <w:color w:val="4A4A4A"/>
          <w:sz w:val="23"/>
          <w:szCs w:val="23"/>
          <w:shd w:val="clear" w:color="auto" w:fill="FFFFFF"/>
        </w:rPr>
      </w:pPr>
      <w:hyperlink r:id="rId5" w:history="1">
        <w:r w:rsidRPr="00E53940">
          <w:rPr>
            <w:rStyle w:val="Hipervnculo"/>
            <w:rFonts w:ascii="Segoe UI" w:hAnsi="Segoe UI" w:cs="Segoe UI"/>
            <w:sz w:val="23"/>
            <w:szCs w:val="23"/>
            <w:shd w:val="clear" w:color="auto" w:fill="FFFFFF"/>
          </w:rPr>
          <w:t>https://www.sciencedirect.com/science/article/pii/S0888613X07001879</w:t>
        </w:r>
      </w:hyperlink>
      <w:r w:rsidR="000E4B2C">
        <w:rPr>
          <w:rFonts w:ascii="Segoe UI" w:hAnsi="Segoe UI" w:cs="Segoe UI"/>
          <w:color w:val="4A4A4A"/>
          <w:sz w:val="23"/>
          <w:szCs w:val="23"/>
          <w:shd w:val="clear" w:color="auto" w:fill="FFFFFF"/>
        </w:rPr>
        <w:t xml:space="preserve"> </w:t>
      </w:r>
    </w:p>
    <w:p w14:paraId="3B7D4BC5" w14:textId="42611573" w:rsidR="008F21C5" w:rsidRDefault="008F21C5">
      <w:pPr>
        <w:rPr>
          <w:rFonts w:ascii="Segoe UI" w:hAnsi="Segoe UI" w:cs="Segoe UI"/>
          <w:color w:val="4A4A4A"/>
          <w:sz w:val="23"/>
          <w:szCs w:val="23"/>
          <w:shd w:val="clear" w:color="auto" w:fill="FFFFFF"/>
        </w:rPr>
      </w:pPr>
      <w:hyperlink r:id="rId6" w:history="1">
        <w:r w:rsidRPr="00E53940">
          <w:rPr>
            <w:rStyle w:val="Hipervnculo"/>
            <w:rFonts w:ascii="Segoe UI" w:hAnsi="Segoe UI" w:cs="Segoe UI"/>
            <w:sz w:val="23"/>
            <w:szCs w:val="23"/>
            <w:shd w:val="clear" w:color="auto" w:fill="FFFFFF"/>
          </w:rPr>
          <w:t>https://www.sciencedirect.com/science/article/pii/S2215016116300449</w:t>
        </w:r>
      </w:hyperlink>
      <w:r w:rsidR="000E4B2C">
        <w:rPr>
          <w:rFonts w:ascii="Segoe UI" w:hAnsi="Segoe UI" w:cs="Segoe UI"/>
          <w:color w:val="4A4A4A"/>
          <w:sz w:val="23"/>
          <w:szCs w:val="23"/>
          <w:shd w:val="clear" w:color="auto" w:fill="FFFFFF"/>
        </w:rPr>
        <w:t xml:space="preserve"> </w:t>
      </w:r>
    </w:p>
    <w:p w14:paraId="6194D8D1" w14:textId="104B8014" w:rsidR="008F21C5" w:rsidRDefault="008F21C5">
      <w:pPr>
        <w:rPr>
          <w:rFonts w:ascii="Segoe UI" w:hAnsi="Segoe UI" w:cs="Segoe UI"/>
          <w:color w:val="4A4A4A"/>
          <w:sz w:val="23"/>
          <w:szCs w:val="23"/>
          <w:shd w:val="clear" w:color="auto" w:fill="FFFFFF"/>
        </w:rPr>
      </w:pPr>
      <w:hyperlink r:id="rId7" w:history="1">
        <w:r w:rsidRPr="00E53940">
          <w:rPr>
            <w:rStyle w:val="Hipervnculo"/>
            <w:rFonts w:ascii="Segoe UI" w:hAnsi="Segoe UI" w:cs="Segoe UI"/>
            <w:sz w:val="23"/>
            <w:szCs w:val="23"/>
            <w:shd w:val="clear" w:color="auto" w:fill="FFFFFF"/>
          </w:rPr>
          <w:t>https://www.tandfonline.com/doi/full/10.1080/21642583.2014.956265</w:t>
        </w:r>
      </w:hyperlink>
      <w:r w:rsidR="000E4B2C">
        <w:rPr>
          <w:rFonts w:ascii="Segoe UI" w:hAnsi="Segoe UI" w:cs="Segoe UI"/>
          <w:color w:val="4A4A4A"/>
          <w:sz w:val="23"/>
          <w:szCs w:val="23"/>
          <w:shd w:val="clear" w:color="auto" w:fill="FFFFFF"/>
        </w:rPr>
        <w:t xml:space="preserve"> </w:t>
      </w:r>
    </w:p>
    <w:p w14:paraId="63114804" w14:textId="602AB5FF" w:rsidR="0088331C" w:rsidRDefault="008F21C5">
      <w:pPr>
        <w:rPr>
          <w:rFonts w:ascii="Segoe UI" w:hAnsi="Segoe UI" w:cs="Segoe UI"/>
          <w:color w:val="4A4A4A"/>
          <w:sz w:val="23"/>
          <w:szCs w:val="23"/>
          <w:shd w:val="clear" w:color="auto" w:fill="FFFFFF"/>
        </w:rPr>
      </w:pPr>
      <w:hyperlink r:id="rId8" w:history="1">
        <w:r w:rsidRPr="00E53940">
          <w:rPr>
            <w:rStyle w:val="Hipervnculo"/>
            <w:rFonts w:ascii="Segoe UI" w:hAnsi="Segoe UI" w:cs="Segoe UI"/>
            <w:sz w:val="23"/>
            <w:szCs w:val="23"/>
            <w:shd w:val="clear" w:color="auto" w:fill="FFFFFF"/>
          </w:rPr>
          <w:t>https://www.hindawi.com/journals/mpe/2014/383671/</w:t>
        </w:r>
      </w:hyperlink>
    </w:p>
    <w:p w14:paraId="724E9CE7" w14:textId="1E8DA224" w:rsidR="008F21C5" w:rsidRDefault="008F21C5">
      <w:pPr>
        <w:rPr>
          <w:rFonts w:ascii="Segoe UI" w:hAnsi="Segoe UI" w:cs="Segoe UI"/>
          <w:color w:val="4A4A4A"/>
          <w:sz w:val="23"/>
          <w:szCs w:val="23"/>
          <w:shd w:val="clear" w:color="auto" w:fill="FFFFFF"/>
        </w:rPr>
      </w:pPr>
    </w:p>
    <w:p w14:paraId="3A920D01" w14:textId="1009B59C" w:rsidR="008F21C5" w:rsidRDefault="008F21C5">
      <w:pPr>
        <w:rPr>
          <w:rFonts w:ascii="Segoe UI" w:hAnsi="Segoe UI" w:cs="Segoe UI"/>
          <w:color w:val="4A4A4A"/>
          <w:sz w:val="23"/>
          <w:szCs w:val="23"/>
          <w:shd w:val="clear" w:color="auto" w:fill="FFFFFF"/>
        </w:rPr>
      </w:pPr>
    </w:p>
    <w:p w14:paraId="5F88D7C5" w14:textId="1FCA7FF4" w:rsidR="008F21C5" w:rsidRDefault="008F21C5">
      <w:pPr>
        <w:rPr>
          <w:rFonts w:ascii="Segoe UI" w:hAnsi="Segoe UI" w:cs="Segoe UI"/>
          <w:color w:val="4A4A4A"/>
          <w:sz w:val="23"/>
          <w:szCs w:val="23"/>
          <w:shd w:val="clear" w:color="auto" w:fill="FFFFFF"/>
        </w:rPr>
      </w:pPr>
    </w:p>
    <w:p w14:paraId="22E6F58E" w14:textId="77777777" w:rsidR="008F21C5" w:rsidRPr="008F21C5" w:rsidRDefault="008F21C5" w:rsidP="008F21C5">
      <w:pPr>
        <w:rPr>
          <w:lang w:val="en-US"/>
        </w:rPr>
      </w:pPr>
      <w:r w:rsidRPr="008F21C5">
        <w:rPr>
          <w:lang w:val="en-US"/>
        </w:rPr>
        <w:t>PCA</w:t>
      </w:r>
    </w:p>
    <w:p w14:paraId="1166FE63" w14:textId="77777777" w:rsidR="008F21C5" w:rsidRPr="008F21C5" w:rsidRDefault="008F21C5" w:rsidP="008F21C5">
      <w:pPr>
        <w:rPr>
          <w:lang w:val="en-US"/>
        </w:rPr>
      </w:pPr>
      <w:r w:rsidRPr="008F21C5">
        <w:rPr>
          <w:lang w:val="en-US"/>
        </w:rPr>
        <w:t>TSNE</w:t>
      </w:r>
    </w:p>
    <w:p w14:paraId="3739DF7A" w14:textId="77777777" w:rsidR="008F21C5" w:rsidRPr="008F21C5" w:rsidRDefault="008F21C5" w:rsidP="008F21C5">
      <w:pPr>
        <w:rPr>
          <w:lang w:val="en-US"/>
        </w:rPr>
      </w:pPr>
      <w:r w:rsidRPr="008F21C5">
        <w:rPr>
          <w:lang w:val="en-US"/>
        </w:rPr>
        <w:t>truncated SVD</w:t>
      </w:r>
    </w:p>
    <w:p w14:paraId="423F180C" w14:textId="145FDE62" w:rsidR="008F21C5" w:rsidRPr="008F21C5" w:rsidRDefault="008F21C5" w:rsidP="008F21C5">
      <w:pPr>
        <w:rPr>
          <w:lang w:val="en-US"/>
        </w:rPr>
      </w:pPr>
      <w:r w:rsidRPr="008F21C5">
        <w:rPr>
          <w:lang w:val="en-US"/>
        </w:rPr>
        <w:t>MDS</w:t>
      </w:r>
      <w:r w:rsidR="000C3C2F">
        <w:rPr>
          <w:lang w:val="en-US"/>
        </w:rPr>
        <w:t xml:space="preserve"> </w:t>
      </w:r>
      <w:hyperlink r:id="rId9" w:history="1">
        <w:r w:rsidR="000C3C2F" w:rsidRPr="000C3C2F">
          <w:rPr>
            <w:rStyle w:val="Hipervnculo"/>
            <w:lang w:val="en-US"/>
          </w:rPr>
          <w:t>https://link.springer.com/chapter/10.1007/978-3-540-33037-0_14</w:t>
        </w:r>
      </w:hyperlink>
    </w:p>
    <w:p w14:paraId="098A5E34" w14:textId="546BF593" w:rsidR="008F21C5" w:rsidRPr="008F21C5" w:rsidRDefault="008F21C5" w:rsidP="008F21C5">
      <w:pPr>
        <w:rPr>
          <w:lang w:val="en-US"/>
        </w:rPr>
      </w:pPr>
      <w:r w:rsidRPr="008F21C5">
        <w:rPr>
          <w:lang w:val="en-US"/>
        </w:rPr>
        <w:t>ISOMAP</w:t>
      </w:r>
      <w:r w:rsidR="000C3C2F">
        <w:rPr>
          <w:lang w:val="en-US"/>
        </w:rPr>
        <w:t xml:space="preserve"> </w:t>
      </w:r>
      <w:hyperlink r:id="rId10" w:history="1">
        <w:r w:rsidR="000C3C2F" w:rsidRPr="000C3C2F">
          <w:rPr>
            <w:rStyle w:val="Hipervnculo"/>
            <w:lang w:val="en-US"/>
          </w:rPr>
          <w:t>https://www.ncbi.nlm.nih.gov/pmc/articles/PMC2795065/</w:t>
        </w:r>
      </w:hyperlink>
    </w:p>
    <w:p w14:paraId="1C4C9C34" w14:textId="77777777" w:rsidR="008F21C5" w:rsidRPr="008F21C5" w:rsidRDefault="008F21C5" w:rsidP="008F21C5">
      <w:pPr>
        <w:rPr>
          <w:lang w:val="en-US"/>
        </w:rPr>
      </w:pPr>
    </w:p>
    <w:p w14:paraId="421129EB" w14:textId="77777777" w:rsidR="008F21C5" w:rsidRPr="008F21C5" w:rsidRDefault="008F21C5" w:rsidP="008F21C5">
      <w:pPr>
        <w:rPr>
          <w:lang w:val="en-US"/>
        </w:rPr>
      </w:pPr>
    </w:p>
    <w:p w14:paraId="2781EA99" w14:textId="77777777" w:rsidR="008F21C5" w:rsidRPr="008F21C5" w:rsidRDefault="008F21C5" w:rsidP="008F21C5">
      <w:pPr>
        <w:rPr>
          <w:lang w:val="en-US"/>
        </w:rPr>
      </w:pPr>
      <w:r w:rsidRPr="008F21C5">
        <w:rPr>
          <w:lang w:val="en-US"/>
        </w:rPr>
        <w:t xml:space="preserve">gaussian </w:t>
      </w:r>
      <w:proofErr w:type="spellStart"/>
      <w:r w:rsidRPr="008F21C5">
        <w:rPr>
          <w:lang w:val="en-US"/>
        </w:rPr>
        <w:t>anive</w:t>
      </w:r>
      <w:proofErr w:type="spellEnd"/>
      <w:r w:rsidRPr="008F21C5">
        <w:rPr>
          <w:lang w:val="en-US"/>
        </w:rPr>
        <w:t xml:space="preserve"> </w:t>
      </w:r>
      <w:proofErr w:type="spellStart"/>
      <w:r w:rsidRPr="008F21C5">
        <w:rPr>
          <w:lang w:val="en-US"/>
        </w:rPr>
        <w:t>bayes</w:t>
      </w:r>
      <w:proofErr w:type="spellEnd"/>
    </w:p>
    <w:p w14:paraId="3E11BB56" w14:textId="2D24117E" w:rsidR="008F21C5" w:rsidRPr="008F21C5" w:rsidRDefault="008F21C5" w:rsidP="008F21C5">
      <w:pPr>
        <w:rPr>
          <w:lang w:val="en-US"/>
        </w:rPr>
      </w:pPr>
      <w:r w:rsidRPr="008F21C5">
        <w:rPr>
          <w:lang w:val="en-US"/>
        </w:rPr>
        <w:t>MLP</w:t>
      </w:r>
      <w:r w:rsidR="000C39AA">
        <w:rPr>
          <w:lang w:val="en-US"/>
        </w:rPr>
        <w:t xml:space="preserve"> </w:t>
      </w:r>
      <w:hyperlink r:id="rId11" w:history="1">
        <w:r w:rsidR="000C39AA" w:rsidRPr="000C39AA">
          <w:rPr>
            <w:rStyle w:val="Hipervnculo"/>
            <w:lang w:val="en-US"/>
          </w:rPr>
          <w:t>https://www.sciencedirect.com/science/article/pii/S0898122111007966</w:t>
        </w:r>
      </w:hyperlink>
    </w:p>
    <w:p w14:paraId="494C9E38" w14:textId="77777777" w:rsidR="008F21C5" w:rsidRPr="008F21C5" w:rsidRDefault="008F21C5" w:rsidP="008F21C5">
      <w:pPr>
        <w:rPr>
          <w:lang w:val="en-US"/>
        </w:rPr>
      </w:pPr>
      <w:r w:rsidRPr="008F21C5">
        <w:rPr>
          <w:lang w:val="en-US"/>
        </w:rPr>
        <w:t>DECISON TREE</w:t>
      </w:r>
    </w:p>
    <w:p w14:paraId="1B5EAB3B" w14:textId="77777777" w:rsidR="008F21C5" w:rsidRDefault="008F21C5" w:rsidP="008F21C5">
      <w:r>
        <w:t>LOGISTIC REGRESSION</w:t>
      </w:r>
    </w:p>
    <w:p w14:paraId="369B6FE2" w14:textId="6A489976" w:rsidR="008F21C5" w:rsidRDefault="008F21C5" w:rsidP="008F21C5">
      <w:r>
        <w:t>RANDOMFOREST</w:t>
      </w:r>
    </w:p>
    <w:p w14:paraId="7E3422DF" w14:textId="312AD181" w:rsidR="008F21C5" w:rsidRDefault="008F21C5" w:rsidP="008F21C5"/>
    <w:p w14:paraId="52B40B84" w14:textId="77777777" w:rsidR="008F21C5" w:rsidRDefault="008F21C5" w:rsidP="008F21C5"/>
    <w:sectPr w:rsidR="008F21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1E"/>
    <w:rsid w:val="0004321E"/>
    <w:rsid w:val="000C39AA"/>
    <w:rsid w:val="000C3C2F"/>
    <w:rsid w:val="000E4B2C"/>
    <w:rsid w:val="00457CB1"/>
    <w:rsid w:val="00856AE3"/>
    <w:rsid w:val="008F21C5"/>
    <w:rsid w:val="00B3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1024C"/>
  <w15:chartTrackingRefBased/>
  <w15:docId w15:val="{F680A043-3C04-4346-85FC-05D26F58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21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2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ndawi.com/journals/mpe/2014/383671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andfonline.com/doi/full/10.1080/21642583.2014.95626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2215016116300449" TargetMode="External"/><Relationship Id="rId11" Type="http://schemas.openxmlformats.org/officeDocument/2006/relationships/hyperlink" Target="https://www.sciencedirect.com/science/article/pii/S0898122111007966" TargetMode="External"/><Relationship Id="rId5" Type="http://schemas.openxmlformats.org/officeDocument/2006/relationships/hyperlink" Target="https://www.sciencedirect.com/science/article/pii/S0888613X07001879" TargetMode="External"/><Relationship Id="rId10" Type="http://schemas.openxmlformats.org/officeDocument/2006/relationships/hyperlink" Target="https://www.ncbi.nlm.nih.gov/pmc/articles/PMC2795065/" TargetMode="External"/><Relationship Id="rId4" Type="http://schemas.openxmlformats.org/officeDocument/2006/relationships/hyperlink" Target="https://www.ncbi.nlm.nih.gov/pmc/articles/PMC6247646/" TargetMode="External"/><Relationship Id="rId9" Type="http://schemas.openxmlformats.org/officeDocument/2006/relationships/hyperlink" Target="https://link.springer.com/chapter/10.1007/978-3-540-33037-0_1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sfs.tato@gmail.com</dc:creator>
  <cp:keywords/>
  <dc:description/>
  <cp:lastModifiedBy>sfs.tato@gmail.com</cp:lastModifiedBy>
  <cp:revision>2</cp:revision>
  <dcterms:created xsi:type="dcterms:W3CDTF">2020-06-27T22:21:00Z</dcterms:created>
  <dcterms:modified xsi:type="dcterms:W3CDTF">2020-06-28T03:22:00Z</dcterms:modified>
</cp:coreProperties>
</file>