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23mz5gv5av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Fabián Armijo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0"/>
        <w:gridCol w:w="1005"/>
        <w:gridCol w:w="1005"/>
        <w:gridCol w:w="1065"/>
        <w:gridCol w:w="1275"/>
        <w:gridCol w:w="1545"/>
        <w:gridCol w:w="1680"/>
        <w:tblGridChange w:id="0">
          <w:tblGrid>
            <w:gridCol w:w="2340"/>
            <w:gridCol w:w="1005"/>
            <w:gridCol w:w="1005"/>
            <w:gridCol w:w="1065"/>
            <w:gridCol w:w="1275"/>
            <w:gridCol w:w="1545"/>
            <w:gridCol w:w="168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yp62vxjacu5z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Realizar pruebas de certificación tanto de los productos como de los procesos utilizando buenas prácticas definidas por la industria. </w:t>
            </w:r>
            <w:r w:rsidDel="00000000" w:rsidR="00000000" w:rsidRPr="00000000">
              <w:rPr>
                <w:b w:val="1"/>
                <w:bCs w:val="1"/>
                <w:color w:val="ff0000"/>
                <w:sz w:val="14"/>
                <w:szCs w:val="1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hAnsi="Times New Roman"/>
                <w:sz w:val="20"/>
                <w:rtl w:val="0"/>
              </w:rPr>
              <w:t>He realizado pruebas funcionales en proyectos de la carrera y puedo validar los aspectos principales de una solución. Aún necesito reforzar la planificación, automatización y documentación de casos de prueba.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b w:val="1"/>
                <w:bCs w:val="1"/>
                <w:color w:val="ff0000"/>
                <w:sz w:val="14"/>
                <w:szCs w:val="1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hAnsi="Times New Roman"/>
                <w:sz w:val="20"/>
                <w:rtl w:val="0"/>
              </w:rPr>
              <w:t>Puedo comprender requerimientos, organizar tareas y avanzar de acuerdo con lo solicitado. Sin embargo, necesito fortalecer la documentación, la estimación de plazos y el seguimiento formal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Construir modelos de datos para soportar los requerimientos de la organización de acuerdo a un diseño definido y escalable en el tiempo.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hAnsi="Times New Roman"/>
                <w:sz w:val="20"/>
                <w:rtl w:val="0"/>
              </w:rPr>
              <w:t>El modelamiento de datos es una de las áreas en las que me siento más seguro. He diseñado e implementado bases de datos y puedo trabajar con tablas, relaciones y consultas, aunque quiero seguir fortaleciendo la escalabilidad y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hAnsi="Times New Roman"/>
                <w:sz w:val="20"/>
                <w:rtl w:val="0"/>
              </w:rPr>
              <w:t>Me siento capaz de desarrollar soluciones de software e integrar frontend, backend y bases de datos. La experiencia en desarrollo web y móvil me dio una buena base, aunque todavía puedo reforzar arquitectura, despliegue y mantenimiento.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