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4"/>
          <w:szCs w:val="64"/>
          <w:u w:val="none"/>
          <w:shd w:fill="auto" w:val="clear"/>
          <w:vertAlign w:val="baseline"/>
          <w:rtl w:val="0"/>
        </w:rPr>
        <w:t xml:space="preserve">Documentação de Projeto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para o sistema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ff000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64"/>
          <w:szCs w:val="64"/>
          <w:u w:val="none"/>
          <w:shd w:fill="auto" w:val="clear"/>
          <w:vertAlign w:val="baseline"/>
          <w:rtl w:val="0"/>
        </w:rPr>
        <w:t xml:space="preserve">ReparoTech</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Versão 1.0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rPr>
      </w:pPr>
      <w:r w:rsidDel="00000000" w:rsidR="00000000" w:rsidRPr="00000000">
        <w:rPr>
          <w:rFonts w:ascii="Arial" w:cs="Arial" w:eastAsia="Arial" w:hAnsi="Arial"/>
          <w:rtl w:val="0"/>
        </w:rPr>
        <w:t xml:space="preserve">Projeto de sistema elaborado pelo aluno Vicenzo Fonseca de Mello Souza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como parte da disciplina </w:t>
      </w:r>
      <w:r w:rsidDel="00000000" w:rsidR="00000000" w:rsidRPr="00000000">
        <w:rPr>
          <w:rFonts w:ascii="Arial" w:cs="Arial" w:eastAsia="Arial" w:hAnsi="Arial"/>
          <w:b w:val="1"/>
          <w:bCs w:val="1"/>
          <w:rtl w:val="0"/>
        </w:rPr>
        <w:t xml:space="preserve">Projeto de Software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ff0000"/>
          <w:sz w:val="28"/>
          <w:szCs w:val="28"/>
          <w:u w:val="none"/>
          <w:shd w:fill="auto" w:val="clear"/>
          <w:vertAlign w:val="baseline"/>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21 de maio de 2026</w:t>
      </w:r>
    </w:p>
    <w:p w:rsidR="00000000" w:rsidDel="00000000" w:rsidP="00000000" w:rsidRDefault="00000000" w:rsidRPr="00000000" w14:paraId="0000000B">
      <w:pPr>
        <w:keepNext w:val="1"/>
        <w:keepLines w:val="1"/>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8pysktrewpoa"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Tabela de Conteúdo</w:t>
      </w:r>
    </w:p>
    <w:sdt>
      <w:sdtPr>
        <w:id w:val="-156743308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nkbx2prqaz">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Introdução</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whzohoijfg9">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Modelos de Usuário e Requisitos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zo56xievw0">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2.1 Descrição de Atores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Cliente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Funcionário (Técnico)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Gerente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Sistema de Pagamento</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Diagrama de Atores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5cmaia6c3p">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2.2 Modelo de Casos de Uso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Diagrama de Casos de Uso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Visão Geral dos Casos de Uso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c3w6tju8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Visão geral dos casos de uso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Detalhamento dos Casos de Uso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 Cadastrar cliente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UC-02 — Cadastrar equipamento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UC-03 — Abrir ordem de serviço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UC-04 — Registrar diagnóstico técnico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UC-05 — Gerar orçamento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UC-06 — Aprovar ou recusar orçamento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UC-07 — Executar serviço técnico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UC-08 — Registrar uso de peças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UC-09 — Registrar pagamento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UC-10 — Finalizar ordem de serviço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UC-11 — Registrar retirada do equipamento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UC-12 — Gerenciar peças e estoque</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UC-13 — Gerenciar serviços e preços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UC-14 — Gerenciar funcionários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UC-15 — Gerar relatórios gerenciais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Histórias de Usuário</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o7yasiw212">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2.3 Diagrama de Sequência do Sistema</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DSS — UC-03 Abrir Ordem de Serviço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DSS — UC-05 Gerar Orçamento</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DSS — UC-09 Registrar Pagamento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Contratos de Operação</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xtctlrmpxri">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Modelos de Projeto</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w1phw1yde9">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3.1 Arquitetura</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Visão de Subsistemas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Visão Lógica em Camadas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Decisões Arquiteturais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jh31osjlvo">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3.2 Diagrama de Componentes e Implantação.</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Diagrama de Componentes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Diagrama de Implantação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8lz54iy0f5">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3.3 Diagrama de Classes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Hierarquia de Usuário</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Núcleo: OrdemServico</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Orçamento e Itens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Estoque e Catálogo</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Pagamento e Histórico</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janvqd72t4">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3.4 Diagramas de Sequência</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Realização de UC-03 — Abrir Ordem de Serviço</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Realização de UC-05 — Gerar Orçamento</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Realização de UC-09 — Registrar Pagamento</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59ff8np3j6">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3.5 Diagramas de Comunicação</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20er2obivv4">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3.6 Diagramas de Estados</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Estados e organização</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Transições e gatilhos</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Registro histórico</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w37deuuf11i">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Modelos de Dados</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Esquema relacional</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Índices não triviais</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Restrição de integridade XOR em item_orcamento</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Mapeamento objeto-relacional (Prisma)</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Diagrama Entidade-Relacionamento</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jc w:val="both"/>
        <w:rPr>
          <w:b w:val="1"/>
          <w:bCs w:val="1"/>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C">
      <w:pPr>
        <w:pStyle w:val="Heading1"/>
        <w:keepNext w:val="1"/>
        <w:keepLines w:val="1"/>
        <w:numPr>
          <w:ilvl w:val="0"/>
          <w:numId w:val="2"/>
        </w:numPr>
        <w:spacing w:after="240" w:before="480" w:lineRule="auto"/>
        <w:ind w:left="0" w:firstLine="0"/>
        <w:jc w:val="both"/>
        <w:rPr/>
      </w:pPr>
      <w:bookmarkStart w:colFirst="0" w:colLast="0" w:name="_4nkbx2prqaz" w:id="1"/>
      <w:bookmarkEnd w:id="1"/>
      <w:r w:rsidDel="00000000" w:rsidR="00000000" w:rsidRPr="00000000">
        <w:rPr>
          <w:vertAlign w:val="baseline"/>
          <w:rtl w:val="0"/>
        </w:rPr>
        <w:t xml:space="preserve">Introdução</w:t>
      </w:r>
      <w:r w:rsidDel="00000000" w:rsidR="00000000" w:rsidRPr="00000000">
        <w:rPr>
          <w:rtl w:val="0"/>
        </w:rPr>
      </w:r>
    </w:p>
    <w:p w:rsidR="00000000" w:rsidDel="00000000" w:rsidP="00000000" w:rsidRDefault="00000000" w:rsidRPr="00000000" w14:paraId="0000004D">
      <w:pPr>
        <w:ind w:firstLine="720"/>
        <w:jc w:val="both"/>
        <w:rPr/>
      </w:pPr>
      <w:r w:rsidDel="00000000" w:rsidR="00000000" w:rsidRPr="00000000">
        <w:rPr>
          <w:rtl w:val="0"/>
        </w:rPr>
        <w:t xml:space="preserve">Este documento agrega: (1) a elaboração e revisão dos modelos de domínio e (2) os modelos de projeto para o sistema </w:t>
      </w:r>
      <w:r w:rsidDel="00000000" w:rsidR="00000000" w:rsidRPr="00000000">
        <w:rPr>
          <w:b w:val="1"/>
          <w:bCs w:val="1"/>
          <w:color w:val="ff0000"/>
          <w:rtl w:val="0"/>
        </w:rPr>
        <w:t xml:space="preserve">Reparo Tech</w:t>
      </w:r>
      <w:r w:rsidDel="00000000" w:rsidR="00000000" w:rsidRPr="00000000">
        <w:rPr>
          <w:rtl w:val="0"/>
        </w:rPr>
        <w:t xml:space="preserve">, uma aplicação web destinada à gestão de uma oficina de manutenção de computadores.</w:t>
      </w:r>
    </w:p>
    <w:p w:rsidR="00000000" w:rsidDel="00000000" w:rsidP="00000000" w:rsidRDefault="00000000" w:rsidRPr="00000000" w14:paraId="0000004E">
      <w:pPr>
        <w:ind w:firstLine="720"/>
        <w:jc w:val="both"/>
        <w:rPr/>
      </w:pPr>
      <w:r w:rsidDel="00000000" w:rsidR="00000000" w:rsidRPr="00000000">
        <w:rPr>
          <w:rtl w:val="0"/>
        </w:rPr>
        <w:t xml:space="preserve">O Reparo Tech tem como objetivo organizar o ciclo completo de atendimento de equipamentos levados por clientes para serviços como formatação, troca de componentes, diagnóstico de problemas técnicos, remoção de vírus, limpeza preventiva, backup de dados e manutenção geral. O sistema controla ordens de serviço, clientes, equipamentos, orçamentos, peças, pagamentos e relatórios gerenciais.</w:t>
      </w:r>
    </w:p>
    <w:p w:rsidR="00000000" w:rsidDel="00000000" w:rsidP="00000000" w:rsidRDefault="00000000" w:rsidRPr="00000000" w14:paraId="0000004F">
      <w:pPr>
        <w:ind w:firstLine="720"/>
        <w:jc w:val="both"/>
        <w:rPr/>
      </w:pPr>
      <w:r w:rsidDel="00000000" w:rsidR="00000000" w:rsidRPr="00000000">
        <w:rPr>
          <w:rtl w:val="0"/>
        </w:rPr>
        <w:t xml:space="preserve">Este projeto é desenvolvido em nível de </w:t>
      </w:r>
      <w:r w:rsidDel="00000000" w:rsidR="00000000" w:rsidRPr="00000000">
        <w:rPr>
          <w:b w:val="1"/>
          <w:bCs w:val="1"/>
          <w:rtl w:val="0"/>
        </w:rPr>
        <w:t xml:space="preserve">documentação, modelagem, arquitetura e diagramação</w:t>
      </w:r>
      <w:r w:rsidDel="00000000" w:rsidR="00000000" w:rsidRPr="00000000">
        <w:rPr>
          <w:rtl w:val="0"/>
        </w:rPr>
        <w:t xml:space="preserve">, sem implementação de código-fonte funcional. Todos os diagramas seguem o padrão </w:t>
      </w:r>
      <w:r w:rsidDel="00000000" w:rsidR="00000000" w:rsidRPr="00000000">
        <w:rPr>
          <w:b w:val="1"/>
          <w:bCs w:val="1"/>
          <w:rtl w:val="0"/>
        </w:rPr>
        <w:t xml:space="preserve">PlantUML</w:t>
      </w:r>
      <w:r w:rsidDel="00000000" w:rsidR="00000000" w:rsidRPr="00000000">
        <w:rPr>
          <w:b w:val="1"/>
          <w:bCs w:val="1"/>
          <w:rtl w:val="0"/>
        </w:rPr>
        <w:t xml:space="preserve"> (e um Graphviz)</w:t>
      </w:r>
      <w:r w:rsidDel="00000000" w:rsidR="00000000" w:rsidRPr="00000000">
        <w:rPr>
          <w:rtl w:val="0"/>
        </w:rPr>
        <w:t xml:space="preserve">.</w:t>
      </w:r>
    </w:p>
    <w:p w:rsidR="00000000" w:rsidDel="00000000" w:rsidP="00000000" w:rsidRDefault="00000000" w:rsidRPr="00000000" w14:paraId="00000050">
      <w:pPr>
        <w:pStyle w:val="Heading1"/>
        <w:keepNext w:val="1"/>
        <w:keepLines w:val="1"/>
        <w:numPr>
          <w:ilvl w:val="0"/>
          <w:numId w:val="2"/>
        </w:numPr>
        <w:spacing w:after="240" w:before="480" w:lineRule="auto"/>
        <w:ind w:left="0" w:firstLine="0"/>
        <w:jc w:val="both"/>
        <w:rPr/>
      </w:pPr>
      <w:bookmarkStart w:colFirst="0" w:colLast="0" w:name="_cwhzohoijfg9" w:id="2"/>
      <w:bookmarkEnd w:id="2"/>
      <w:r w:rsidDel="00000000" w:rsidR="00000000" w:rsidRPr="00000000">
        <w:rPr>
          <w:vertAlign w:val="baseline"/>
          <w:rtl w:val="0"/>
        </w:rPr>
        <w:t xml:space="preserve">Modelos de Usuário e Requisitos</w:t>
      </w:r>
      <w:r w:rsidDel="00000000" w:rsidR="00000000" w:rsidRPr="00000000">
        <w:rPr>
          <w:rtl w:val="0"/>
        </w:rPr>
      </w:r>
    </w:p>
    <w:p w:rsidR="00000000" w:rsidDel="00000000" w:rsidP="00000000" w:rsidRDefault="00000000" w:rsidRPr="00000000" w14:paraId="00000051">
      <w:pPr>
        <w:pStyle w:val="Heading2"/>
        <w:keepNext w:val="1"/>
        <w:keepLines w:val="1"/>
        <w:numPr>
          <w:ilvl w:val="1"/>
          <w:numId w:val="2"/>
        </w:numPr>
        <w:spacing w:after="280" w:before="280" w:lineRule="auto"/>
        <w:ind w:left="0" w:firstLine="0"/>
        <w:jc w:val="both"/>
        <w:rPr/>
      </w:pPr>
      <w:bookmarkStart w:colFirst="0" w:colLast="0" w:name="_brzo56xievw0" w:id="3"/>
      <w:bookmarkEnd w:id="3"/>
      <w:r w:rsidDel="00000000" w:rsidR="00000000" w:rsidRPr="00000000">
        <w:rPr>
          <w:vertAlign w:val="baseline"/>
          <w:rtl w:val="0"/>
        </w:rPr>
        <w:t xml:space="preserve">Descrição de Atores</w:t>
      </w:r>
      <w:r w:rsidDel="00000000" w:rsidR="00000000" w:rsidRPr="00000000">
        <w:rPr>
          <w:rtl w:val="0"/>
        </w:rPr>
      </w:r>
    </w:p>
    <w:p w:rsidR="00000000" w:rsidDel="00000000" w:rsidP="00000000" w:rsidRDefault="00000000" w:rsidRPr="00000000" w14:paraId="00000052">
      <w:pPr>
        <w:ind w:firstLine="720"/>
        <w:jc w:val="both"/>
        <w:rPr/>
      </w:pPr>
      <w:r w:rsidDel="00000000" w:rsidR="00000000" w:rsidRPr="00000000">
        <w:rPr>
          <w:rtl w:val="0"/>
        </w:rPr>
        <w:t xml:space="preserve">Nesta subseção é apresentada a descrição de cada um dos atores que interagem com o sistema Reparo Tech. Os atores foram identificados a partir da análise dos processos da oficina e do escopo definido.</w:t>
      </w:r>
    </w:p>
    <w:p w:rsidR="00000000" w:rsidDel="00000000" w:rsidP="00000000" w:rsidRDefault="00000000" w:rsidRPr="00000000" w14:paraId="00000053">
      <w:pPr>
        <w:pStyle w:val="Heading3"/>
        <w:jc w:val="both"/>
        <w:rPr/>
      </w:pPr>
      <w:r w:rsidDel="00000000" w:rsidR="00000000" w:rsidRPr="00000000">
        <w:rPr>
          <w:rtl w:val="0"/>
        </w:rPr>
        <w:t xml:space="preserve">2.1.1 Cliente</w:t>
      </w:r>
    </w:p>
    <w:p w:rsidR="00000000" w:rsidDel="00000000" w:rsidP="00000000" w:rsidRDefault="00000000" w:rsidRPr="00000000" w14:paraId="00000054">
      <w:pPr>
        <w:jc w:val="both"/>
        <w:rPr/>
      </w:pPr>
      <w:r w:rsidDel="00000000" w:rsidR="00000000" w:rsidRPr="00000000">
        <w:rPr>
          <w:rtl w:val="0"/>
        </w:rPr>
        <w:t xml:space="preserve">• </w:t>
      </w:r>
      <w:r w:rsidDel="00000000" w:rsidR="00000000" w:rsidRPr="00000000">
        <w:rPr>
          <w:b w:val="1"/>
          <w:bCs w:val="1"/>
          <w:rtl w:val="0"/>
        </w:rPr>
        <w:t xml:space="preserve">Tipo:</w:t>
      </w:r>
      <w:r w:rsidDel="00000000" w:rsidR="00000000" w:rsidRPr="00000000">
        <w:rPr>
          <w:rtl w:val="0"/>
        </w:rPr>
        <w:t xml:space="preserve"> Ator humano externo.</w:t>
      </w:r>
    </w:p>
    <w:p w:rsidR="00000000" w:rsidDel="00000000" w:rsidP="00000000" w:rsidRDefault="00000000" w:rsidRPr="00000000" w14:paraId="00000055">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Pessoa física que leva um equipamento (notebook, desktop ou periférico) à oficina para manutenção. Não possui acesso direto ao sistema; interage indiretamente por meio de um funcionário no balcão de atendimento.</w:t>
      </w:r>
    </w:p>
    <w:p w:rsidR="00000000" w:rsidDel="00000000" w:rsidP="00000000" w:rsidRDefault="00000000" w:rsidRPr="00000000" w14:paraId="00000056">
      <w:pPr>
        <w:jc w:val="both"/>
        <w:rPr/>
      </w:pPr>
      <w:r w:rsidDel="00000000" w:rsidR="00000000" w:rsidRPr="00000000">
        <w:rPr>
          <w:rtl w:val="0"/>
        </w:rPr>
        <w:t xml:space="preserve">• </w:t>
      </w:r>
      <w:r w:rsidDel="00000000" w:rsidR="00000000" w:rsidRPr="00000000">
        <w:rPr>
          <w:b w:val="1"/>
          <w:bCs w:val="1"/>
          <w:rtl w:val="0"/>
        </w:rPr>
        <w:t xml:space="preserve">Principais interações:</w:t>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 Fornecer dados cadastrais e do equipamento.</w:t>
      </w:r>
    </w:p>
    <w:p w:rsidR="00000000" w:rsidDel="00000000" w:rsidP="00000000" w:rsidRDefault="00000000" w:rsidRPr="00000000" w14:paraId="00000058">
      <w:pPr>
        <w:jc w:val="both"/>
        <w:rPr/>
      </w:pPr>
      <w:r w:rsidDel="00000000" w:rsidR="00000000" w:rsidRPr="00000000">
        <w:rPr>
          <w:rtl w:val="0"/>
        </w:rPr>
        <w:t xml:space="preserve">• Descrever o problema apresentado pelo equipamento.</w:t>
      </w:r>
    </w:p>
    <w:p w:rsidR="00000000" w:rsidDel="00000000" w:rsidP="00000000" w:rsidRDefault="00000000" w:rsidRPr="00000000" w14:paraId="00000059">
      <w:pPr>
        <w:jc w:val="both"/>
        <w:rPr/>
      </w:pPr>
      <w:r w:rsidDel="00000000" w:rsidR="00000000" w:rsidRPr="00000000">
        <w:rPr>
          <w:rtl w:val="0"/>
        </w:rPr>
        <w:t xml:space="preserve">• Aprovar ou recusar o orçamento gerado pela oficina.</w:t>
      </w:r>
    </w:p>
    <w:p w:rsidR="00000000" w:rsidDel="00000000" w:rsidP="00000000" w:rsidRDefault="00000000" w:rsidRPr="00000000" w14:paraId="0000005A">
      <w:pPr>
        <w:jc w:val="both"/>
        <w:rPr/>
      </w:pPr>
      <w:r w:rsidDel="00000000" w:rsidR="00000000" w:rsidRPr="00000000">
        <w:rPr>
          <w:rtl w:val="0"/>
        </w:rPr>
        <w:t xml:space="preserve">• Efetuar o pagamento ao final do serviço.</w:t>
      </w:r>
    </w:p>
    <w:p w:rsidR="00000000" w:rsidDel="00000000" w:rsidP="00000000" w:rsidRDefault="00000000" w:rsidRPr="00000000" w14:paraId="0000005B">
      <w:pPr>
        <w:jc w:val="both"/>
        <w:rPr/>
      </w:pPr>
      <w:r w:rsidDel="00000000" w:rsidR="00000000" w:rsidRPr="00000000">
        <w:rPr>
          <w:rtl w:val="0"/>
        </w:rPr>
        <w:t xml:space="preserve">• Retirar o equipamento após a finalização da ordem de serviço.</w:t>
      </w:r>
    </w:p>
    <w:p w:rsidR="00000000" w:rsidDel="00000000" w:rsidP="00000000" w:rsidRDefault="00000000" w:rsidRPr="00000000" w14:paraId="0000005C">
      <w:pPr>
        <w:jc w:val="both"/>
        <w:rPr/>
      </w:pPr>
      <w:r w:rsidDel="00000000" w:rsidR="00000000" w:rsidRPr="00000000">
        <w:rPr>
          <w:rtl w:val="0"/>
        </w:rPr>
        <w:t xml:space="preserve">• </w:t>
      </w:r>
      <w:r w:rsidDel="00000000" w:rsidR="00000000" w:rsidRPr="00000000">
        <w:rPr>
          <w:b w:val="1"/>
          <w:bCs w:val="1"/>
          <w:rtl w:val="0"/>
        </w:rPr>
        <w:t xml:space="preserve">Conhecimento técnico esperado:</w:t>
      </w:r>
      <w:r w:rsidDel="00000000" w:rsidR="00000000" w:rsidRPr="00000000">
        <w:rPr>
          <w:rtl w:val="0"/>
        </w:rPr>
        <w:t xml:space="preserve"> Nenhum.</w:t>
      </w:r>
    </w:p>
    <w:p w:rsidR="00000000" w:rsidDel="00000000" w:rsidP="00000000" w:rsidRDefault="00000000" w:rsidRPr="00000000" w14:paraId="0000005D">
      <w:pPr>
        <w:jc w:val="both"/>
        <w:rPr/>
      </w:pPr>
      <w:r w:rsidDel="00000000" w:rsidR="00000000" w:rsidRPr="00000000">
        <w:rPr>
          <w:rtl w:val="0"/>
        </w:rPr>
        <w:t xml:space="preserve">• </w:t>
      </w:r>
      <w:r w:rsidDel="00000000" w:rsidR="00000000" w:rsidRPr="00000000">
        <w:rPr>
          <w:b w:val="1"/>
          <w:bCs w:val="1"/>
          <w:rtl w:val="0"/>
        </w:rPr>
        <w:t xml:space="preserve">Frequência de uso:</w:t>
      </w:r>
      <w:r w:rsidDel="00000000" w:rsidR="00000000" w:rsidRPr="00000000">
        <w:rPr>
          <w:rtl w:val="0"/>
        </w:rPr>
        <w:t xml:space="preserve"> Eventual (por demanda de manutenção).</w:t>
      </w:r>
    </w:p>
    <w:p w:rsidR="00000000" w:rsidDel="00000000" w:rsidP="00000000" w:rsidRDefault="00000000" w:rsidRPr="00000000" w14:paraId="0000005E">
      <w:pPr>
        <w:pStyle w:val="Heading3"/>
        <w:jc w:val="both"/>
        <w:rPr/>
      </w:pPr>
      <w:r w:rsidDel="00000000" w:rsidR="00000000" w:rsidRPr="00000000">
        <w:rPr>
          <w:rtl w:val="0"/>
        </w:rPr>
        <w:t xml:space="preserve">2.1.2 Funcionário (Técnico)</w:t>
      </w:r>
    </w:p>
    <w:p w:rsidR="00000000" w:rsidDel="00000000" w:rsidP="00000000" w:rsidRDefault="00000000" w:rsidRPr="00000000" w14:paraId="0000005F">
      <w:pPr>
        <w:jc w:val="both"/>
        <w:rPr/>
      </w:pPr>
      <w:r w:rsidDel="00000000" w:rsidR="00000000" w:rsidRPr="00000000">
        <w:rPr>
          <w:rtl w:val="0"/>
        </w:rPr>
        <w:t xml:space="preserve">• </w:t>
      </w:r>
      <w:r w:rsidDel="00000000" w:rsidR="00000000" w:rsidRPr="00000000">
        <w:rPr>
          <w:b w:val="1"/>
          <w:bCs w:val="1"/>
          <w:rtl w:val="0"/>
        </w:rPr>
        <w:t xml:space="preserve">Tipo:</w:t>
      </w:r>
      <w:r w:rsidDel="00000000" w:rsidR="00000000" w:rsidRPr="00000000">
        <w:rPr>
          <w:rtl w:val="0"/>
        </w:rPr>
        <w:t xml:space="preserve"> Ator humano interno.</w:t>
      </w:r>
    </w:p>
    <w:p w:rsidR="00000000" w:rsidDel="00000000" w:rsidP="00000000" w:rsidRDefault="00000000" w:rsidRPr="00000000" w14:paraId="00000060">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Usuário operacional do sistema, responsável por atender o cliente, abrir e operar ordens de serviço, executar diagnósticos e serviços técnicos, registrar uso de peças e lançar pagamentos.</w:t>
      </w:r>
    </w:p>
    <w:p w:rsidR="00000000" w:rsidDel="00000000" w:rsidP="00000000" w:rsidRDefault="00000000" w:rsidRPr="00000000" w14:paraId="00000061">
      <w:pPr>
        <w:jc w:val="both"/>
        <w:rPr/>
      </w:pPr>
      <w:r w:rsidDel="00000000" w:rsidR="00000000" w:rsidRPr="00000000">
        <w:rPr>
          <w:rtl w:val="0"/>
        </w:rPr>
        <w:t xml:space="preserve">• </w:t>
      </w:r>
      <w:r w:rsidDel="00000000" w:rsidR="00000000" w:rsidRPr="00000000">
        <w:rPr>
          <w:b w:val="1"/>
          <w:bCs w:val="1"/>
          <w:rtl w:val="0"/>
        </w:rPr>
        <w:t xml:space="preserve">Principais interações:</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 Cadastrar clientes e equipamentos.</w:t>
      </w:r>
    </w:p>
    <w:p w:rsidR="00000000" w:rsidDel="00000000" w:rsidP="00000000" w:rsidRDefault="00000000" w:rsidRPr="00000000" w14:paraId="00000063">
      <w:pPr>
        <w:jc w:val="both"/>
        <w:rPr/>
      </w:pPr>
      <w:r w:rsidDel="00000000" w:rsidR="00000000" w:rsidRPr="00000000">
        <w:rPr>
          <w:rtl w:val="0"/>
        </w:rPr>
        <w:t xml:space="preserve">• Abrir ordens de serviço.</w:t>
      </w:r>
    </w:p>
    <w:p w:rsidR="00000000" w:rsidDel="00000000" w:rsidP="00000000" w:rsidRDefault="00000000" w:rsidRPr="00000000" w14:paraId="00000064">
      <w:pPr>
        <w:jc w:val="both"/>
        <w:rPr/>
      </w:pPr>
      <w:r w:rsidDel="00000000" w:rsidR="00000000" w:rsidRPr="00000000">
        <w:rPr>
          <w:rtl w:val="0"/>
        </w:rPr>
        <w:t xml:space="preserve">• Registrar diagnóstico técnico.</w:t>
      </w:r>
    </w:p>
    <w:p w:rsidR="00000000" w:rsidDel="00000000" w:rsidP="00000000" w:rsidRDefault="00000000" w:rsidRPr="00000000" w14:paraId="00000065">
      <w:pPr>
        <w:jc w:val="both"/>
        <w:rPr/>
      </w:pPr>
      <w:r w:rsidDel="00000000" w:rsidR="00000000" w:rsidRPr="00000000">
        <w:rPr>
          <w:rtl w:val="0"/>
        </w:rPr>
        <w:t xml:space="preserve">• Gerar orçamento.</w:t>
      </w:r>
    </w:p>
    <w:p w:rsidR="00000000" w:rsidDel="00000000" w:rsidP="00000000" w:rsidRDefault="00000000" w:rsidRPr="00000000" w14:paraId="00000066">
      <w:pPr>
        <w:jc w:val="both"/>
        <w:rPr/>
      </w:pPr>
      <w:r w:rsidDel="00000000" w:rsidR="00000000" w:rsidRPr="00000000">
        <w:rPr>
          <w:rtl w:val="0"/>
        </w:rPr>
        <w:t xml:space="preserve">• Registrar aprovação ou recusa do orçamento por parte do cliente.</w:t>
      </w:r>
    </w:p>
    <w:p w:rsidR="00000000" w:rsidDel="00000000" w:rsidP="00000000" w:rsidRDefault="00000000" w:rsidRPr="00000000" w14:paraId="00000067">
      <w:pPr>
        <w:jc w:val="both"/>
        <w:rPr/>
      </w:pPr>
      <w:r w:rsidDel="00000000" w:rsidR="00000000" w:rsidRPr="00000000">
        <w:rPr>
          <w:rtl w:val="0"/>
        </w:rPr>
        <w:t xml:space="preserve">• Executar serviços técnicos e registrar peças utilizadas.</w:t>
      </w:r>
    </w:p>
    <w:p w:rsidR="00000000" w:rsidDel="00000000" w:rsidP="00000000" w:rsidRDefault="00000000" w:rsidRPr="00000000" w14:paraId="00000068">
      <w:pPr>
        <w:jc w:val="both"/>
        <w:rPr/>
      </w:pPr>
      <w:r w:rsidDel="00000000" w:rsidR="00000000" w:rsidRPr="00000000">
        <w:rPr>
          <w:rtl w:val="0"/>
        </w:rPr>
        <w:t xml:space="preserve">• Registrar pagamento.</w:t>
      </w:r>
    </w:p>
    <w:p w:rsidR="00000000" w:rsidDel="00000000" w:rsidP="00000000" w:rsidRDefault="00000000" w:rsidRPr="00000000" w14:paraId="00000069">
      <w:pPr>
        <w:jc w:val="both"/>
        <w:rPr/>
      </w:pPr>
      <w:r w:rsidDel="00000000" w:rsidR="00000000" w:rsidRPr="00000000">
        <w:rPr>
          <w:rtl w:val="0"/>
        </w:rPr>
        <w:t xml:space="preserve">• Finalizar ordens de serviço e registrar retirada do equipamento.</w:t>
      </w:r>
    </w:p>
    <w:p w:rsidR="00000000" w:rsidDel="00000000" w:rsidP="00000000" w:rsidRDefault="00000000" w:rsidRPr="00000000" w14:paraId="0000006A">
      <w:pPr>
        <w:jc w:val="both"/>
        <w:rPr/>
      </w:pPr>
      <w:r w:rsidDel="00000000" w:rsidR="00000000" w:rsidRPr="00000000">
        <w:rPr>
          <w:rtl w:val="0"/>
        </w:rPr>
        <w:t xml:space="preserve">• Consultar histórico de atendimentos.</w:t>
      </w:r>
    </w:p>
    <w:p w:rsidR="00000000" w:rsidDel="00000000" w:rsidP="00000000" w:rsidRDefault="00000000" w:rsidRPr="00000000" w14:paraId="0000006B">
      <w:pPr>
        <w:jc w:val="both"/>
        <w:rPr/>
      </w:pPr>
      <w:r w:rsidDel="00000000" w:rsidR="00000000" w:rsidRPr="00000000">
        <w:rPr>
          <w:rtl w:val="0"/>
        </w:rPr>
        <w:t xml:space="preserve">• </w:t>
      </w:r>
      <w:r w:rsidDel="00000000" w:rsidR="00000000" w:rsidRPr="00000000">
        <w:rPr>
          <w:b w:val="1"/>
          <w:bCs w:val="1"/>
          <w:rtl w:val="0"/>
        </w:rPr>
        <w:t xml:space="preserve">Restrições de permissão:</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 Não pode alterar preços padrão de serviços e peças.</w:t>
      </w:r>
    </w:p>
    <w:p w:rsidR="00000000" w:rsidDel="00000000" w:rsidP="00000000" w:rsidRDefault="00000000" w:rsidRPr="00000000" w14:paraId="0000006D">
      <w:pPr>
        <w:jc w:val="both"/>
        <w:rPr/>
      </w:pPr>
      <w:r w:rsidDel="00000000" w:rsidR="00000000" w:rsidRPr="00000000">
        <w:rPr>
          <w:rtl w:val="0"/>
        </w:rPr>
        <w:t xml:space="preserve">• Não pode gerenciar usuários ou permissões.</w:t>
      </w:r>
    </w:p>
    <w:p w:rsidR="00000000" w:rsidDel="00000000" w:rsidP="00000000" w:rsidRDefault="00000000" w:rsidRPr="00000000" w14:paraId="0000006E">
      <w:pPr>
        <w:jc w:val="both"/>
        <w:rPr/>
      </w:pPr>
      <w:r w:rsidDel="00000000" w:rsidR="00000000" w:rsidRPr="00000000">
        <w:rPr>
          <w:rtl w:val="0"/>
        </w:rPr>
        <w:t xml:space="preserve">• Não pode emitir relatórios gerenciais consolidados.</w:t>
      </w:r>
    </w:p>
    <w:p w:rsidR="00000000" w:rsidDel="00000000" w:rsidP="00000000" w:rsidRDefault="00000000" w:rsidRPr="00000000" w14:paraId="0000006F">
      <w:pPr>
        <w:jc w:val="both"/>
        <w:rPr/>
      </w:pPr>
      <w:r w:rsidDel="00000000" w:rsidR="00000000" w:rsidRPr="00000000">
        <w:rPr>
          <w:rtl w:val="0"/>
        </w:rPr>
        <w:t xml:space="preserve">• </w:t>
      </w:r>
      <w:r w:rsidDel="00000000" w:rsidR="00000000" w:rsidRPr="00000000">
        <w:rPr>
          <w:b w:val="1"/>
          <w:bCs w:val="1"/>
          <w:rtl w:val="0"/>
        </w:rPr>
        <w:t xml:space="preserve">Conhecimento técnico esperado:</w:t>
      </w:r>
      <w:r w:rsidDel="00000000" w:rsidR="00000000" w:rsidRPr="00000000">
        <w:rPr>
          <w:rtl w:val="0"/>
        </w:rPr>
        <w:t xml:space="preserve"> Operacional em informática e procedimentos da oficina.</w:t>
      </w:r>
    </w:p>
    <w:p w:rsidR="00000000" w:rsidDel="00000000" w:rsidP="00000000" w:rsidRDefault="00000000" w:rsidRPr="00000000" w14:paraId="00000070">
      <w:pPr>
        <w:jc w:val="both"/>
        <w:rPr/>
      </w:pPr>
      <w:r w:rsidDel="00000000" w:rsidR="00000000" w:rsidRPr="00000000">
        <w:rPr>
          <w:rtl w:val="0"/>
        </w:rPr>
        <w:t xml:space="preserve">• </w:t>
      </w:r>
      <w:r w:rsidDel="00000000" w:rsidR="00000000" w:rsidRPr="00000000">
        <w:rPr>
          <w:b w:val="1"/>
          <w:bCs w:val="1"/>
          <w:rtl w:val="0"/>
        </w:rPr>
        <w:t xml:space="preserve">Frequência de uso:</w:t>
      </w:r>
      <w:r w:rsidDel="00000000" w:rsidR="00000000" w:rsidRPr="00000000">
        <w:rPr>
          <w:rtl w:val="0"/>
        </w:rPr>
        <w:t xml:space="preserve"> Diária, ao longo de todo o expediente.</w:t>
      </w:r>
    </w:p>
    <w:p w:rsidR="00000000" w:rsidDel="00000000" w:rsidP="00000000" w:rsidRDefault="00000000" w:rsidRPr="00000000" w14:paraId="00000071">
      <w:pPr>
        <w:pStyle w:val="Heading3"/>
        <w:jc w:val="both"/>
        <w:rPr/>
      </w:pPr>
      <w:r w:rsidDel="00000000" w:rsidR="00000000" w:rsidRPr="00000000">
        <w:rPr>
          <w:rtl w:val="0"/>
        </w:rPr>
        <w:t xml:space="preserve">2.1.3 Gerente</w:t>
      </w:r>
    </w:p>
    <w:p w:rsidR="00000000" w:rsidDel="00000000" w:rsidP="00000000" w:rsidRDefault="00000000" w:rsidRPr="00000000" w14:paraId="00000072">
      <w:pPr>
        <w:jc w:val="both"/>
        <w:rPr/>
      </w:pPr>
      <w:r w:rsidDel="00000000" w:rsidR="00000000" w:rsidRPr="00000000">
        <w:rPr>
          <w:rtl w:val="0"/>
        </w:rPr>
        <w:t xml:space="preserve">• </w:t>
      </w:r>
      <w:r w:rsidDel="00000000" w:rsidR="00000000" w:rsidRPr="00000000">
        <w:rPr>
          <w:b w:val="1"/>
          <w:bCs w:val="1"/>
          <w:rtl w:val="0"/>
        </w:rPr>
        <w:t xml:space="preserve">Tipo:</w:t>
      </w:r>
      <w:r w:rsidDel="00000000" w:rsidR="00000000" w:rsidRPr="00000000">
        <w:rPr>
          <w:rtl w:val="0"/>
        </w:rPr>
        <w:t xml:space="preserve"> Ator humano interno.</w:t>
      </w:r>
    </w:p>
    <w:p w:rsidR="00000000" w:rsidDel="00000000" w:rsidP="00000000" w:rsidRDefault="00000000" w:rsidRPr="00000000" w14:paraId="00000073">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Usuário administrativo com permissões totais no sistema. Responsável pela gestão estratégica e operacional da oficina, incluindo equipe, catálogo de serviços, peças e indicadores de desempenho.</w:t>
      </w:r>
    </w:p>
    <w:p w:rsidR="00000000" w:rsidDel="00000000" w:rsidP="00000000" w:rsidRDefault="00000000" w:rsidRPr="00000000" w14:paraId="00000074">
      <w:pPr>
        <w:jc w:val="both"/>
        <w:rPr/>
      </w:pPr>
      <w:r w:rsidDel="00000000" w:rsidR="00000000" w:rsidRPr="00000000">
        <w:rPr>
          <w:rtl w:val="0"/>
        </w:rPr>
        <w:t xml:space="preserve">• </w:t>
      </w:r>
      <w:r w:rsidDel="00000000" w:rsidR="00000000" w:rsidRPr="00000000">
        <w:rPr>
          <w:b w:val="1"/>
          <w:bCs w:val="1"/>
          <w:rtl w:val="0"/>
        </w:rPr>
        <w:t xml:space="preserve">Principais interações:</w:t>
      </w: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 Todas as operações disponíveis ao funcionário.</w:t>
      </w:r>
    </w:p>
    <w:p w:rsidR="00000000" w:rsidDel="00000000" w:rsidP="00000000" w:rsidRDefault="00000000" w:rsidRPr="00000000" w14:paraId="00000076">
      <w:pPr>
        <w:jc w:val="both"/>
        <w:rPr/>
      </w:pPr>
      <w:r w:rsidDel="00000000" w:rsidR="00000000" w:rsidRPr="00000000">
        <w:rPr>
          <w:rtl w:val="0"/>
        </w:rPr>
        <w:t xml:space="preserve">• Cadastrar, editar e desativar funcionários.</w:t>
      </w:r>
    </w:p>
    <w:p w:rsidR="00000000" w:rsidDel="00000000" w:rsidP="00000000" w:rsidRDefault="00000000" w:rsidRPr="00000000" w14:paraId="00000077">
      <w:pPr>
        <w:jc w:val="both"/>
        <w:rPr/>
      </w:pPr>
      <w:r w:rsidDel="00000000" w:rsidR="00000000" w:rsidRPr="00000000">
        <w:rPr>
          <w:rtl w:val="0"/>
        </w:rPr>
        <w:t xml:space="preserve">• Gerenciar catálogo de serviços e definir preços padrão.</w:t>
      </w:r>
    </w:p>
    <w:p w:rsidR="00000000" w:rsidDel="00000000" w:rsidP="00000000" w:rsidRDefault="00000000" w:rsidRPr="00000000" w14:paraId="00000078">
      <w:pPr>
        <w:jc w:val="both"/>
        <w:rPr/>
      </w:pPr>
      <w:r w:rsidDel="00000000" w:rsidR="00000000" w:rsidRPr="00000000">
        <w:rPr>
          <w:rtl w:val="0"/>
        </w:rPr>
        <w:t xml:space="preserve">• Gerenciar peças e estoque.</w:t>
      </w:r>
    </w:p>
    <w:p w:rsidR="00000000" w:rsidDel="00000000" w:rsidP="00000000" w:rsidRDefault="00000000" w:rsidRPr="00000000" w14:paraId="00000079">
      <w:pPr>
        <w:jc w:val="both"/>
        <w:rPr/>
      </w:pPr>
      <w:r w:rsidDel="00000000" w:rsidR="00000000" w:rsidRPr="00000000">
        <w:rPr>
          <w:rtl w:val="0"/>
        </w:rPr>
        <w:t xml:space="preserve">• Definir permissões de acesso.</w:t>
      </w:r>
    </w:p>
    <w:p w:rsidR="00000000" w:rsidDel="00000000" w:rsidP="00000000" w:rsidRDefault="00000000" w:rsidRPr="00000000" w14:paraId="0000007A">
      <w:pPr>
        <w:jc w:val="both"/>
        <w:rPr/>
      </w:pPr>
      <w:r w:rsidDel="00000000" w:rsidR="00000000" w:rsidRPr="00000000">
        <w:rPr>
          <w:rtl w:val="0"/>
        </w:rPr>
        <w:t xml:space="preserve">• Gerar e analisar relatórios gerenciais (faturamento, produtividade técnica, peças mais utilizadas, tempo médio de atendimento).</w:t>
      </w:r>
    </w:p>
    <w:p w:rsidR="00000000" w:rsidDel="00000000" w:rsidP="00000000" w:rsidRDefault="00000000" w:rsidRPr="00000000" w14:paraId="0000007B">
      <w:pPr>
        <w:jc w:val="both"/>
        <w:rPr/>
      </w:pPr>
      <w:r w:rsidDel="00000000" w:rsidR="00000000" w:rsidRPr="00000000">
        <w:rPr>
          <w:rtl w:val="0"/>
        </w:rPr>
        <w:t xml:space="preserve">• </w:t>
      </w:r>
      <w:r w:rsidDel="00000000" w:rsidR="00000000" w:rsidRPr="00000000">
        <w:rPr>
          <w:b w:val="1"/>
          <w:bCs w:val="1"/>
          <w:rtl w:val="0"/>
        </w:rPr>
        <w:t xml:space="preserve">Conhecimento técnico esperado:</w:t>
      </w:r>
      <w:r w:rsidDel="00000000" w:rsidR="00000000" w:rsidRPr="00000000">
        <w:rPr>
          <w:rtl w:val="0"/>
        </w:rPr>
        <w:t xml:space="preserve"> Operacional em informática e gestão administrativa.</w:t>
      </w:r>
    </w:p>
    <w:p w:rsidR="00000000" w:rsidDel="00000000" w:rsidP="00000000" w:rsidRDefault="00000000" w:rsidRPr="00000000" w14:paraId="0000007C">
      <w:pPr>
        <w:jc w:val="both"/>
        <w:rPr/>
      </w:pPr>
      <w:r w:rsidDel="00000000" w:rsidR="00000000" w:rsidRPr="00000000">
        <w:rPr>
          <w:rtl w:val="0"/>
        </w:rPr>
        <w:t xml:space="preserve">• </w:t>
      </w:r>
      <w:r w:rsidDel="00000000" w:rsidR="00000000" w:rsidRPr="00000000">
        <w:rPr>
          <w:b w:val="1"/>
          <w:bCs w:val="1"/>
          <w:rtl w:val="0"/>
        </w:rPr>
        <w:t xml:space="preserve">Frequência de uso:</w:t>
      </w:r>
      <w:r w:rsidDel="00000000" w:rsidR="00000000" w:rsidRPr="00000000">
        <w:rPr>
          <w:rtl w:val="0"/>
        </w:rPr>
        <w:t xml:space="preserve"> Diária.</w:t>
      </w:r>
    </w:p>
    <w:p w:rsidR="00000000" w:rsidDel="00000000" w:rsidP="00000000" w:rsidRDefault="00000000" w:rsidRPr="00000000" w14:paraId="0000007D">
      <w:pPr>
        <w:pStyle w:val="Heading3"/>
        <w:jc w:val="both"/>
        <w:rPr/>
      </w:pPr>
      <w:r w:rsidDel="00000000" w:rsidR="00000000" w:rsidRPr="00000000">
        <w:rPr>
          <w:rtl w:val="0"/>
        </w:rPr>
        <w:t xml:space="preserve">2.1.4 Sistema de Pagamento</w:t>
      </w:r>
    </w:p>
    <w:p w:rsidR="00000000" w:rsidDel="00000000" w:rsidP="00000000" w:rsidRDefault="00000000" w:rsidRPr="00000000" w14:paraId="0000007E">
      <w:pPr>
        <w:jc w:val="both"/>
        <w:rPr/>
      </w:pPr>
      <w:r w:rsidDel="00000000" w:rsidR="00000000" w:rsidRPr="00000000">
        <w:rPr>
          <w:rtl w:val="0"/>
        </w:rPr>
        <w:t xml:space="preserve">• </w:t>
      </w:r>
      <w:r w:rsidDel="00000000" w:rsidR="00000000" w:rsidRPr="00000000">
        <w:rPr>
          <w:b w:val="1"/>
          <w:bCs w:val="1"/>
          <w:rtl w:val="0"/>
        </w:rPr>
        <w:t xml:space="preserve">Tipo:</w:t>
      </w:r>
      <w:r w:rsidDel="00000000" w:rsidR="00000000" w:rsidRPr="00000000">
        <w:rPr>
          <w:rtl w:val="0"/>
        </w:rPr>
        <w:t xml:space="preserve"> Ator externo (sistema).</w:t>
      </w:r>
    </w:p>
    <w:p w:rsidR="00000000" w:rsidDel="00000000" w:rsidP="00000000" w:rsidRDefault="00000000" w:rsidRPr="00000000" w14:paraId="0000007F">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Ator conceitual que representa o serviço externo de processamento e confirmação de pagamentos (cartão de crédito, débito, PIX). No escopo deste projeto, a integração é apenas modelada, sem implementação real.</w:t>
      </w:r>
    </w:p>
    <w:p w:rsidR="00000000" w:rsidDel="00000000" w:rsidP="00000000" w:rsidRDefault="00000000" w:rsidRPr="00000000" w14:paraId="00000080">
      <w:pPr>
        <w:jc w:val="both"/>
        <w:rPr/>
      </w:pPr>
      <w:r w:rsidDel="00000000" w:rsidR="00000000" w:rsidRPr="00000000">
        <w:rPr>
          <w:rtl w:val="0"/>
        </w:rPr>
        <w:t xml:space="preserve">• </w:t>
      </w:r>
      <w:r w:rsidDel="00000000" w:rsidR="00000000" w:rsidRPr="00000000">
        <w:rPr>
          <w:b w:val="1"/>
          <w:bCs w:val="1"/>
          <w:rtl w:val="0"/>
        </w:rPr>
        <w:t xml:space="preserve">Principais interações:</w:t>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 Receber requisição de cobrança originada pelo Reparo Tech.</w:t>
      </w:r>
    </w:p>
    <w:p w:rsidR="00000000" w:rsidDel="00000000" w:rsidP="00000000" w:rsidRDefault="00000000" w:rsidRPr="00000000" w14:paraId="00000082">
      <w:pPr>
        <w:jc w:val="both"/>
        <w:rPr/>
      </w:pPr>
      <w:r w:rsidDel="00000000" w:rsidR="00000000" w:rsidRPr="00000000">
        <w:rPr>
          <w:rtl w:val="0"/>
        </w:rPr>
        <w:t xml:space="preserve">• Retornar o status do pagamento (</w:t>
      </w:r>
      <w:r w:rsidDel="00000000" w:rsidR="00000000" w:rsidRPr="00000000">
        <w:rPr>
          <w:rFonts w:ascii="Consolas" w:cs="Consolas" w:eastAsia="Consolas" w:hAnsi="Consolas"/>
          <w:rtl w:val="0"/>
        </w:rPr>
        <w:t xml:space="preserve">Aprovado</w:t>
      </w:r>
      <w:r w:rsidDel="00000000" w:rsidR="00000000" w:rsidRPr="00000000">
        <w:rPr>
          <w:rtl w:val="0"/>
        </w:rPr>
        <w:t xml:space="preserve">, </w:t>
      </w:r>
      <w:r w:rsidDel="00000000" w:rsidR="00000000" w:rsidRPr="00000000">
        <w:rPr>
          <w:rFonts w:ascii="Consolas" w:cs="Consolas" w:eastAsia="Consolas" w:hAnsi="Consolas"/>
          <w:rtl w:val="0"/>
        </w:rPr>
        <w:t xml:space="preserve">Recusado</w:t>
      </w:r>
      <w:r w:rsidDel="00000000" w:rsidR="00000000" w:rsidRPr="00000000">
        <w:rPr>
          <w:rtl w:val="0"/>
        </w:rPr>
        <w:t xml:space="preserve"> ou </w:t>
      </w:r>
      <w:r w:rsidDel="00000000" w:rsidR="00000000" w:rsidRPr="00000000">
        <w:rPr>
          <w:rFonts w:ascii="Consolas" w:cs="Consolas" w:eastAsia="Consolas" w:hAnsi="Consolas"/>
          <w:rtl w:val="0"/>
        </w:rPr>
        <w:t xml:space="preserve">Pendente</w:t>
      </w:r>
      <w:r w:rsidDel="00000000" w:rsidR="00000000" w:rsidRPr="00000000">
        <w:rPr>
          <w:rtl w:val="0"/>
        </w:rPr>
        <w:t xml:space="preserve">).</w:t>
      </w:r>
    </w:p>
    <w:p w:rsidR="00000000" w:rsidDel="00000000" w:rsidP="00000000" w:rsidRDefault="00000000" w:rsidRPr="00000000" w14:paraId="00000083">
      <w:pPr>
        <w:jc w:val="both"/>
        <w:rPr/>
      </w:pPr>
      <w:r w:rsidDel="00000000" w:rsidR="00000000" w:rsidRPr="00000000">
        <w:rPr>
          <w:rtl w:val="0"/>
        </w:rPr>
        <w:t xml:space="preserve">• </w:t>
      </w:r>
      <w:r w:rsidDel="00000000" w:rsidR="00000000" w:rsidRPr="00000000">
        <w:rPr>
          <w:b w:val="1"/>
          <w:bCs w:val="1"/>
          <w:rtl w:val="0"/>
        </w:rPr>
        <w:t xml:space="preserve">Frequência de uso:</w:t>
      </w:r>
      <w:r w:rsidDel="00000000" w:rsidR="00000000" w:rsidRPr="00000000">
        <w:rPr>
          <w:rtl w:val="0"/>
        </w:rPr>
        <w:t xml:space="preserve"> Sempre que uma ordem de serviço chega ao estágio de pagamento.</w:t>
      </w:r>
    </w:p>
    <w:p w:rsidR="00000000" w:rsidDel="00000000" w:rsidP="00000000" w:rsidRDefault="00000000" w:rsidRPr="00000000" w14:paraId="00000084">
      <w:pPr>
        <w:pStyle w:val="Heading3"/>
        <w:jc w:val="both"/>
        <w:rPr/>
      </w:pPr>
      <w:r w:rsidDel="00000000" w:rsidR="00000000" w:rsidRPr="00000000">
        <w:rPr>
          <w:rtl w:val="0"/>
        </w:rPr>
        <w:t xml:space="preserve">2.1.5 Diagrama de Atores</w:t>
      </w:r>
    </w:p>
    <w:p w:rsidR="00000000" w:rsidDel="00000000" w:rsidP="00000000" w:rsidRDefault="00000000" w:rsidRPr="00000000" w14:paraId="00000085">
      <w:pPr>
        <w:jc w:val="both"/>
        <w:rPr/>
      </w:pPr>
      <w:r w:rsidDel="00000000" w:rsidR="00000000" w:rsidRPr="00000000">
        <w:rPr>
          <w:rtl w:val="0"/>
        </w:rPr>
        <w:t xml:space="preserve">A representação visual dos atores e suas relações com os casos de uso está consolidada no diagrama de casos de uso (arquivo </w:t>
      </w:r>
      <w:r w:rsidDel="00000000" w:rsidR="00000000" w:rsidRPr="00000000">
        <w:rPr>
          <w:rFonts w:ascii="Consolas" w:cs="Consolas" w:eastAsia="Consolas" w:hAnsi="Consolas"/>
          <w:rtl w:val="0"/>
        </w:rPr>
        <w:t xml:space="preserve">01-casos-de-uso.puml</w:t>
      </w:r>
      <w:r w:rsidDel="00000000" w:rsidR="00000000" w:rsidRPr="00000000">
        <w:rPr>
          <w:rtl w:val="0"/>
        </w:rPr>
        <w:t xml:space="preserve">), inserido na Seção 2.2.1 como imagem.</w:t>
      </w:r>
    </w:p>
    <w:p w:rsidR="00000000" w:rsidDel="00000000" w:rsidP="00000000" w:rsidRDefault="00000000" w:rsidRPr="00000000" w14:paraId="00000086">
      <w:pPr>
        <w:pStyle w:val="Heading2"/>
        <w:keepNext w:val="1"/>
        <w:keepLines w:val="1"/>
        <w:numPr>
          <w:ilvl w:val="1"/>
          <w:numId w:val="2"/>
        </w:numPr>
        <w:spacing w:after="280" w:before="280" w:lineRule="auto"/>
        <w:ind w:left="0" w:firstLine="0"/>
        <w:jc w:val="both"/>
        <w:rPr/>
      </w:pPr>
      <w:bookmarkStart w:colFirst="0" w:colLast="0" w:name="_hq5cmaia6c3p" w:id="4"/>
      <w:bookmarkEnd w:id="4"/>
      <w:r w:rsidDel="00000000" w:rsidR="00000000" w:rsidRPr="00000000">
        <w:rPr>
          <w:vertAlign w:val="baseline"/>
          <w:rtl w:val="0"/>
        </w:rPr>
        <w:t xml:space="preserve">Modelo de Casos de Uso </w:t>
      </w:r>
      <w:r w:rsidDel="00000000" w:rsidR="00000000" w:rsidRPr="00000000">
        <w:rPr>
          <w:rtl w:val="0"/>
        </w:rPr>
      </w:r>
    </w:p>
    <w:p w:rsidR="00000000" w:rsidDel="00000000" w:rsidP="00000000" w:rsidRDefault="00000000" w:rsidRPr="00000000" w14:paraId="00000087">
      <w:pPr>
        <w:pStyle w:val="Heading3"/>
        <w:jc w:val="both"/>
        <w:rPr/>
      </w:pPr>
      <w:r w:rsidDel="00000000" w:rsidR="00000000" w:rsidRPr="00000000">
        <w:rPr>
          <w:rtl w:val="0"/>
        </w:rPr>
        <w:t xml:space="preserve">2.2.1 Diagrama de Casos de Uso</w:t>
      </w:r>
    </w:p>
    <w:p w:rsidR="00000000" w:rsidDel="00000000" w:rsidP="00000000" w:rsidRDefault="00000000" w:rsidRPr="00000000" w14:paraId="00000088">
      <w:pPr>
        <w:jc w:val="both"/>
        <w:rPr/>
      </w:pPr>
      <w:r w:rsidDel="00000000" w:rsidR="00000000" w:rsidRPr="00000000">
        <w:rPr>
          <w:rtl w:val="0"/>
        </w:rPr>
        <w:t xml:space="preserve">O diagrama geral de casos de uso do Reparo Tech (arquivo-fonte </w:t>
      </w:r>
      <w:r w:rsidDel="00000000" w:rsidR="00000000" w:rsidRPr="00000000">
        <w:rPr>
          <w:rFonts w:ascii="Consolas" w:cs="Consolas" w:eastAsia="Consolas" w:hAnsi="Consolas"/>
          <w:rtl w:val="0"/>
        </w:rPr>
        <w:t xml:space="preserve">01-casos-de-uso.puml</w:t>
      </w:r>
      <w:r w:rsidDel="00000000" w:rsidR="00000000" w:rsidRPr="00000000">
        <w:rPr>
          <w:rtl w:val="0"/>
        </w:rPr>
        <w:t xml:space="preserve">) relaciona os atores descritos na Seção 2.1 com os 15 casos de uso identificados, incluindo as relações de </w:t>
      </w:r>
      <w:r w:rsidDel="00000000" w:rsidR="00000000" w:rsidRPr="00000000">
        <w:rPr>
          <w:i w:val="1"/>
          <w:iCs w:val="1"/>
          <w:rtl w:val="0"/>
        </w:rPr>
        <w:t xml:space="preserve">include</w:t>
      </w:r>
      <w:r w:rsidDel="00000000" w:rsidR="00000000" w:rsidRPr="00000000">
        <w:rPr>
          <w:rtl w:val="0"/>
        </w:rPr>
        <w:t xml:space="preserve"> e </w:t>
      </w:r>
      <w:r w:rsidDel="00000000" w:rsidR="00000000" w:rsidRPr="00000000">
        <w:rPr>
          <w:i w:val="1"/>
          <w:iCs w:val="1"/>
          <w:rtl w:val="0"/>
        </w:rPr>
        <w:t xml:space="preserve">extend</w:t>
      </w:r>
      <w:r w:rsidDel="00000000" w:rsidR="00000000" w:rsidRPr="00000000">
        <w:rPr>
          <w:rtl w:val="0"/>
        </w:rPr>
        <w:t xml:space="preserve"> entre eles.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drawing>
          <wp:inline distB="0" distT="0" distL="114300" distR="114300">
            <wp:extent cx="5029200" cy="3273941"/>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029200" cy="327394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jc w:val="both"/>
        <w:rPr/>
      </w:pPr>
      <w:r w:rsidDel="00000000" w:rsidR="00000000" w:rsidRPr="00000000">
        <w:rPr>
          <w:rtl w:val="0"/>
        </w:rPr>
        <w:t xml:space="preserve">2.2.2 Visão Geral dos Casos de Uso</w:t>
      </w:r>
    </w:p>
    <w:p w:rsidR="00000000" w:rsidDel="00000000" w:rsidP="00000000" w:rsidRDefault="00000000" w:rsidRPr="00000000" w14:paraId="0000008C">
      <w:pPr>
        <w:ind w:firstLine="720"/>
        <w:jc w:val="both"/>
        <w:rPr/>
      </w:pPr>
      <w:r w:rsidDel="00000000" w:rsidR="00000000" w:rsidRPr="00000000">
        <w:rPr>
          <w:rtl w:val="0"/>
        </w:rPr>
        <w:t xml:space="preserve">A tabela a seguir apresenta uma visão sintética dos casos de uso identificados para o Reparo Tech, relacionando cada funcionalidade ao seu ator principal e à categoria funcional correspondente. Essa visão geral serve como referência para o detalhamento dos fluxos descritos na Seção 2.2.3 e evidencia a divisão do sistema entre cadastros básicos, atendimento operacional e atividades administrativas.</w:t>
      </w:r>
    </w:p>
    <w:tbl>
      <w:tblPr>
        <w:tblStyle w:val="Table1"/>
        <w:tblpPr w:leftFromText="180" w:rightFromText="180" w:topFromText="180" w:bottomFromText="180" w:vertAnchor="text" w:horzAnchor="text" w:tblpX="0" w:tblpY="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2400"/>
        <w:gridCol w:w="2400"/>
        <w:tblGridChange w:id="0">
          <w:tblGrid>
            <w:gridCol w:w="2400"/>
            <w:gridCol w:w="2400"/>
            <w:gridCol w:w="2400"/>
            <w:gridCol w:w="2400"/>
          </w:tblGrid>
        </w:tblGridChange>
      </w:tblGrid>
      <w:tr>
        <w:trPr>
          <w:cantSplit w:val="0"/>
          <w:trHeight w:val="480" w:hRule="atLeast"/>
          <w:tblHeader w:val="1"/>
        </w:trPr>
        <w:tc>
          <w:tcPr>
            <w:gridSpan w:val="4"/>
            <w:shd w:fill="f1f3f4" w:val="clear"/>
          </w:tcPr>
          <w:p w:rsidR="00000000" w:rsidDel="00000000" w:rsidP="00000000" w:rsidRDefault="00000000" w:rsidRPr="00000000" w14:paraId="0000008D">
            <w:pPr>
              <w:pStyle w:val="Heading2"/>
              <w:widowControl w:val="0"/>
              <w:spacing w:after="120" w:before="120" w:lineRule="auto"/>
              <w:jc w:val="center"/>
              <w:rPr/>
            </w:pPr>
            <w:bookmarkStart w:colFirst="0" w:colLast="0" w:name="_1kc3w6tju8sg" w:id="5"/>
            <w:bookmarkEnd w:id="5"/>
            <w:r w:rsidDel="00000000" w:rsidR="00000000" w:rsidRPr="00000000">
              <w:rPr>
                <w:rtl w:val="0"/>
              </w:rPr>
              <w:t xml:space="preserve">Visão geral dos casos de uso</w:t>
            </w:r>
          </w:p>
        </w:tc>
      </w:tr>
      <w:tr>
        <w:trPr>
          <w:cantSplit w:val="0"/>
          <w:trHeight w:val="513" w:hRule="atLeast"/>
          <w:tblHeader w:val="0"/>
        </w:trPr>
        <w:tc>
          <w:tcPr/>
          <w:p w:rsidR="00000000" w:rsidDel="00000000" w:rsidP="00000000" w:rsidRDefault="00000000" w:rsidRPr="00000000" w14:paraId="00000091">
            <w:pPr>
              <w:widowControl w:val="0"/>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092">
            <w:pPr>
              <w:widowControl w:val="0"/>
              <w:jc w:val="center"/>
              <w:rPr>
                <w:b w:val="1"/>
                <w:bCs w:val="1"/>
              </w:rPr>
            </w:pPr>
            <w:r w:rsidDel="00000000" w:rsidR="00000000" w:rsidRPr="00000000">
              <w:rPr>
                <w:b w:val="1"/>
                <w:bCs w:val="1"/>
                <w:rtl w:val="0"/>
              </w:rPr>
              <w:t xml:space="preserve">Nome</w:t>
            </w:r>
          </w:p>
        </w:tc>
        <w:tc>
          <w:tcPr/>
          <w:p w:rsidR="00000000" w:rsidDel="00000000" w:rsidP="00000000" w:rsidRDefault="00000000" w:rsidRPr="00000000" w14:paraId="00000093">
            <w:pPr>
              <w:widowControl w:val="0"/>
              <w:jc w:val="center"/>
              <w:rPr>
                <w:b w:val="1"/>
                <w:bCs w:val="1"/>
              </w:rPr>
            </w:pPr>
            <w:r w:rsidDel="00000000" w:rsidR="00000000" w:rsidRPr="00000000">
              <w:rPr>
                <w:b w:val="1"/>
                <w:bCs w:val="1"/>
                <w:rtl w:val="0"/>
              </w:rPr>
              <w:t xml:space="preserve">Ator Principal</w:t>
            </w:r>
          </w:p>
        </w:tc>
        <w:tc>
          <w:tcPr/>
          <w:p w:rsidR="00000000" w:rsidDel="00000000" w:rsidP="00000000" w:rsidRDefault="00000000" w:rsidRPr="00000000" w14:paraId="00000094">
            <w:pPr>
              <w:widowControl w:val="0"/>
              <w:jc w:val="center"/>
              <w:rPr>
                <w:b w:val="1"/>
                <w:bCs w:val="1"/>
              </w:rPr>
            </w:pPr>
            <w:r w:rsidDel="00000000" w:rsidR="00000000" w:rsidRPr="00000000">
              <w:rPr>
                <w:b w:val="1"/>
                <w:bCs w:val="1"/>
                <w:rtl w:val="0"/>
              </w:rPr>
              <w:t xml:space="preserve">Categoria</w:t>
            </w:r>
          </w:p>
        </w:tc>
      </w:tr>
      <w:tr>
        <w:trPr>
          <w:cantSplit w:val="0"/>
          <w:tblHeader w:val="0"/>
        </w:trPr>
        <w:tc>
          <w:tcPr/>
          <w:p w:rsidR="00000000" w:rsidDel="00000000" w:rsidP="00000000" w:rsidRDefault="00000000" w:rsidRPr="00000000" w14:paraId="00000095">
            <w:pPr>
              <w:widowControl w:val="0"/>
              <w:jc w:val="center"/>
              <w:rPr/>
            </w:pPr>
            <w:r w:rsidDel="00000000" w:rsidR="00000000" w:rsidRPr="00000000">
              <w:rPr>
                <w:rtl w:val="0"/>
              </w:rPr>
              <w:t xml:space="preserve">UC-01</w:t>
            </w:r>
          </w:p>
        </w:tc>
        <w:tc>
          <w:tcPr/>
          <w:p w:rsidR="00000000" w:rsidDel="00000000" w:rsidP="00000000" w:rsidRDefault="00000000" w:rsidRPr="00000000" w14:paraId="00000096">
            <w:pPr>
              <w:widowControl w:val="0"/>
              <w:jc w:val="both"/>
              <w:rPr/>
            </w:pPr>
            <w:r w:rsidDel="00000000" w:rsidR="00000000" w:rsidRPr="00000000">
              <w:rPr>
                <w:rtl w:val="0"/>
              </w:rPr>
              <w:t xml:space="preserve">Cadastrar cliente</w:t>
            </w:r>
          </w:p>
        </w:tc>
        <w:tc>
          <w:tcPr/>
          <w:p w:rsidR="00000000" w:rsidDel="00000000" w:rsidP="00000000" w:rsidRDefault="00000000" w:rsidRPr="00000000" w14:paraId="00000097">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98">
            <w:pPr>
              <w:widowControl w:val="0"/>
              <w:jc w:val="both"/>
              <w:rPr/>
            </w:pPr>
            <w:r w:rsidDel="00000000" w:rsidR="00000000" w:rsidRPr="00000000">
              <w:rPr>
                <w:rtl w:val="0"/>
              </w:rPr>
              <w:t xml:space="preserve">Cadastros básicos</w:t>
            </w:r>
          </w:p>
        </w:tc>
      </w:tr>
      <w:tr>
        <w:trPr>
          <w:cantSplit w:val="0"/>
          <w:tblHeader w:val="0"/>
        </w:trPr>
        <w:tc>
          <w:tcPr/>
          <w:p w:rsidR="00000000" w:rsidDel="00000000" w:rsidP="00000000" w:rsidRDefault="00000000" w:rsidRPr="00000000" w14:paraId="00000099">
            <w:pPr>
              <w:widowControl w:val="0"/>
              <w:jc w:val="center"/>
              <w:rPr/>
            </w:pPr>
            <w:r w:rsidDel="00000000" w:rsidR="00000000" w:rsidRPr="00000000">
              <w:rPr>
                <w:rtl w:val="0"/>
              </w:rPr>
              <w:t xml:space="preserve">UC-02</w:t>
            </w:r>
          </w:p>
        </w:tc>
        <w:tc>
          <w:tcPr/>
          <w:p w:rsidR="00000000" w:rsidDel="00000000" w:rsidP="00000000" w:rsidRDefault="00000000" w:rsidRPr="00000000" w14:paraId="0000009A">
            <w:pPr>
              <w:widowControl w:val="0"/>
              <w:jc w:val="both"/>
              <w:rPr/>
            </w:pPr>
            <w:r w:rsidDel="00000000" w:rsidR="00000000" w:rsidRPr="00000000">
              <w:rPr>
                <w:rtl w:val="0"/>
              </w:rPr>
              <w:t xml:space="preserve">Cadastrar equipamento</w:t>
            </w:r>
          </w:p>
        </w:tc>
        <w:tc>
          <w:tcPr/>
          <w:p w:rsidR="00000000" w:rsidDel="00000000" w:rsidP="00000000" w:rsidRDefault="00000000" w:rsidRPr="00000000" w14:paraId="0000009B">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9C">
            <w:pPr>
              <w:widowControl w:val="0"/>
              <w:jc w:val="both"/>
              <w:rPr/>
            </w:pPr>
            <w:r w:rsidDel="00000000" w:rsidR="00000000" w:rsidRPr="00000000">
              <w:rPr>
                <w:rtl w:val="0"/>
              </w:rPr>
              <w:t xml:space="preserve">Cadastros básicos</w:t>
            </w:r>
          </w:p>
        </w:tc>
      </w:tr>
      <w:tr>
        <w:trPr>
          <w:cantSplit w:val="0"/>
          <w:tblHeader w:val="0"/>
        </w:trPr>
        <w:tc>
          <w:tcPr/>
          <w:p w:rsidR="00000000" w:rsidDel="00000000" w:rsidP="00000000" w:rsidRDefault="00000000" w:rsidRPr="00000000" w14:paraId="0000009D">
            <w:pPr>
              <w:widowControl w:val="0"/>
              <w:jc w:val="center"/>
              <w:rPr/>
            </w:pPr>
            <w:r w:rsidDel="00000000" w:rsidR="00000000" w:rsidRPr="00000000">
              <w:rPr>
                <w:rtl w:val="0"/>
              </w:rPr>
              <w:t xml:space="preserve">UC-03</w:t>
            </w:r>
          </w:p>
        </w:tc>
        <w:tc>
          <w:tcPr/>
          <w:p w:rsidR="00000000" w:rsidDel="00000000" w:rsidP="00000000" w:rsidRDefault="00000000" w:rsidRPr="00000000" w14:paraId="0000009E">
            <w:pPr>
              <w:widowControl w:val="0"/>
              <w:jc w:val="both"/>
              <w:rPr/>
            </w:pPr>
            <w:r w:rsidDel="00000000" w:rsidR="00000000" w:rsidRPr="00000000">
              <w:rPr>
                <w:rtl w:val="0"/>
              </w:rPr>
              <w:t xml:space="preserve">Abrir ordem de serviço</w:t>
            </w:r>
          </w:p>
        </w:tc>
        <w:tc>
          <w:tcPr/>
          <w:p w:rsidR="00000000" w:rsidDel="00000000" w:rsidP="00000000" w:rsidRDefault="00000000" w:rsidRPr="00000000" w14:paraId="0000009F">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A0">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A1">
            <w:pPr>
              <w:widowControl w:val="0"/>
              <w:jc w:val="center"/>
              <w:rPr/>
            </w:pPr>
            <w:r w:rsidDel="00000000" w:rsidR="00000000" w:rsidRPr="00000000">
              <w:rPr>
                <w:rtl w:val="0"/>
              </w:rPr>
              <w:t xml:space="preserve">UC-04</w:t>
            </w:r>
          </w:p>
        </w:tc>
        <w:tc>
          <w:tcPr/>
          <w:p w:rsidR="00000000" w:rsidDel="00000000" w:rsidP="00000000" w:rsidRDefault="00000000" w:rsidRPr="00000000" w14:paraId="000000A2">
            <w:pPr>
              <w:widowControl w:val="0"/>
              <w:jc w:val="both"/>
              <w:rPr/>
            </w:pPr>
            <w:r w:rsidDel="00000000" w:rsidR="00000000" w:rsidRPr="00000000">
              <w:rPr>
                <w:rtl w:val="0"/>
              </w:rPr>
              <w:t xml:space="preserve">Registrar diagnóstico técnico</w:t>
            </w:r>
          </w:p>
        </w:tc>
        <w:tc>
          <w:tcPr/>
          <w:p w:rsidR="00000000" w:rsidDel="00000000" w:rsidP="00000000" w:rsidRDefault="00000000" w:rsidRPr="00000000" w14:paraId="000000A3">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A4">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A5">
            <w:pPr>
              <w:widowControl w:val="0"/>
              <w:jc w:val="center"/>
              <w:rPr/>
            </w:pPr>
            <w:r w:rsidDel="00000000" w:rsidR="00000000" w:rsidRPr="00000000">
              <w:rPr>
                <w:rtl w:val="0"/>
              </w:rPr>
              <w:t xml:space="preserve">UC-05</w:t>
            </w:r>
          </w:p>
        </w:tc>
        <w:tc>
          <w:tcPr/>
          <w:p w:rsidR="00000000" w:rsidDel="00000000" w:rsidP="00000000" w:rsidRDefault="00000000" w:rsidRPr="00000000" w14:paraId="000000A6">
            <w:pPr>
              <w:widowControl w:val="0"/>
              <w:jc w:val="both"/>
              <w:rPr/>
            </w:pPr>
            <w:r w:rsidDel="00000000" w:rsidR="00000000" w:rsidRPr="00000000">
              <w:rPr>
                <w:rtl w:val="0"/>
              </w:rPr>
              <w:t xml:space="preserve">Gerar orçamento</w:t>
            </w:r>
          </w:p>
        </w:tc>
        <w:tc>
          <w:tcPr/>
          <w:p w:rsidR="00000000" w:rsidDel="00000000" w:rsidP="00000000" w:rsidRDefault="00000000" w:rsidRPr="00000000" w14:paraId="000000A7">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A8">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A9">
            <w:pPr>
              <w:widowControl w:val="0"/>
              <w:jc w:val="center"/>
              <w:rPr/>
            </w:pPr>
            <w:r w:rsidDel="00000000" w:rsidR="00000000" w:rsidRPr="00000000">
              <w:rPr>
                <w:rtl w:val="0"/>
              </w:rPr>
              <w:t xml:space="preserve">UC-06</w:t>
            </w:r>
          </w:p>
        </w:tc>
        <w:tc>
          <w:tcPr/>
          <w:p w:rsidR="00000000" w:rsidDel="00000000" w:rsidP="00000000" w:rsidRDefault="00000000" w:rsidRPr="00000000" w14:paraId="000000AA">
            <w:pPr>
              <w:widowControl w:val="0"/>
              <w:jc w:val="both"/>
              <w:rPr/>
            </w:pPr>
            <w:r w:rsidDel="00000000" w:rsidR="00000000" w:rsidRPr="00000000">
              <w:rPr>
                <w:rtl w:val="0"/>
              </w:rPr>
              <w:t xml:space="preserve">Aprovar ou recusar orçamento</w:t>
            </w:r>
          </w:p>
        </w:tc>
        <w:tc>
          <w:tcPr/>
          <w:p w:rsidR="00000000" w:rsidDel="00000000" w:rsidP="00000000" w:rsidRDefault="00000000" w:rsidRPr="00000000" w14:paraId="000000AB">
            <w:pPr>
              <w:widowControl w:val="0"/>
              <w:jc w:val="both"/>
              <w:rPr/>
            </w:pPr>
            <w:r w:rsidDel="00000000" w:rsidR="00000000" w:rsidRPr="00000000">
              <w:rPr>
                <w:rtl w:val="0"/>
              </w:rPr>
              <w:t xml:space="preserve">Cliente via Funcionário</w:t>
            </w:r>
          </w:p>
        </w:tc>
        <w:tc>
          <w:tcPr/>
          <w:p w:rsidR="00000000" w:rsidDel="00000000" w:rsidP="00000000" w:rsidRDefault="00000000" w:rsidRPr="00000000" w14:paraId="000000AC">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AD">
            <w:pPr>
              <w:widowControl w:val="0"/>
              <w:jc w:val="center"/>
              <w:rPr/>
            </w:pPr>
            <w:r w:rsidDel="00000000" w:rsidR="00000000" w:rsidRPr="00000000">
              <w:rPr>
                <w:rtl w:val="0"/>
              </w:rPr>
              <w:t xml:space="preserve">UC-07</w:t>
            </w:r>
          </w:p>
        </w:tc>
        <w:tc>
          <w:tcPr/>
          <w:p w:rsidR="00000000" w:rsidDel="00000000" w:rsidP="00000000" w:rsidRDefault="00000000" w:rsidRPr="00000000" w14:paraId="000000AE">
            <w:pPr>
              <w:widowControl w:val="0"/>
              <w:jc w:val="both"/>
              <w:rPr/>
            </w:pPr>
            <w:r w:rsidDel="00000000" w:rsidR="00000000" w:rsidRPr="00000000">
              <w:rPr>
                <w:rtl w:val="0"/>
              </w:rPr>
              <w:t xml:space="preserve">Executar serviço técnico</w:t>
            </w:r>
          </w:p>
        </w:tc>
        <w:tc>
          <w:tcPr/>
          <w:p w:rsidR="00000000" w:rsidDel="00000000" w:rsidP="00000000" w:rsidRDefault="00000000" w:rsidRPr="00000000" w14:paraId="000000AF">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B0">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B1">
            <w:pPr>
              <w:widowControl w:val="0"/>
              <w:jc w:val="center"/>
              <w:rPr/>
            </w:pPr>
            <w:r w:rsidDel="00000000" w:rsidR="00000000" w:rsidRPr="00000000">
              <w:rPr>
                <w:rtl w:val="0"/>
              </w:rPr>
              <w:t xml:space="preserve">UC-08</w:t>
            </w:r>
          </w:p>
        </w:tc>
        <w:tc>
          <w:tcPr/>
          <w:p w:rsidR="00000000" w:rsidDel="00000000" w:rsidP="00000000" w:rsidRDefault="00000000" w:rsidRPr="00000000" w14:paraId="000000B2">
            <w:pPr>
              <w:widowControl w:val="0"/>
              <w:jc w:val="both"/>
              <w:rPr/>
            </w:pPr>
            <w:r w:rsidDel="00000000" w:rsidR="00000000" w:rsidRPr="00000000">
              <w:rPr>
                <w:rtl w:val="0"/>
              </w:rPr>
              <w:t xml:space="preserve">Registrar uso de peças</w:t>
            </w:r>
          </w:p>
        </w:tc>
        <w:tc>
          <w:tcPr/>
          <w:p w:rsidR="00000000" w:rsidDel="00000000" w:rsidP="00000000" w:rsidRDefault="00000000" w:rsidRPr="00000000" w14:paraId="000000B3">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B4">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B5">
            <w:pPr>
              <w:widowControl w:val="0"/>
              <w:jc w:val="center"/>
              <w:rPr/>
            </w:pPr>
            <w:r w:rsidDel="00000000" w:rsidR="00000000" w:rsidRPr="00000000">
              <w:rPr>
                <w:rtl w:val="0"/>
              </w:rPr>
              <w:t xml:space="preserve">UC-09</w:t>
            </w:r>
          </w:p>
        </w:tc>
        <w:tc>
          <w:tcPr/>
          <w:p w:rsidR="00000000" w:rsidDel="00000000" w:rsidP="00000000" w:rsidRDefault="00000000" w:rsidRPr="00000000" w14:paraId="000000B6">
            <w:pPr>
              <w:widowControl w:val="0"/>
              <w:jc w:val="both"/>
              <w:rPr/>
            </w:pPr>
            <w:r w:rsidDel="00000000" w:rsidR="00000000" w:rsidRPr="00000000">
              <w:rPr>
                <w:rtl w:val="0"/>
              </w:rPr>
              <w:t xml:space="preserve">Registrar pagamento</w:t>
            </w:r>
          </w:p>
        </w:tc>
        <w:tc>
          <w:tcPr/>
          <w:p w:rsidR="00000000" w:rsidDel="00000000" w:rsidP="00000000" w:rsidRDefault="00000000" w:rsidRPr="00000000" w14:paraId="000000B7">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B8">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B9">
            <w:pPr>
              <w:widowControl w:val="0"/>
              <w:jc w:val="center"/>
              <w:rPr/>
            </w:pPr>
            <w:r w:rsidDel="00000000" w:rsidR="00000000" w:rsidRPr="00000000">
              <w:rPr>
                <w:rtl w:val="0"/>
              </w:rPr>
              <w:t xml:space="preserve">UC-10</w:t>
            </w:r>
          </w:p>
        </w:tc>
        <w:tc>
          <w:tcPr/>
          <w:p w:rsidR="00000000" w:rsidDel="00000000" w:rsidP="00000000" w:rsidRDefault="00000000" w:rsidRPr="00000000" w14:paraId="000000BA">
            <w:pPr>
              <w:widowControl w:val="0"/>
              <w:jc w:val="both"/>
              <w:rPr/>
            </w:pPr>
            <w:r w:rsidDel="00000000" w:rsidR="00000000" w:rsidRPr="00000000">
              <w:rPr>
                <w:rtl w:val="0"/>
              </w:rPr>
              <w:t xml:space="preserve">Finalizar ordem de serviço</w:t>
            </w:r>
          </w:p>
        </w:tc>
        <w:tc>
          <w:tcPr/>
          <w:p w:rsidR="00000000" w:rsidDel="00000000" w:rsidP="00000000" w:rsidRDefault="00000000" w:rsidRPr="00000000" w14:paraId="000000BB">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BC">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BD">
            <w:pPr>
              <w:widowControl w:val="0"/>
              <w:jc w:val="center"/>
              <w:rPr/>
            </w:pPr>
            <w:r w:rsidDel="00000000" w:rsidR="00000000" w:rsidRPr="00000000">
              <w:rPr>
                <w:rtl w:val="0"/>
              </w:rPr>
              <w:t xml:space="preserve">UC-11</w:t>
            </w:r>
          </w:p>
        </w:tc>
        <w:tc>
          <w:tcPr/>
          <w:p w:rsidR="00000000" w:rsidDel="00000000" w:rsidP="00000000" w:rsidRDefault="00000000" w:rsidRPr="00000000" w14:paraId="000000BE">
            <w:pPr>
              <w:widowControl w:val="0"/>
              <w:jc w:val="both"/>
              <w:rPr/>
            </w:pPr>
            <w:r w:rsidDel="00000000" w:rsidR="00000000" w:rsidRPr="00000000">
              <w:rPr>
                <w:rtl w:val="0"/>
              </w:rPr>
              <w:t xml:space="preserve">Registrar retirada de equipamento</w:t>
            </w:r>
          </w:p>
        </w:tc>
        <w:tc>
          <w:tcPr/>
          <w:p w:rsidR="00000000" w:rsidDel="00000000" w:rsidP="00000000" w:rsidRDefault="00000000" w:rsidRPr="00000000" w14:paraId="000000BF">
            <w:pPr>
              <w:widowControl w:val="0"/>
              <w:jc w:val="both"/>
              <w:rPr/>
            </w:pPr>
            <w:r w:rsidDel="00000000" w:rsidR="00000000" w:rsidRPr="00000000">
              <w:rPr>
                <w:rtl w:val="0"/>
              </w:rPr>
              <w:t xml:space="preserve">Funcionário</w:t>
            </w:r>
          </w:p>
        </w:tc>
        <w:tc>
          <w:tcPr/>
          <w:p w:rsidR="00000000" w:rsidDel="00000000" w:rsidP="00000000" w:rsidRDefault="00000000" w:rsidRPr="00000000" w14:paraId="000000C0">
            <w:pPr>
              <w:widowControl w:val="0"/>
              <w:jc w:val="both"/>
              <w:rPr/>
            </w:pPr>
            <w:r w:rsidDel="00000000" w:rsidR="00000000" w:rsidRPr="00000000">
              <w:rPr>
                <w:rtl w:val="0"/>
              </w:rPr>
              <w:t xml:space="preserve">Atendimento</w:t>
            </w:r>
          </w:p>
        </w:tc>
      </w:tr>
      <w:tr>
        <w:trPr>
          <w:cantSplit w:val="0"/>
          <w:tblHeader w:val="0"/>
        </w:trPr>
        <w:tc>
          <w:tcPr/>
          <w:p w:rsidR="00000000" w:rsidDel="00000000" w:rsidP="00000000" w:rsidRDefault="00000000" w:rsidRPr="00000000" w14:paraId="000000C1">
            <w:pPr>
              <w:widowControl w:val="0"/>
              <w:jc w:val="center"/>
              <w:rPr/>
            </w:pPr>
            <w:r w:rsidDel="00000000" w:rsidR="00000000" w:rsidRPr="00000000">
              <w:rPr>
                <w:rtl w:val="0"/>
              </w:rPr>
              <w:t xml:space="preserve">UC-12</w:t>
            </w:r>
          </w:p>
        </w:tc>
        <w:tc>
          <w:tcPr/>
          <w:p w:rsidR="00000000" w:rsidDel="00000000" w:rsidP="00000000" w:rsidRDefault="00000000" w:rsidRPr="00000000" w14:paraId="000000C2">
            <w:pPr>
              <w:widowControl w:val="0"/>
              <w:jc w:val="both"/>
              <w:rPr/>
            </w:pPr>
            <w:r w:rsidDel="00000000" w:rsidR="00000000" w:rsidRPr="00000000">
              <w:rPr>
                <w:rtl w:val="0"/>
              </w:rPr>
              <w:t xml:space="preserve">Gerenciar peças e estoque</w:t>
            </w:r>
          </w:p>
        </w:tc>
        <w:tc>
          <w:tcPr/>
          <w:p w:rsidR="00000000" w:rsidDel="00000000" w:rsidP="00000000" w:rsidRDefault="00000000" w:rsidRPr="00000000" w14:paraId="000000C3">
            <w:pPr>
              <w:widowControl w:val="0"/>
              <w:jc w:val="both"/>
              <w:rPr/>
            </w:pPr>
            <w:r w:rsidDel="00000000" w:rsidR="00000000" w:rsidRPr="00000000">
              <w:rPr>
                <w:rtl w:val="0"/>
              </w:rPr>
              <w:t xml:space="preserve">Gerente</w:t>
            </w:r>
          </w:p>
        </w:tc>
        <w:tc>
          <w:tcPr/>
          <w:p w:rsidR="00000000" w:rsidDel="00000000" w:rsidP="00000000" w:rsidRDefault="00000000" w:rsidRPr="00000000" w14:paraId="000000C4">
            <w:pPr>
              <w:widowControl w:val="0"/>
              <w:jc w:val="both"/>
              <w:rPr/>
            </w:pPr>
            <w:r w:rsidDel="00000000" w:rsidR="00000000" w:rsidRPr="00000000">
              <w:rPr>
                <w:rtl w:val="0"/>
              </w:rPr>
              <w:t xml:space="preserve">Administração</w:t>
            </w:r>
          </w:p>
        </w:tc>
      </w:tr>
      <w:tr>
        <w:trPr>
          <w:cantSplit w:val="0"/>
          <w:tblHeader w:val="0"/>
        </w:trPr>
        <w:tc>
          <w:tcPr/>
          <w:p w:rsidR="00000000" w:rsidDel="00000000" w:rsidP="00000000" w:rsidRDefault="00000000" w:rsidRPr="00000000" w14:paraId="000000C5">
            <w:pPr>
              <w:widowControl w:val="0"/>
              <w:jc w:val="center"/>
              <w:rPr/>
            </w:pPr>
            <w:r w:rsidDel="00000000" w:rsidR="00000000" w:rsidRPr="00000000">
              <w:rPr>
                <w:rtl w:val="0"/>
              </w:rPr>
              <w:t xml:space="preserve">UC-13</w:t>
            </w:r>
          </w:p>
        </w:tc>
        <w:tc>
          <w:tcPr/>
          <w:p w:rsidR="00000000" w:rsidDel="00000000" w:rsidP="00000000" w:rsidRDefault="00000000" w:rsidRPr="00000000" w14:paraId="000000C6">
            <w:pPr>
              <w:widowControl w:val="0"/>
              <w:jc w:val="both"/>
              <w:rPr/>
            </w:pPr>
            <w:r w:rsidDel="00000000" w:rsidR="00000000" w:rsidRPr="00000000">
              <w:rPr>
                <w:rtl w:val="0"/>
              </w:rPr>
              <w:t xml:space="preserve">Gerenciar serviços e preços</w:t>
            </w:r>
          </w:p>
        </w:tc>
        <w:tc>
          <w:tcPr/>
          <w:p w:rsidR="00000000" w:rsidDel="00000000" w:rsidP="00000000" w:rsidRDefault="00000000" w:rsidRPr="00000000" w14:paraId="000000C7">
            <w:pPr>
              <w:widowControl w:val="0"/>
              <w:jc w:val="both"/>
              <w:rPr/>
            </w:pPr>
            <w:r w:rsidDel="00000000" w:rsidR="00000000" w:rsidRPr="00000000">
              <w:rPr>
                <w:rtl w:val="0"/>
              </w:rPr>
              <w:t xml:space="preserve">Gerente</w:t>
            </w:r>
          </w:p>
        </w:tc>
        <w:tc>
          <w:tcPr/>
          <w:p w:rsidR="00000000" w:rsidDel="00000000" w:rsidP="00000000" w:rsidRDefault="00000000" w:rsidRPr="00000000" w14:paraId="000000C8">
            <w:pPr>
              <w:widowControl w:val="0"/>
              <w:jc w:val="both"/>
              <w:rPr/>
            </w:pPr>
            <w:r w:rsidDel="00000000" w:rsidR="00000000" w:rsidRPr="00000000">
              <w:rPr>
                <w:rtl w:val="0"/>
              </w:rPr>
              <w:t xml:space="preserve">Administração</w:t>
            </w:r>
          </w:p>
        </w:tc>
      </w:tr>
      <w:tr>
        <w:trPr>
          <w:cantSplit w:val="0"/>
          <w:tblHeader w:val="0"/>
        </w:trPr>
        <w:tc>
          <w:tcPr/>
          <w:p w:rsidR="00000000" w:rsidDel="00000000" w:rsidP="00000000" w:rsidRDefault="00000000" w:rsidRPr="00000000" w14:paraId="000000C9">
            <w:pPr>
              <w:widowControl w:val="0"/>
              <w:jc w:val="center"/>
              <w:rPr/>
            </w:pPr>
            <w:r w:rsidDel="00000000" w:rsidR="00000000" w:rsidRPr="00000000">
              <w:rPr>
                <w:rtl w:val="0"/>
              </w:rPr>
              <w:t xml:space="preserve">UC-14</w:t>
            </w:r>
          </w:p>
        </w:tc>
        <w:tc>
          <w:tcPr/>
          <w:p w:rsidR="00000000" w:rsidDel="00000000" w:rsidP="00000000" w:rsidRDefault="00000000" w:rsidRPr="00000000" w14:paraId="000000CA">
            <w:pPr>
              <w:widowControl w:val="0"/>
              <w:jc w:val="both"/>
              <w:rPr/>
            </w:pPr>
            <w:r w:rsidDel="00000000" w:rsidR="00000000" w:rsidRPr="00000000">
              <w:rPr>
                <w:rtl w:val="0"/>
              </w:rPr>
              <w:t xml:space="preserve">Gerenciar funcionários</w:t>
            </w:r>
          </w:p>
        </w:tc>
        <w:tc>
          <w:tcPr/>
          <w:p w:rsidR="00000000" w:rsidDel="00000000" w:rsidP="00000000" w:rsidRDefault="00000000" w:rsidRPr="00000000" w14:paraId="000000CB">
            <w:pPr>
              <w:widowControl w:val="0"/>
              <w:jc w:val="both"/>
              <w:rPr/>
            </w:pPr>
            <w:r w:rsidDel="00000000" w:rsidR="00000000" w:rsidRPr="00000000">
              <w:rPr>
                <w:rtl w:val="0"/>
              </w:rPr>
              <w:t xml:space="preserve">Gerente</w:t>
            </w:r>
          </w:p>
        </w:tc>
        <w:tc>
          <w:tcPr/>
          <w:p w:rsidR="00000000" w:rsidDel="00000000" w:rsidP="00000000" w:rsidRDefault="00000000" w:rsidRPr="00000000" w14:paraId="000000CC">
            <w:pPr>
              <w:widowControl w:val="0"/>
              <w:jc w:val="both"/>
              <w:rPr/>
            </w:pPr>
            <w:r w:rsidDel="00000000" w:rsidR="00000000" w:rsidRPr="00000000">
              <w:rPr>
                <w:rtl w:val="0"/>
              </w:rPr>
              <w:t xml:space="preserve">Administração</w:t>
            </w:r>
          </w:p>
        </w:tc>
      </w:tr>
      <w:tr>
        <w:trPr>
          <w:cantSplit w:val="0"/>
          <w:tblHeader w:val="0"/>
        </w:trPr>
        <w:tc>
          <w:tcPr/>
          <w:p w:rsidR="00000000" w:rsidDel="00000000" w:rsidP="00000000" w:rsidRDefault="00000000" w:rsidRPr="00000000" w14:paraId="000000CD">
            <w:pPr>
              <w:widowControl w:val="0"/>
              <w:jc w:val="center"/>
              <w:rPr/>
            </w:pPr>
            <w:r w:rsidDel="00000000" w:rsidR="00000000" w:rsidRPr="00000000">
              <w:rPr>
                <w:rtl w:val="0"/>
              </w:rPr>
              <w:t xml:space="preserve">UC-15</w:t>
            </w:r>
          </w:p>
        </w:tc>
        <w:tc>
          <w:tcPr/>
          <w:p w:rsidR="00000000" w:rsidDel="00000000" w:rsidP="00000000" w:rsidRDefault="00000000" w:rsidRPr="00000000" w14:paraId="000000CE">
            <w:pPr>
              <w:widowControl w:val="0"/>
              <w:jc w:val="both"/>
              <w:rPr/>
            </w:pPr>
            <w:r w:rsidDel="00000000" w:rsidR="00000000" w:rsidRPr="00000000">
              <w:rPr>
                <w:rtl w:val="0"/>
              </w:rPr>
              <w:t xml:space="preserve">Gerar relatórios gerenciais</w:t>
            </w:r>
          </w:p>
        </w:tc>
        <w:tc>
          <w:tcPr/>
          <w:p w:rsidR="00000000" w:rsidDel="00000000" w:rsidP="00000000" w:rsidRDefault="00000000" w:rsidRPr="00000000" w14:paraId="000000CF">
            <w:pPr>
              <w:widowControl w:val="0"/>
              <w:jc w:val="both"/>
              <w:rPr/>
            </w:pPr>
            <w:r w:rsidDel="00000000" w:rsidR="00000000" w:rsidRPr="00000000">
              <w:rPr>
                <w:rtl w:val="0"/>
              </w:rPr>
              <w:t xml:space="preserve">Gerente</w:t>
            </w:r>
          </w:p>
        </w:tc>
        <w:tc>
          <w:tcPr/>
          <w:p w:rsidR="00000000" w:rsidDel="00000000" w:rsidP="00000000" w:rsidRDefault="00000000" w:rsidRPr="00000000" w14:paraId="000000D0">
            <w:pPr>
              <w:widowControl w:val="0"/>
              <w:jc w:val="both"/>
              <w:rPr/>
            </w:pPr>
            <w:r w:rsidDel="00000000" w:rsidR="00000000" w:rsidRPr="00000000">
              <w:rPr>
                <w:rtl w:val="0"/>
              </w:rPr>
              <w:t xml:space="preserve">Administração</w:t>
            </w:r>
          </w:p>
        </w:tc>
      </w:tr>
    </w:tbl>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pStyle w:val="Heading3"/>
        <w:jc w:val="both"/>
        <w:rPr/>
      </w:pPr>
      <w:r w:rsidDel="00000000" w:rsidR="00000000" w:rsidRPr="00000000">
        <w:rPr>
          <w:rtl w:val="0"/>
        </w:rPr>
        <w:t xml:space="preserve">2.2.3 Detalhamento dos Casos de Uso</w:t>
      </w:r>
    </w:p>
    <w:p w:rsidR="00000000" w:rsidDel="00000000" w:rsidP="00000000" w:rsidRDefault="00000000" w:rsidRPr="00000000" w14:paraId="000000D3">
      <w:pPr>
        <w:pStyle w:val="Heading4"/>
        <w:rPr/>
      </w:pPr>
      <w:r w:rsidDel="00000000" w:rsidR="00000000" w:rsidRPr="00000000">
        <w:rPr>
          <w:rtl w:val="0"/>
        </w:rPr>
        <w:t xml:space="preserve">UC-01 — Cadastrar cliente</w:t>
      </w:r>
    </w:p>
    <w:p w:rsidR="00000000" w:rsidDel="00000000" w:rsidP="00000000" w:rsidRDefault="00000000" w:rsidRPr="00000000" w14:paraId="000000D4">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w:t>
      </w:r>
    </w:p>
    <w:p w:rsidR="00000000" w:rsidDel="00000000" w:rsidP="00000000" w:rsidRDefault="00000000" w:rsidRPr="00000000" w14:paraId="000000D5">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Permite registrar um novo cliente no sistema com seus dados pessoais e de contato.</w:t>
      </w:r>
    </w:p>
    <w:p w:rsidR="00000000" w:rsidDel="00000000" w:rsidP="00000000" w:rsidRDefault="00000000" w:rsidRPr="00000000" w14:paraId="000000D6">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Funcionário autenticado no sistema.</w:t>
      </w:r>
    </w:p>
    <w:p w:rsidR="00000000" w:rsidDel="00000000" w:rsidP="00000000" w:rsidRDefault="00000000" w:rsidRPr="00000000" w14:paraId="000000D7">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 O funcionário acessa o módulo de clientes.</w:t>
      </w:r>
    </w:p>
    <w:p w:rsidR="00000000" w:rsidDel="00000000" w:rsidP="00000000" w:rsidRDefault="00000000" w:rsidRPr="00000000" w14:paraId="000000D9">
      <w:pPr>
        <w:jc w:val="both"/>
        <w:rPr/>
      </w:pPr>
      <w:r w:rsidDel="00000000" w:rsidR="00000000" w:rsidRPr="00000000">
        <w:rPr>
          <w:rtl w:val="0"/>
        </w:rPr>
        <w:t xml:space="preserve">• O sistema exibe o formulário de cadastro.</w:t>
      </w:r>
    </w:p>
    <w:p w:rsidR="00000000" w:rsidDel="00000000" w:rsidP="00000000" w:rsidRDefault="00000000" w:rsidRPr="00000000" w14:paraId="000000DA">
      <w:pPr>
        <w:jc w:val="both"/>
        <w:rPr/>
      </w:pPr>
      <w:r w:rsidDel="00000000" w:rsidR="00000000" w:rsidRPr="00000000">
        <w:rPr>
          <w:rtl w:val="0"/>
        </w:rPr>
        <w:t xml:space="preserve">• O funcionário preenche nome, CPF, telefone, e-mail e endereço.</w:t>
      </w:r>
    </w:p>
    <w:p w:rsidR="00000000" w:rsidDel="00000000" w:rsidP="00000000" w:rsidRDefault="00000000" w:rsidRPr="00000000" w14:paraId="000000DB">
      <w:pPr>
        <w:jc w:val="both"/>
        <w:rPr/>
      </w:pPr>
      <w:r w:rsidDel="00000000" w:rsidR="00000000" w:rsidRPr="00000000">
        <w:rPr>
          <w:rtl w:val="0"/>
        </w:rPr>
        <w:t xml:space="preserve">• O funcionário confirma o cadastro.</w:t>
      </w:r>
    </w:p>
    <w:p w:rsidR="00000000" w:rsidDel="00000000" w:rsidP="00000000" w:rsidRDefault="00000000" w:rsidRPr="00000000" w14:paraId="000000DC">
      <w:pPr>
        <w:jc w:val="both"/>
        <w:rPr/>
      </w:pPr>
      <w:r w:rsidDel="00000000" w:rsidR="00000000" w:rsidRPr="00000000">
        <w:rPr>
          <w:rtl w:val="0"/>
        </w:rPr>
        <w:t xml:space="preserve">• O sistema valida os dados informados.</w:t>
      </w:r>
    </w:p>
    <w:p w:rsidR="00000000" w:rsidDel="00000000" w:rsidP="00000000" w:rsidRDefault="00000000" w:rsidRPr="00000000" w14:paraId="000000DD">
      <w:pPr>
        <w:jc w:val="both"/>
        <w:rPr/>
      </w:pPr>
      <w:r w:rsidDel="00000000" w:rsidR="00000000" w:rsidRPr="00000000">
        <w:rPr>
          <w:rtl w:val="0"/>
        </w:rPr>
        <w:t xml:space="preserve">• O sistema persiste o cliente e exibe mensagem de sucesso.</w:t>
      </w:r>
    </w:p>
    <w:p w:rsidR="00000000" w:rsidDel="00000000" w:rsidP="00000000" w:rsidRDefault="00000000" w:rsidRPr="00000000" w14:paraId="000000DE">
      <w:pPr>
        <w:jc w:val="both"/>
        <w:rPr/>
      </w:pPr>
      <w:r w:rsidDel="00000000" w:rsidR="00000000" w:rsidRPr="00000000">
        <w:rPr>
          <w:rtl w:val="0"/>
        </w:rPr>
        <w:t xml:space="preserve">• </w:t>
      </w:r>
      <w:r w:rsidDel="00000000" w:rsidR="00000000" w:rsidRPr="00000000">
        <w:rPr>
          <w:b w:val="1"/>
          <w:bCs w:val="1"/>
          <w:rtl w:val="0"/>
        </w:rPr>
        <w:t xml:space="preserve">Fluxos alternativos:</w:t>
      </w: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 </w:t>
      </w:r>
      <w:r w:rsidDel="00000000" w:rsidR="00000000" w:rsidRPr="00000000">
        <w:rPr>
          <w:b w:val="1"/>
          <w:bCs w:val="1"/>
          <w:rtl w:val="0"/>
        </w:rPr>
        <w:t xml:space="preserve">A1 — CPF já cadastrado:</w:t>
      </w:r>
      <w:r w:rsidDel="00000000" w:rsidR="00000000" w:rsidRPr="00000000">
        <w:rPr>
          <w:rtl w:val="0"/>
        </w:rPr>
        <w:t xml:space="preserve"> o sistema exibe alerta e oferece carregar o cliente existente.</w:t>
      </w:r>
    </w:p>
    <w:p w:rsidR="00000000" w:rsidDel="00000000" w:rsidP="00000000" w:rsidRDefault="00000000" w:rsidRPr="00000000" w14:paraId="000000E0">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 </w:t>
      </w:r>
      <w:r w:rsidDel="00000000" w:rsidR="00000000" w:rsidRPr="00000000">
        <w:rPr>
          <w:b w:val="1"/>
          <w:bCs w:val="1"/>
          <w:rtl w:val="0"/>
        </w:rPr>
        <w:t xml:space="preserve">E1 — Dados obrigatórios ausentes:</w:t>
      </w:r>
      <w:r w:rsidDel="00000000" w:rsidR="00000000" w:rsidRPr="00000000">
        <w:rPr>
          <w:rtl w:val="0"/>
        </w:rPr>
        <w:t xml:space="preserve"> o sistema bloqueia o salvamento e destaca os campos faltantes.</w:t>
      </w:r>
    </w:p>
    <w:p w:rsidR="00000000" w:rsidDel="00000000" w:rsidP="00000000" w:rsidRDefault="00000000" w:rsidRPr="00000000" w14:paraId="000000E2">
      <w:pPr>
        <w:jc w:val="both"/>
        <w:rPr/>
      </w:pPr>
      <w:r w:rsidDel="00000000" w:rsidR="00000000" w:rsidRPr="00000000">
        <w:rPr>
          <w:rtl w:val="0"/>
        </w:rPr>
        <w:t xml:space="preserve">• </w:t>
      </w:r>
      <w:r w:rsidDel="00000000" w:rsidR="00000000" w:rsidRPr="00000000">
        <w:rPr>
          <w:b w:val="1"/>
          <w:bCs w:val="1"/>
          <w:rtl w:val="0"/>
        </w:rPr>
        <w:t xml:space="preserve">E2 — CPF inválido:</w:t>
      </w:r>
      <w:r w:rsidDel="00000000" w:rsidR="00000000" w:rsidRPr="00000000">
        <w:rPr>
          <w:rtl w:val="0"/>
        </w:rPr>
        <w:t xml:space="preserve"> o sistema impede o salvamento e solicita correção.</w:t>
      </w:r>
    </w:p>
    <w:p w:rsidR="00000000" w:rsidDel="00000000" w:rsidP="00000000" w:rsidRDefault="00000000" w:rsidRPr="00000000" w14:paraId="000000E3">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Cliente registrado e disponível para vinculação a equipamentos e ordens de serviço.</w:t>
      </w:r>
    </w:p>
    <w:p w:rsidR="00000000" w:rsidDel="00000000" w:rsidP="00000000" w:rsidRDefault="00000000" w:rsidRPr="00000000" w14:paraId="000000E4">
      <w:pPr>
        <w:jc w:val="both"/>
        <w:rPr/>
      </w:pPr>
      <w:r w:rsidDel="00000000" w:rsidR="00000000" w:rsidRPr="00000000">
        <w:rPr>
          <w:rtl w:val="0"/>
        </w:rPr>
        <w:t xml:space="preserve">• </w:t>
      </w:r>
      <w:r w:rsidDel="00000000" w:rsidR="00000000" w:rsidRPr="00000000">
        <w:rPr>
          <w:b w:val="1"/>
          <w:bCs w:val="1"/>
          <w:rtl w:val="0"/>
        </w:rPr>
        <w:t xml:space="preserve">Regras de negócio relacionadas:</w:t>
      </w:r>
      <w:r w:rsidDel="00000000" w:rsidR="00000000" w:rsidRPr="00000000">
        <w:rPr>
          <w:rtl w:val="0"/>
        </w:rPr>
        <w:t xml:space="preserve"> Identidade única do cliente (CPF único).</w:t>
      </w:r>
    </w:p>
    <w:p w:rsidR="00000000" w:rsidDel="00000000" w:rsidP="00000000" w:rsidRDefault="00000000" w:rsidRPr="00000000" w14:paraId="000000E5">
      <w:pPr>
        <w:pStyle w:val="Heading4"/>
        <w:rPr/>
      </w:pPr>
      <w:r w:rsidDel="00000000" w:rsidR="00000000" w:rsidRPr="00000000">
        <w:rPr>
          <w:rtl w:val="0"/>
        </w:rPr>
        <w:t xml:space="preserve">UC-02 — Cadastrar equipamento</w:t>
      </w:r>
    </w:p>
    <w:p w:rsidR="00000000" w:rsidDel="00000000" w:rsidP="00000000" w:rsidRDefault="00000000" w:rsidRPr="00000000" w14:paraId="000000E6">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w:t>
      </w:r>
    </w:p>
    <w:p w:rsidR="00000000" w:rsidDel="00000000" w:rsidP="00000000" w:rsidRDefault="00000000" w:rsidRPr="00000000" w14:paraId="000000E7">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Vincula um equipamento (notebook, desktop ou periférico) a um cliente já cadastrado.</w:t>
      </w:r>
    </w:p>
    <w:p w:rsidR="00000000" w:rsidDel="00000000" w:rsidP="00000000" w:rsidRDefault="00000000" w:rsidRPr="00000000" w14:paraId="000000E8">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Funcionário autenticado; cliente já cadastrado (UC-01).</w:t>
      </w:r>
    </w:p>
    <w:p w:rsidR="00000000" w:rsidDel="00000000" w:rsidP="00000000" w:rsidRDefault="00000000" w:rsidRPr="00000000" w14:paraId="000000E9">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 O funcionário seleciona o cliente.</w:t>
      </w:r>
    </w:p>
    <w:p w:rsidR="00000000" w:rsidDel="00000000" w:rsidP="00000000" w:rsidRDefault="00000000" w:rsidRPr="00000000" w14:paraId="000000EB">
      <w:pPr>
        <w:jc w:val="both"/>
        <w:rPr/>
      </w:pPr>
      <w:r w:rsidDel="00000000" w:rsidR="00000000" w:rsidRPr="00000000">
        <w:rPr>
          <w:rtl w:val="0"/>
        </w:rPr>
        <w:t xml:space="preserve">• O sistema exibe o formulário de cadastro de equipamento.</w:t>
      </w:r>
    </w:p>
    <w:p w:rsidR="00000000" w:rsidDel="00000000" w:rsidP="00000000" w:rsidRDefault="00000000" w:rsidRPr="00000000" w14:paraId="000000EC">
      <w:pPr>
        <w:jc w:val="both"/>
        <w:rPr/>
      </w:pPr>
      <w:r w:rsidDel="00000000" w:rsidR="00000000" w:rsidRPr="00000000">
        <w:rPr>
          <w:rtl w:val="0"/>
        </w:rPr>
        <w:t xml:space="preserve">• O funcionário informa tipo, marca, modelo, número de série e observações.</w:t>
      </w:r>
    </w:p>
    <w:p w:rsidR="00000000" w:rsidDel="00000000" w:rsidP="00000000" w:rsidRDefault="00000000" w:rsidRPr="00000000" w14:paraId="000000ED">
      <w:pPr>
        <w:jc w:val="both"/>
        <w:rPr/>
      </w:pPr>
      <w:r w:rsidDel="00000000" w:rsidR="00000000" w:rsidRPr="00000000">
        <w:rPr>
          <w:rtl w:val="0"/>
        </w:rPr>
        <w:t xml:space="preserve">• O funcionário confirma o cadastro.</w:t>
      </w:r>
    </w:p>
    <w:p w:rsidR="00000000" w:rsidDel="00000000" w:rsidP="00000000" w:rsidRDefault="00000000" w:rsidRPr="00000000" w14:paraId="000000EE">
      <w:pPr>
        <w:jc w:val="both"/>
        <w:rPr/>
      </w:pPr>
      <w:r w:rsidDel="00000000" w:rsidR="00000000" w:rsidRPr="00000000">
        <w:rPr>
          <w:rtl w:val="0"/>
        </w:rPr>
        <w:t xml:space="preserve">• O sistema persiste o equipamento associado ao cliente.</w:t>
      </w:r>
    </w:p>
    <w:p w:rsidR="00000000" w:rsidDel="00000000" w:rsidP="00000000" w:rsidRDefault="00000000" w:rsidRPr="00000000" w14:paraId="000000EF">
      <w:pPr>
        <w:jc w:val="both"/>
        <w:rPr/>
      </w:pPr>
      <w:r w:rsidDel="00000000" w:rsidR="00000000" w:rsidRPr="00000000">
        <w:rPr>
          <w:rtl w:val="0"/>
        </w:rPr>
        <w:t xml:space="preserve">• </w:t>
      </w:r>
      <w:r w:rsidDel="00000000" w:rsidR="00000000" w:rsidRPr="00000000">
        <w:rPr>
          <w:b w:val="1"/>
          <w:bCs w:val="1"/>
          <w:rtl w:val="0"/>
        </w:rPr>
        <w:t xml:space="preserve">Fluxos alternativos:</w:t>
      </w: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 </w:t>
      </w:r>
      <w:r w:rsidDel="00000000" w:rsidR="00000000" w:rsidRPr="00000000">
        <w:rPr>
          <w:b w:val="1"/>
          <w:bCs w:val="1"/>
          <w:rtl w:val="0"/>
        </w:rPr>
        <w:t xml:space="preserve">A1 — Número de série já cadastrado:</w:t>
      </w:r>
      <w:r w:rsidDel="00000000" w:rsidR="00000000" w:rsidRPr="00000000">
        <w:rPr>
          <w:rtl w:val="0"/>
        </w:rPr>
        <w:t xml:space="preserve"> o sistema oferece reutilizar o equipamento existente.</w:t>
      </w:r>
    </w:p>
    <w:p w:rsidR="00000000" w:rsidDel="00000000" w:rsidP="00000000" w:rsidRDefault="00000000" w:rsidRPr="00000000" w14:paraId="000000F1">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 </w:t>
      </w:r>
      <w:r w:rsidDel="00000000" w:rsidR="00000000" w:rsidRPr="00000000">
        <w:rPr>
          <w:b w:val="1"/>
          <w:bCs w:val="1"/>
          <w:rtl w:val="0"/>
        </w:rPr>
        <w:t xml:space="preserve">E1 — Cliente não selecionado:</w:t>
      </w:r>
      <w:r w:rsidDel="00000000" w:rsidR="00000000" w:rsidRPr="00000000">
        <w:rPr>
          <w:rtl w:val="0"/>
        </w:rPr>
        <w:t xml:space="preserve"> o sistema impede o cadastro.</w:t>
      </w:r>
    </w:p>
    <w:p w:rsidR="00000000" w:rsidDel="00000000" w:rsidP="00000000" w:rsidRDefault="00000000" w:rsidRPr="00000000" w14:paraId="000000F3">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Equipamento vinculado ao cliente e disponível para abertura de ordem de serviço.</w:t>
      </w:r>
    </w:p>
    <w:p w:rsidR="00000000" w:rsidDel="00000000" w:rsidP="00000000" w:rsidRDefault="00000000" w:rsidRPr="00000000" w14:paraId="000000F4">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Todo equipamento deve estar associado a um cliente.</w:t>
      </w:r>
    </w:p>
    <w:p w:rsidR="00000000" w:rsidDel="00000000" w:rsidP="00000000" w:rsidRDefault="00000000" w:rsidRPr="00000000" w14:paraId="000000F5">
      <w:pPr>
        <w:pStyle w:val="Heading4"/>
        <w:rPr/>
      </w:pPr>
      <w:r w:rsidDel="00000000" w:rsidR="00000000" w:rsidRPr="00000000">
        <w:rPr>
          <w:rtl w:val="0"/>
        </w:rPr>
        <w:t xml:space="preserve">UC-03 — Abrir ordem de serviço</w:t>
      </w:r>
    </w:p>
    <w:p w:rsidR="00000000" w:rsidDel="00000000" w:rsidP="00000000" w:rsidRDefault="00000000" w:rsidRPr="00000000" w14:paraId="000000F6">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w:t>
      </w:r>
    </w:p>
    <w:p w:rsidR="00000000" w:rsidDel="00000000" w:rsidP="00000000" w:rsidRDefault="00000000" w:rsidRPr="00000000" w14:paraId="000000F7">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Cria uma nova ordem de serviço para um equipamento, registrando o problema relatado pelo cliente.</w:t>
      </w:r>
    </w:p>
    <w:p w:rsidR="00000000" w:rsidDel="00000000" w:rsidP="00000000" w:rsidRDefault="00000000" w:rsidRPr="00000000" w14:paraId="000000F8">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Funcionário autenticado; cliente e equipamento já cadastrados.</w:t>
      </w:r>
    </w:p>
    <w:p w:rsidR="00000000" w:rsidDel="00000000" w:rsidP="00000000" w:rsidRDefault="00000000" w:rsidRPr="00000000" w14:paraId="000000F9">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 O funcionário seleciona o cliente e o equipamento.</w:t>
      </w:r>
    </w:p>
    <w:p w:rsidR="00000000" w:rsidDel="00000000" w:rsidP="00000000" w:rsidRDefault="00000000" w:rsidRPr="00000000" w14:paraId="000000FB">
      <w:pPr>
        <w:jc w:val="both"/>
        <w:rPr/>
      </w:pPr>
      <w:r w:rsidDel="00000000" w:rsidR="00000000" w:rsidRPr="00000000">
        <w:rPr>
          <w:rtl w:val="0"/>
        </w:rPr>
        <w:t xml:space="preserve">• O sistema exibe o formulário de abertura de Ordem de Serviço.</w:t>
      </w:r>
    </w:p>
    <w:p w:rsidR="00000000" w:rsidDel="00000000" w:rsidP="00000000" w:rsidRDefault="00000000" w:rsidRPr="00000000" w14:paraId="000000FC">
      <w:pPr>
        <w:jc w:val="both"/>
        <w:rPr/>
      </w:pPr>
      <w:r w:rsidDel="00000000" w:rsidR="00000000" w:rsidRPr="00000000">
        <w:rPr>
          <w:rtl w:val="0"/>
        </w:rPr>
        <w:t xml:space="preserve">• O funcionário registra o problema relatado e observações iniciais.</w:t>
      </w:r>
    </w:p>
    <w:p w:rsidR="00000000" w:rsidDel="00000000" w:rsidP="00000000" w:rsidRDefault="00000000" w:rsidRPr="00000000" w14:paraId="000000FD">
      <w:pPr>
        <w:jc w:val="both"/>
        <w:rPr/>
      </w:pPr>
      <w:r w:rsidDel="00000000" w:rsidR="00000000" w:rsidRPr="00000000">
        <w:rPr>
          <w:rtl w:val="0"/>
        </w:rPr>
        <w:t xml:space="preserve">• O funcionário confirma a abertura.</w:t>
      </w:r>
    </w:p>
    <w:p w:rsidR="00000000" w:rsidDel="00000000" w:rsidP="00000000" w:rsidRDefault="00000000" w:rsidRPr="00000000" w14:paraId="000000FE">
      <w:pPr>
        <w:jc w:val="both"/>
        <w:rPr/>
      </w:pPr>
      <w:r w:rsidDel="00000000" w:rsidR="00000000" w:rsidRPr="00000000">
        <w:rPr>
          <w:rtl w:val="0"/>
        </w:rPr>
        <w:t xml:space="preserve">• O sistema gera identificador único da Ordem de Serviço e define status </w:t>
      </w:r>
      <w:r w:rsidDel="00000000" w:rsidR="00000000" w:rsidRPr="00000000">
        <w:rPr>
          <w:rFonts w:ascii="Consolas" w:cs="Consolas" w:eastAsia="Consolas" w:hAnsi="Consolas"/>
          <w:rtl w:val="0"/>
        </w:rPr>
        <w:t xml:space="preserve">Aberta</w:t>
      </w:r>
      <w:r w:rsidDel="00000000" w:rsidR="00000000" w:rsidRPr="00000000">
        <w:rPr>
          <w:rtl w:val="0"/>
        </w:rPr>
        <w:t xml:space="preserve">.</w:t>
      </w:r>
    </w:p>
    <w:p w:rsidR="00000000" w:rsidDel="00000000" w:rsidP="00000000" w:rsidRDefault="00000000" w:rsidRPr="00000000" w14:paraId="000000FF">
      <w:pPr>
        <w:jc w:val="both"/>
        <w:rPr/>
      </w:pPr>
      <w:r w:rsidDel="00000000" w:rsidR="00000000" w:rsidRPr="00000000">
        <w:rPr>
          <w:rtl w:val="0"/>
        </w:rPr>
        <w:t xml:space="preserve">• O sistema registra a entrada no histórico de status.</w:t>
      </w:r>
    </w:p>
    <w:p w:rsidR="00000000" w:rsidDel="00000000" w:rsidP="00000000" w:rsidRDefault="00000000" w:rsidRPr="00000000" w14:paraId="00000100">
      <w:pPr>
        <w:jc w:val="both"/>
        <w:rPr/>
      </w:pPr>
      <w:r w:rsidDel="00000000" w:rsidR="00000000" w:rsidRPr="00000000">
        <w:rPr>
          <w:rtl w:val="0"/>
        </w:rPr>
        <w:t xml:space="preserve">• </w:t>
      </w:r>
      <w:r w:rsidDel="00000000" w:rsidR="00000000" w:rsidRPr="00000000">
        <w:rPr>
          <w:b w:val="1"/>
          <w:bCs w:val="1"/>
          <w:rtl w:val="0"/>
        </w:rPr>
        <w:t xml:space="preserve">Fluxos alternativos:</w:t>
      </w: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 </w:t>
      </w:r>
      <w:r w:rsidDel="00000000" w:rsidR="00000000" w:rsidRPr="00000000">
        <w:rPr>
          <w:b w:val="1"/>
          <w:bCs w:val="1"/>
          <w:rtl w:val="0"/>
        </w:rPr>
        <w:t xml:space="preserve">A1 — Cliente sem equipamento cadastrado:</w:t>
      </w:r>
      <w:r w:rsidDel="00000000" w:rsidR="00000000" w:rsidRPr="00000000">
        <w:rPr>
          <w:rtl w:val="0"/>
        </w:rPr>
        <w:t xml:space="preserve"> o sistema direciona para UC-02.</w:t>
      </w:r>
    </w:p>
    <w:p w:rsidR="00000000" w:rsidDel="00000000" w:rsidP="00000000" w:rsidRDefault="00000000" w:rsidRPr="00000000" w14:paraId="00000102">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 </w:t>
      </w:r>
      <w:r w:rsidDel="00000000" w:rsidR="00000000" w:rsidRPr="00000000">
        <w:rPr>
          <w:b w:val="1"/>
          <w:bCs w:val="1"/>
          <w:rtl w:val="0"/>
        </w:rPr>
        <w:t xml:space="preserve">E1 — Equipamento com Ordem de Serviço ativa:</w:t>
      </w:r>
      <w:r w:rsidDel="00000000" w:rsidR="00000000" w:rsidRPr="00000000">
        <w:rPr>
          <w:rtl w:val="0"/>
        </w:rPr>
        <w:t xml:space="preserve"> o sistema alerta e impede abertura duplicada.</w:t>
      </w:r>
    </w:p>
    <w:p w:rsidR="00000000" w:rsidDel="00000000" w:rsidP="00000000" w:rsidRDefault="00000000" w:rsidRPr="00000000" w14:paraId="00000104">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Ordem de Serviço criada com status </w:t>
      </w:r>
      <w:r w:rsidDel="00000000" w:rsidR="00000000" w:rsidRPr="00000000">
        <w:rPr>
          <w:rFonts w:ascii="Consolas" w:cs="Consolas" w:eastAsia="Consolas" w:hAnsi="Consolas"/>
          <w:rtl w:val="0"/>
        </w:rPr>
        <w:t xml:space="preserve">Aberta</w:t>
      </w:r>
      <w:r w:rsidDel="00000000" w:rsidR="00000000" w:rsidRPr="00000000">
        <w:rPr>
          <w:rtl w:val="0"/>
        </w:rPr>
        <w:t xml:space="preserve"> e histórico inicial registrado.</w:t>
      </w:r>
    </w:p>
    <w:p w:rsidR="00000000" w:rsidDel="00000000" w:rsidP="00000000" w:rsidRDefault="00000000" w:rsidRPr="00000000" w14:paraId="00000105">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Uma Ordem de Serviço só pode ser aberta para cliente e equipamento cadastrados; status inicial obrigatoriamente </w:t>
      </w:r>
      <w:r w:rsidDel="00000000" w:rsidR="00000000" w:rsidRPr="00000000">
        <w:rPr>
          <w:rFonts w:ascii="Consolas" w:cs="Consolas" w:eastAsia="Consolas" w:hAnsi="Consolas"/>
          <w:rtl w:val="0"/>
        </w:rPr>
        <w:t xml:space="preserve">Aberta</w:t>
      </w:r>
      <w:r w:rsidDel="00000000" w:rsidR="00000000" w:rsidRPr="00000000">
        <w:rPr>
          <w:rtl w:val="0"/>
        </w:rPr>
        <w:t xml:space="preserve">.</w:t>
      </w:r>
    </w:p>
    <w:p w:rsidR="00000000" w:rsidDel="00000000" w:rsidP="00000000" w:rsidRDefault="00000000" w:rsidRPr="00000000" w14:paraId="00000106">
      <w:pPr>
        <w:pStyle w:val="Heading4"/>
        <w:rPr/>
      </w:pPr>
      <w:r w:rsidDel="00000000" w:rsidR="00000000" w:rsidRPr="00000000">
        <w:rPr>
          <w:rtl w:val="0"/>
        </w:rPr>
        <w:t xml:space="preserve">UC-04 — Registrar diagnóstico técnico</w:t>
      </w:r>
    </w:p>
    <w:p w:rsidR="00000000" w:rsidDel="00000000" w:rsidP="00000000" w:rsidRDefault="00000000" w:rsidRPr="00000000" w14:paraId="00000107">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 (Técnico).</w:t>
      </w:r>
    </w:p>
    <w:p w:rsidR="00000000" w:rsidDel="00000000" w:rsidP="00000000" w:rsidRDefault="00000000" w:rsidRPr="00000000" w14:paraId="00000108">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Registra o diagnóstico técnico realizado no equipamento da Ordem de Serviço.</w:t>
      </w:r>
    </w:p>
    <w:p w:rsidR="00000000" w:rsidDel="00000000" w:rsidP="00000000" w:rsidRDefault="00000000" w:rsidRPr="00000000" w14:paraId="00000109">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Ordem de Serviço no status </w:t>
      </w:r>
      <w:r w:rsidDel="00000000" w:rsidR="00000000" w:rsidRPr="00000000">
        <w:rPr>
          <w:rFonts w:ascii="Consolas" w:cs="Consolas" w:eastAsia="Consolas" w:hAnsi="Consolas"/>
          <w:rtl w:val="0"/>
        </w:rPr>
        <w:t xml:space="preserve">Aberta</w:t>
      </w:r>
      <w:r w:rsidDel="00000000" w:rsidR="00000000" w:rsidRPr="00000000">
        <w:rPr>
          <w:rtl w:val="0"/>
        </w:rPr>
        <w:t xml:space="preserve">.</w:t>
      </w:r>
    </w:p>
    <w:p w:rsidR="00000000" w:rsidDel="00000000" w:rsidP="00000000" w:rsidRDefault="00000000" w:rsidRPr="00000000" w14:paraId="0000010A">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 O funcionário seleciona a Ordem de Serviço.</w:t>
      </w:r>
    </w:p>
    <w:p w:rsidR="00000000" w:rsidDel="00000000" w:rsidP="00000000" w:rsidRDefault="00000000" w:rsidRPr="00000000" w14:paraId="0000010C">
      <w:pPr>
        <w:jc w:val="both"/>
        <w:rPr/>
      </w:pPr>
      <w:r w:rsidDel="00000000" w:rsidR="00000000" w:rsidRPr="00000000">
        <w:rPr>
          <w:rtl w:val="0"/>
        </w:rPr>
        <w:t xml:space="preserve">• O sistema altera o status para </w:t>
      </w:r>
      <w:r w:rsidDel="00000000" w:rsidR="00000000" w:rsidRPr="00000000">
        <w:rPr>
          <w:rFonts w:ascii="Consolas" w:cs="Consolas" w:eastAsia="Consolas" w:hAnsi="Consolas"/>
          <w:rtl w:val="0"/>
        </w:rPr>
        <w:t xml:space="preserve">Em Diagnóstico</w:t>
      </w:r>
      <w:r w:rsidDel="00000000" w:rsidR="00000000" w:rsidRPr="00000000">
        <w:rPr>
          <w:rtl w:val="0"/>
        </w:rPr>
        <w:t xml:space="preserve">.</w:t>
      </w:r>
    </w:p>
    <w:p w:rsidR="00000000" w:rsidDel="00000000" w:rsidP="00000000" w:rsidRDefault="00000000" w:rsidRPr="00000000" w14:paraId="0000010D">
      <w:pPr>
        <w:jc w:val="both"/>
        <w:rPr/>
      </w:pPr>
      <w:r w:rsidDel="00000000" w:rsidR="00000000" w:rsidRPr="00000000">
        <w:rPr>
          <w:rtl w:val="0"/>
        </w:rPr>
        <w:t xml:space="preserve">• O funcionário registra a análise técnica, causa identificada e serviços/peças sugeridos.</w:t>
      </w:r>
    </w:p>
    <w:p w:rsidR="00000000" w:rsidDel="00000000" w:rsidP="00000000" w:rsidRDefault="00000000" w:rsidRPr="00000000" w14:paraId="0000010E">
      <w:pPr>
        <w:jc w:val="both"/>
        <w:rPr/>
      </w:pPr>
      <w:r w:rsidDel="00000000" w:rsidR="00000000" w:rsidRPr="00000000">
        <w:rPr>
          <w:rtl w:val="0"/>
        </w:rPr>
        <w:t xml:space="preserve">• O funcionário confirma o diagnóstico.</w:t>
      </w:r>
    </w:p>
    <w:p w:rsidR="00000000" w:rsidDel="00000000" w:rsidP="00000000" w:rsidRDefault="00000000" w:rsidRPr="00000000" w14:paraId="0000010F">
      <w:pPr>
        <w:jc w:val="both"/>
        <w:rPr/>
      </w:pPr>
      <w:r w:rsidDel="00000000" w:rsidR="00000000" w:rsidRPr="00000000">
        <w:rPr>
          <w:rtl w:val="0"/>
        </w:rPr>
        <w:t xml:space="preserve">• O sistema persiste o diagnóstico e atualiza status para </w:t>
      </w:r>
      <w:r w:rsidDel="00000000" w:rsidR="00000000" w:rsidRPr="00000000">
        <w:rPr>
          <w:rFonts w:ascii="Consolas" w:cs="Consolas" w:eastAsia="Consolas" w:hAnsi="Consolas"/>
          <w:rtl w:val="0"/>
        </w:rPr>
        <w:t xml:space="preserve">Aguardando Orçamento</w:t>
      </w:r>
      <w:r w:rsidDel="00000000" w:rsidR="00000000" w:rsidRPr="00000000">
        <w:rPr>
          <w:rtl w:val="0"/>
        </w:rPr>
        <w:t xml:space="preserve">.</w:t>
      </w:r>
    </w:p>
    <w:p w:rsidR="00000000" w:rsidDel="00000000" w:rsidP="00000000" w:rsidRDefault="00000000" w:rsidRPr="00000000" w14:paraId="00000110">
      <w:pPr>
        <w:jc w:val="both"/>
        <w:rPr/>
      </w:pPr>
      <w:r w:rsidDel="00000000" w:rsidR="00000000" w:rsidRPr="00000000">
        <w:rPr>
          <w:rtl w:val="0"/>
        </w:rPr>
        <w:t xml:space="preserve">• </w:t>
      </w:r>
      <w:r w:rsidDel="00000000" w:rsidR="00000000" w:rsidRPr="00000000">
        <w:rPr>
          <w:b w:val="1"/>
          <w:bCs w:val="1"/>
          <w:rtl w:val="0"/>
        </w:rPr>
        <w:t xml:space="preserve">Fluxos alternativos:</w:t>
      </w: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 </w:t>
      </w:r>
      <w:r w:rsidDel="00000000" w:rsidR="00000000" w:rsidRPr="00000000">
        <w:rPr>
          <w:b w:val="1"/>
          <w:bCs w:val="1"/>
          <w:rtl w:val="0"/>
        </w:rPr>
        <w:t xml:space="preserve">A1 — Equipamento sem reparo viável:</w:t>
      </w:r>
      <w:r w:rsidDel="00000000" w:rsidR="00000000" w:rsidRPr="00000000">
        <w:rPr>
          <w:rtl w:val="0"/>
        </w:rPr>
        <w:t xml:space="preserve"> o funcionário registra justificativa; status muda para </w:t>
      </w:r>
      <w:r w:rsidDel="00000000" w:rsidR="00000000" w:rsidRPr="00000000">
        <w:rPr>
          <w:rFonts w:ascii="Consolas" w:cs="Consolas" w:eastAsia="Consolas" w:hAnsi="Consolas"/>
          <w:rtl w:val="0"/>
        </w:rPr>
        <w:t xml:space="preserve">Aguardando Aprovação</w:t>
      </w:r>
      <w:r w:rsidDel="00000000" w:rsidR="00000000" w:rsidRPr="00000000">
        <w:rPr>
          <w:rtl w:val="0"/>
        </w:rPr>
        <w:t xml:space="preserve"> com orçamento informativo.</w:t>
      </w:r>
    </w:p>
    <w:p w:rsidR="00000000" w:rsidDel="00000000" w:rsidP="00000000" w:rsidRDefault="00000000" w:rsidRPr="00000000" w14:paraId="00000112">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 </w:t>
      </w:r>
      <w:r w:rsidDel="00000000" w:rsidR="00000000" w:rsidRPr="00000000">
        <w:rPr>
          <w:b w:val="1"/>
          <w:bCs w:val="1"/>
          <w:rtl w:val="0"/>
        </w:rPr>
        <w:t xml:space="preserve">E1 — Ordem de Serviço já com diagnóstico finalizado:</w:t>
      </w:r>
      <w:r w:rsidDel="00000000" w:rsidR="00000000" w:rsidRPr="00000000">
        <w:rPr>
          <w:rtl w:val="0"/>
        </w:rPr>
        <w:t xml:space="preserve"> o sistema bloqueia novo registro (apenas edição autorizada).</w:t>
      </w:r>
    </w:p>
    <w:p w:rsidR="00000000" w:rsidDel="00000000" w:rsidP="00000000" w:rsidRDefault="00000000" w:rsidRPr="00000000" w14:paraId="00000114">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Diagnóstico vinculado à Ordem de Serviço; status atualizado.</w:t>
      </w:r>
    </w:p>
    <w:p w:rsidR="00000000" w:rsidDel="00000000" w:rsidP="00000000" w:rsidRDefault="00000000" w:rsidRPr="00000000" w14:paraId="00000115">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O diagnóstico deve ser registrado antes da criação do orçamento.</w:t>
      </w:r>
    </w:p>
    <w:p w:rsidR="00000000" w:rsidDel="00000000" w:rsidP="00000000" w:rsidRDefault="00000000" w:rsidRPr="00000000" w14:paraId="00000116">
      <w:pPr>
        <w:pStyle w:val="Heading4"/>
        <w:rPr/>
      </w:pPr>
      <w:r w:rsidDel="00000000" w:rsidR="00000000" w:rsidRPr="00000000">
        <w:rPr>
          <w:rtl w:val="0"/>
        </w:rPr>
        <w:t xml:space="preserve">UC-05 — Gerar orçamento</w:t>
      </w:r>
    </w:p>
    <w:p w:rsidR="00000000" w:rsidDel="00000000" w:rsidP="00000000" w:rsidRDefault="00000000" w:rsidRPr="00000000" w14:paraId="00000117">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w:t>
      </w:r>
    </w:p>
    <w:p w:rsidR="00000000" w:rsidDel="00000000" w:rsidP="00000000" w:rsidRDefault="00000000" w:rsidRPr="00000000" w14:paraId="00000118">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Monta o orçamento com base no diagnóstico, contendo serviços, peças e valor total.</w:t>
      </w:r>
    </w:p>
    <w:p w:rsidR="00000000" w:rsidDel="00000000" w:rsidP="00000000" w:rsidRDefault="00000000" w:rsidRPr="00000000" w14:paraId="00000119">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Ordem de Serviço com diagnóstico registrado (UC-04).</w:t>
      </w:r>
    </w:p>
    <w:p w:rsidR="00000000" w:rsidDel="00000000" w:rsidP="00000000" w:rsidRDefault="00000000" w:rsidRPr="00000000" w14:paraId="0000011A">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 O funcionário seleciona a Ordem de Serviço.</w:t>
      </w:r>
    </w:p>
    <w:p w:rsidR="00000000" w:rsidDel="00000000" w:rsidP="00000000" w:rsidRDefault="00000000" w:rsidRPr="00000000" w14:paraId="0000011C">
      <w:pPr>
        <w:jc w:val="both"/>
        <w:rPr/>
      </w:pPr>
      <w:r w:rsidDel="00000000" w:rsidR="00000000" w:rsidRPr="00000000">
        <w:rPr>
          <w:rtl w:val="0"/>
        </w:rPr>
        <w:t xml:space="preserve">• O sistema apresenta o catálogo de serviços e peças.</w:t>
      </w:r>
    </w:p>
    <w:p w:rsidR="00000000" w:rsidDel="00000000" w:rsidP="00000000" w:rsidRDefault="00000000" w:rsidRPr="00000000" w14:paraId="0000011D">
      <w:pPr>
        <w:jc w:val="both"/>
        <w:rPr/>
      </w:pPr>
      <w:r w:rsidDel="00000000" w:rsidR="00000000" w:rsidRPr="00000000">
        <w:rPr>
          <w:rtl w:val="0"/>
        </w:rPr>
        <w:t xml:space="preserve">• O funcionário adiciona os itens necessários ao orçamento.</w:t>
      </w:r>
    </w:p>
    <w:p w:rsidR="00000000" w:rsidDel="00000000" w:rsidP="00000000" w:rsidRDefault="00000000" w:rsidRPr="00000000" w14:paraId="0000011E">
      <w:pPr>
        <w:jc w:val="both"/>
        <w:rPr/>
      </w:pPr>
      <w:r w:rsidDel="00000000" w:rsidR="00000000" w:rsidRPr="00000000">
        <w:rPr>
          <w:rtl w:val="0"/>
        </w:rPr>
        <w:t xml:space="preserve">• O sistema calcula o valor total automaticamente.</w:t>
      </w:r>
    </w:p>
    <w:p w:rsidR="00000000" w:rsidDel="00000000" w:rsidP="00000000" w:rsidRDefault="00000000" w:rsidRPr="00000000" w14:paraId="0000011F">
      <w:pPr>
        <w:jc w:val="both"/>
        <w:rPr/>
      </w:pPr>
      <w:r w:rsidDel="00000000" w:rsidR="00000000" w:rsidRPr="00000000">
        <w:rPr>
          <w:rtl w:val="0"/>
        </w:rPr>
        <w:t xml:space="preserve">• O funcionário confirma a geração.</w:t>
      </w:r>
    </w:p>
    <w:p w:rsidR="00000000" w:rsidDel="00000000" w:rsidP="00000000" w:rsidRDefault="00000000" w:rsidRPr="00000000" w14:paraId="00000120">
      <w:pPr>
        <w:jc w:val="both"/>
        <w:rPr/>
      </w:pPr>
      <w:r w:rsidDel="00000000" w:rsidR="00000000" w:rsidRPr="00000000">
        <w:rPr>
          <w:rtl w:val="0"/>
        </w:rPr>
        <w:t xml:space="preserve">• O sistema persiste </w:t>
      </w:r>
      <w:r w:rsidDel="00000000" w:rsidR="00000000" w:rsidRPr="00000000">
        <w:rPr>
          <w:rtl w:val="0"/>
        </w:rPr>
        <w:t xml:space="preserve">o orçamento</w:t>
      </w:r>
      <w:r w:rsidDel="00000000" w:rsidR="00000000" w:rsidRPr="00000000">
        <w:rPr>
          <w:rtl w:val="0"/>
        </w:rPr>
        <w:t xml:space="preserve"> e atualiza status para </w:t>
      </w:r>
      <w:r w:rsidDel="00000000" w:rsidR="00000000" w:rsidRPr="00000000">
        <w:rPr>
          <w:rFonts w:ascii="Consolas" w:cs="Consolas" w:eastAsia="Consolas" w:hAnsi="Consolas"/>
          <w:rtl w:val="0"/>
        </w:rPr>
        <w:t xml:space="preserve">Aguardando Aprovação</w:t>
      </w:r>
      <w:r w:rsidDel="00000000" w:rsidR="00000000" w:rsidRPr="00000000">
        <w:rPr>
          <w:rtl w:val="0"/>
        </w:rPr>
        <w:t xml:space="preserve">.</w:t>
      </w:r>
    </w:p>
    <w:p w:rsidR="00000000" w:rsidDel="00000000" w:rsidP="00000000" w:rsidRDefault="00000000" w:rsidRPr="00000000" w14:paraId="00000121">
      <w:pPr>
        <w:jc w:val="both"/>
        <w:rPr/>
      </w:pPr>
      <w:r w:rsidDel="00000000" w:rsidR="00000000" w:rsidRPr="00000000">
        <w:rPr>
          <w:rtl w:val="0"/>
        </w:rPr>
        <w:t xml:space="preserve">• </w:t>
      </w:r>
      <w:r w:rsidDel="00000000" w:rsidR="00000000" w:rsidRPr="00000000">
        <w:rPr>
          <w:b w:val="1"/>
          <w:bCs w:val="1"/>
          <w:rtl w:val="0"/>
        </w:rPr>
        <w:t xml:space="preserve">Fluxos alternativos:</w:t>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t xml:space="preserve">• </w:t>
      </w:r>
      <w:r w:rsidDel="00000000" w:rsidR="00000000" w:rsidRPr="00000000">
        <w:rPr>
          <w:b w:val="1"/>
          <w:bCs w:val="1"/>
          <w:rtl w:val="0"/>
        </w:rPr>
        <w:t xml:space="preserve">A1 — Orçamento sem peças:</w:t>
      </w:r>
      <w:r w:rsidDel="00000000" w:rsidR="00000000" w:rsidRPr="00000000">
        <w:rPr>
          <w:rtl w:val="0"/>
        </w:rPr>
        <w:t xml:space="preserve"> apenas serviços são incluídos.</w:t>
      </w:r>
    </w:p>
    <w:p w:rsidR="00000000" w:rsidDel="00000000" w:rsidP="00000000" w:rsidRDefault="00000000" w:rsidRPr="00000000" w14:paraId="00000123">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 </w:t>
      </w:r>
      <w:r w:rsidDel="00000000" w:rsidR="00000000" w:rsidRPr="00000000">
        <w:rPr>
          <w:b w:val="1"/>
          <w:bCs w:val="1"/>
          <w:rtl w:val="0"/>
        </w:rPr>
        <w:t xml:space="preserve">E1 — Peça indisponível em estoque:</w:t>
      </w:r>
      <w:r w:rsidDel="00000000" w:rsidR="00000000" w:rsidRPr="00000000">
        <w:rPr>
          <w:rtl w:val="0"/>
        </w:rPr>
        <w:t xml:space="preserve"> o sistema alerta e oferece marcar como peça a ser solicitada.</w:t>
      </w:r>
    </w:p>
    <w:p w:rsidR="00000000" w:rsidDel="00000000" w:rsidP="00000000" w:rsidRDefault="00000000" w:rsidRPr="00000000" w14:paraId="00000125">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Orçamento criado e aguardando decisão do cliente.</w:t>
      </w:r>
    </w:p>
    <w:p w:rsidR="00000000" w:rsidDel="00000000" w:rsidP="00000000" w:rsidRDefault="00000000" w:rsidRPr="00000000" w14:paraId="00000126">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O orçamento deve conter serviços, peças (quando aplicável) e valor total.</w:t>
      </w:r>
    </w:p>
    <w:p w:rsidR="00000000" w:rsidDel="00000000" w:rsidP="00000000" w:rsidRDefault="00000000" w:rsidRPr="00000000" w14:paraId="00000127">
      <w:pPr>
        <w:pStyle w:val="Heading4"/>
        <w:rPr/>
      </w:pPr>
      <w:r w:rsidDel="00000000" w:rsidR="00000000" w:rsidRPr="00000000">
        <w:rPr>
          <w:rtl w:val="0"/>
        </w:rPr>
        <w:t xml:space="preserve">UC-06 — Aprovar ou recusar orçamento</w:t>
      </w:r>
    </w:p>
    <w:p w:rsidR="00000000" w:rsidDel="00000000" w:rsidP="00000000" w:rsidRDefault="00000000" w:rsidRPr="00000000" w14:paraId="00000128">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Cliente (com Funcionário operando o sistema).</w:t>
      </w:r>
    </w:p>
    <w:p w:rsidR="00000000" w:rsidDel="00000000" w:rsidP="00000000" w:rsidRDefault="00000000" w:rsidRPr="00000000" w14:paraId="00000129">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Registra a decisão do cliente sobre o orçamento apresentado.</w:t>
      </w:r>
    </w:p>
    <w:p w:rsidR="00000000" w:rsidDel="00000000" w:rsidP="00000000" w:rsidRDefault="00000000" w:rsidRPr="00000000" w14:paraId="0000012A">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Ordem de Serviço com status </w:t>
      </w:r>
      <w:r w:rsidDel="00000000" w:rsidR="00000000" w:rsidRPr="00000000">
        <w:rPr>
          <w:rFonts w:ascii="Consolas" w:cs="Consolas" w:eastAsia="Consolas" w:hAnsi="Consolas"/>
          <w:rtl w:val="0"/>
        </w:rPr>
        <w:t xml:space="preserve">Aguardando Aprovação</w:t>
      </w:r>
      <w:r w:rsidDel="00000000" w:rsidR="00000000" w:rsidRPr="00000000">
        <w:rPr>
          <w:rtl w:val="0"/>
        </w:rPr>
        <w:t xml:space="preserve">.</w:t>
      </w:r>
    </w:p>
    <w:p w:rsidR="00000000" w:rsidDel="00000000" w:rsidP="00000000" w:rsidRDefault="00000000" w:rsidRPr="00000000" w14:paraId="0000012B">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 O funcionário apresenta o orçamento ao cliente.</w:t>
      </w:r>
    </w:p>
    <w:p w:rsidR="00000000" w:rsidDel="00000000" w:rsidP="00000000" w:rsidRDefault="00000000" w:rsidRPr="00000000" w14:paraId="0000012D">
      <w:pPr>
        <w:jc w:val="both"/>
        <w:rPr/>
      </w:pPr>
      <w:r w:rsidDel="00000000" w:rsidR="00000000" w:rsidRPr="00000000">
        <w:rPr>
          <w:rtl w:val="0"/>
        </w:rPr>
        <w:t xml:space="preserve">• O cliente comunica sua decisão.</w:t>
      </w:r>
    </w:p>
    <w:p w:rsidR="00000000" w:rsidDel="00000000" w:rsidP="00000000" w:rsidRDefault="00000000" w:rsidRPr="00000000" w14:paraId="0000012E">
      <w:pPr>
        <w:jc w:val="both"/>
        <w:rPr/>
      </w:pPr>
      <w:r w:rsidDel="00000000" w:rsidR="00000000" w:rsidRPr="00000000">
        <w:rPr>
          <w:rtl w:val="0"/>
        </w:rPr>
        <w:t xml:space="preserve">• O funcionário registra a decisão no sistema.</w:t>
      </w:r>
    </w:p>
    <w:p w:rsidR="00000000" w:rsidDel="00000000" w:rsidP="00000000" w:rsidRDefault="00000000" w:rsidRPr="00000000" w14:paraId="0000012F">
      <w:pPr>
        <w:jc w:val="both"/>
        <w:rPr/>
      </w:pPr>
      <w:r w:rsidDel="00000000" w:rsidR="00000000" w:rsidRPr="00000000">
        <w:rPr>
          <w:rtl w:val="0"/>
        </w:rPr>
        <w:t xml:space="preserve">• </w:t>
      </w:r>
      <w:r w:rsidDel="00000000" w:rsidR="00000000" w:rsidRPr="00000000">
        <w:rPr>
          <w:b w:val="1"/>
          <w:bCs w:val="1"/>
          <w:rtl w:val="0"/>
        </w:rPr>
        <w:t xml:space="preserve">Se aprovado:</w:t>
      </w:r>
      <w:r w:rsidDel="00000000" w:rsidR="00000000" w:rsidRPr="00000000">
        <w:rPr>
          <w:rtl w:val="0"/>
        </w:rPr>
        <w:t xml:space="preserve"> o sistema atualiza status para </w:t>
      </w:r>
      <w:r w:rsidDel="00000000" w:rsidR="00000000" w:rsidRPr="00000000">
        <w:rPr>
          <w:rFonts w:ascii="Consolas" w:cs="Consolas" w:eastAsia="Consolas" w:hAnsi="Consolas"/>
          <w:rtl w:val="0"/>
        </w:rPr>
        <w:t xml:space="preserve">Orçamento Aprovado</w:t>
      </w:r>
      <w:r w:rsidDel="00000000" w:rsidR="00000000" w:rsidRPr="00000000">
        <w:rPr>
          <w:rtl w:val="0"/>
        </w:rPr>
        <w:t xml:space="preserve">.</w:t>
      </w:r>
    </w:p>
    <w:p w:rsidR="00000000" w:rsidDel="00000000" w:rsidP="00000000" w:rsidRDefault="00000000" w:rsidRPr="00000000" w14:paraId="00000130">
      <w:pPr>
        <w:jc w:val="both"/>
        <w:rPr/>
      </w:pPr>
      <w:r w:rsidDel="00000000" w:rsidR="00000000" w:rsidRPr="00000000">
        <w:rPr>
          <w:rtl w:val="0"/>
        </w:rPr>
        <w:t xml:space="preserve">• </w:t>
      </w:r>
      <w:r w:rsidDel="00000000" w:rsidR="00000000" w:rsidRPr="00000000">
        <w:rPr>
          <w:b w:val="1"/>
          <w:bCs w:val="1"/>
          <w:rtl w:val="0"/>
        </w:rPr>
        <w:t xml:space="preserve">Se recusado:</w:t>
      </w:r>
      <w:r w:rsidDel="00000000" w:rsidR="00000000" w:rsidRPr="00000000">
        <w:rPr>
          <w:rtl w:val="0"/>
        </w:rPr>
        <w:t xml:space="preserve"> o sistema atualiza status para </w:t>
      </w:r>
      <w:r w:rsidDel="00000000" w:rsidR="00000000" w:rsidRPr="00000000">
        <w:rPr>
          <w:rFonts w:ascii="Consolas" w:cs="Consolas" w:eastAsia="Consolas" w:hAnsi="Consolas"/>
          <w:rtl w:val="0"/>
        </w:rPr>
        <w:t xml:space="preserve">Orçamento Recusado</w:t>
      </w:r>
      <w:r w:rsidDel="00000000" w:rsidR="00000000" w:rsidRPr="00000000">
        <w:rPr>
          <w:rtl w:val="0"/>
        </w:rPr>
        <w:t xml:space="preserve"> e oferece encerramento da Ordem de Serviço.</w:t>
      </w:r>
    </w:p>
    <w:p w:rsidR="00000000" w:rsidDel="00000000" w:rsidP="00000000" w:rsidRDefault="00000000" w:rsidRPr="00000000" w14:paraId="00000131">
      <w:pPr>
        <w:jc w:val="both"/>
        <w:rPr/>
      </w:pPr>
      <w:r w:rsidDel="00000000" w:rsidR="00000000" w:rsidRPr="00000000">
        <w:rPr>
          <w:rtl w:val="0"/>
        </w:rPr>
        <w:t xml:space="preserve">• </w:t>
      </w:r>
      <w:r w:rsidDel="00000000" w:rsidR="00000000" w:rsidRPr="00000000">
        <w:rPr>
          <w:b w:val="1"/>
          <w:bCs w:val="1"/>
          <w:rtl w:val="0"/>
        </w:rPr>
        <w:t xml:space="preserve">Fluxos alternativos:</w:t>
      </w: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 </w:t>
      </w:r>
      <w:r w:rsidDel="00000000" w:rsidR="00000000" w:rsidRPr="00000000">
        <w:rPr>
          <w:b w:val="1"/>
          <w:bCs w:val="1"/>
          <w:rtl w:val="0"/>
        </w:rPr>
        <w:t xml:space="preserve">A1 — Decisão postergada:</w:t>
      </w:r>
      <w:r w:rsidDel="00000000" w:rsidR="00000000" w:rsidRPr="00000000">
        <w:rPr>
          <w:rtl w:val="0"/>
        </w:rPr>
        <w:t xml:space="preserve"> Ordem de Serviço permanece em </w:t>
      </w:r>
      <w:r w:rsidDel="00000000" w:rsidR="00000000" w:rsidRPr="00000000">
        <w:rPr>
          <w:rFonts w:ascii="Consolas" w:cs="Consolas" w:eastAsia="Consolas" w:hAnsi="Consolas"/>
          <w:rtl w:val="0"/>
        </w:rPr>
        <w:t xml:space="preserve">Aguardando Aprovação</w:t>
      </w:r>
      <w:r w:rsidDel="00000000" w:rsidR="00000000" w:rsidRPr="00000000">
        <w:rPr>
          <w:rtl w:val="0"/>
        </w:rPr>
        <w:t xml:space="preserve"> com prazo registrado.</w:t>
      </w:r>
    </w:p>
    <w:p w:rsidR="00000000" w:rsidDel="00000000" w:rsidP="00000000" w:rsidRDefault="00000000" w:rsidRPr="00000000" w14:paraId="00000133">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 </w:t>
      </w:r>
      <w:r w:rsidDel="00000000" w:rsidR="00000000" w:rsidRPr="00000000">
        <w:rPr>
          <w:b w:val="1"/>
          <w:bCs w:val="1"/>
          <w:rtl w:val="0"/>
        </w:rPr>
        <w:t xml:space="preserve">E1 — Ordem de Serviço fora do status de aprovação:</w:t>
      </w:r>
      <w:r w:rsidDel="00000000" w:rsidR="00000000" w:rsidRPr="00000000">
        <w:rPr>
          <w:rtl w:val="0"/>
        </w:rPr>
        <w:t xml:space="preserve"> o sistema impede o registro de decisão.</w:t>
      </w:r>
    </w:p>
    <w:p w:rsidR="00000000" w:rsidDel="00000000" w:rsidP="00000000" w:rsidRDefault="00000000" w:rsidRPr="00000000" w14:paraId="00000135">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Decisão do cliente registrada e status atualizado.</w:t>
      </w:r>
    </w:p>
    <w:p w:rsidR="00000000" w:rsidDel="00000000" w:rsidP="00000000" w:rsidRDefault="00000000" w:rsidRPr="00000000" w14:paraId="00000136">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Caso o cliente recuse, a Ordem de Serviço pode ser encerrada sem execução do serviço.</w:t>
      </w:r>
    </w:p>
    <w:p w:rsidR="00000000" w:rsidDel="00000000" w:rsidP="00000000" w:rsidRDefault="00000000" w:rsidRPr="00000000" w14:paraId="00000137">
      <w:pPr>
        <w:pStyle w:val="Heading4"/>
        <w:rPr/>
      </w:pPr>
      <w:r w:rsidDel="00000000" w:rsidR="00000000" w:rsidRPr="00000000">
        <w:rPr>
          <w:rtl w:val="0"/>
        </w:rPr>
        <w:t xml:space="preserve">UC-07 — Executar serviço técnico</w:t>
      </w:r>
    </w:p>
    <w:p w:rsidR="00000000" w:rsidDel="00000000" w:rsidP="00000000" w:rsidRDefault="00000000" w:rsidRPr="00000000" w14:paraId="00000138">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 (Técnico).</w:t>
      </w:r>
    </w:p>
    <w:p w:rsidR="00000000" w:rsidDel="00000000" w:rsidP="00000000" w:rsidRDefault="00000000" w:rsidRPr="00000000" w14:paraId="00000139">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Executa os serviços previstos no orçamento aprovado.</w:t>
      </w:r>
    </w:p>
    <w:p w:rsidR="00000000" w:rsidDel="00000000" w:rsidP="00000000" w:rsidRDefault="00000000" w:rsidRPr="00000000" w14:paraId="0000013A">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Ordem de Serviço com status </w:t>
      </w:r>
      <w:r w:rsidDel="00000000" w:rsidR="00000000" w:rsidRPr="00000000">
        <w:rPr>
          <w:rFonts w:ascii="Consolas" w:cs="Consolas" w:eastAsia="Consolas" w:hAnsi="Consolas"/>
          <w:rtl w:val="0"/>
        </w:rPr>
        <w:t xml:space="preserve">Orçamento Aprovado</w:t>
      </w:r>
      <w:r w:rsidDel="00000000" w:rsidR="00000000" w:rsidRPr="00000000">
        <w:rPr>
          <w:rtl w:val="0"/>
        </w:rPr>
        <w:t xml:space="preserve">.</w:t>
      </w:r>
    </w:p>
    <w:p w:rsidR="00000000" w:rsidDel="00000000" w:rsidP="00000000" w:rsidRDefault="00000000" w:rsidRPr="00000000" w14:paraId="0000013B">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 O funcionário inicia a execução; o sistema altera status para </w:t>
      </w:r>
      <w:r w:rsidDel="00000000" w:rsidR="00000000" w:rsidRPr="00000000">
        <w:rPr>
          <w:rFonts w:ascii="Consolas" w:cs="Consolas" w:eastAsia="Consolas" w:hAnsi="Consolas"/>
          <w:rtl w:val="0"/>
        </w:rPr>
        <w:t xml:space="preserve">Em Manutenção</w:t>
      </w:r>
      <w:r w:rsidDel="00000000" w:rsidR="00000000" w:rsidRPr="00000000">
        <w:rPr>
          <w:rtl w:val="0"/>
        </w:rPr>
        <w:t xml:space="preserve">.</w:t>
      </w:r>
    </w:p>
    <w:p w:rsidR="00000000" w:rsidDel="00000000" w:rsidP="00000000" w:rsidRDefault="00000000" w:rsidRPr="00000000" w14:paraId="0000013D">
      <w:pPr>
        <w:jc w:val="both"/>
        <w:rPr/>
      </w:pPr>
      <w:r w:rsidDel="00000000" w:rsidR="00000000" w:rsidRPr="00000000">
        <w:rPr>
          <w:rtl w:val="0"/>
        </w:rPr>
        <w:t xml:space="preserve">• O funcionário realiza os serviços e registra avanços.</w:t>
      </w:r>
    </w:p>
    <w:p w:rsidR="00000000" w:rsidDel="00000000" w:rsidP="00000000" w:rsidRDefault="00000000" w:rsidRPr="00000000" w14:paraId="0000013E">
      <w:pPr>
        <w:jc w:val="both"/>
        <w:rPr/>
      </w:pPr>
      <w:r w:rsidDel="00000000" w:rsidR="00000000" w:rsidRPr="00000000">
        <w:rPr>
          <w:rtl w:val="0"/>
        </w:rPr>
        <w:t xml:space="preserve">• Para cada peça utilizada, o funcionário aciona UC-08 (</w:t>
      </w:r>
      <w:r w:rsidDel="00000000" w:rsidR="00000000" w:rsidRPr="00000000">
        <w:rPr>
          <w:i w:val="1"/>
          <w:iCs w:val="1"/>
          <w:rtl w:val="0"/>
        </w:rPr>
        <w:t xml:space="preserve">include</w:t>
      </w:r>
      <w:r w:rsidDel="00000000" w:rsidR="00000000" w:rsidRPr="00000000">
        <w:rPr>
          <w:rtl w:val="0"/>
        </w:rPr>
        <w:t xml:space="preserve">).</w:t>
      </w:r>
    </w:p>
    <w:p w:rsidR="00000000" w:rsidDel="00000000" w:rsidP="00000000" w:rsidRDefault="00000000" w:rsidRPr="00000000" w14:paraId="0000013F">
      <w:pPr>
        <w:jc w:val="both"/>
        <w:rPr/>
      </w:pPr>
      <w:r w:rsidDel="00000000" w:rsidR="00000000" w:rsidRPr="00000000">
        <w:rPr>
          <w:rtl w:val="0"/>
        </w:rPr>
        <w:t xml:space="preserve">• Ao concluir, o funcionário marca o serviço como executado.</w:t>
      </w:r>
    </w:p>
    <w:p w:rsidR="00000000" w:rsidDel="00000000" w:rsidP="00000000" w:rsidRDefault="00000000" w:rsidRPr="00000000" w14:paraId="00000140">
      <w:pPr>
        <w:jc w:val="both"/>
        <w:rPr/>
      </w:pPr>
      <w:r w:rsidDel="00000000" w:rsidR="00000000" w:rsidRPr="00000000">
        <w:rPr>
          <w:rtl w:val="0"/>
        </w:rPr>
        <w:t xml:space="preserve">• O sistema atualiza status para </w:t>
      </w:r>
      <w:r w:rsidDel="00000000" w:rsidR="00000000" w:rsidRPr="00000000">
        <w:rPr>
          <w:rFonts w:ascii="Consolas" w:cs="Consolas" w:eastAsia="Consolas" w:hAnsi="Consolas"/>
          <w:rtl w:val="0"/>
        </w:rPr>
        <w:t xml:space="preserve">Serviço Concluído</w:t>
      </w:r>
      <w:r w:rsidDel="00000000" w:rsidR="00000000" w:rsidRPr="00000000">
        <w:rPr>
          <w:rtl w:val="0"/>
        </w:rPr>
        <w:t xml:space="preserve">.</w:t>
      </w:r>
    </w:p>
    <w:p w:rsidR="00000000" w:rsidDel="00000000" w:rsidP="00000000" w:rsidRDefault="00000000" w:rsidRPr="00000000" w14:paraId="00000141">
      <w:pPr>
        <w:jc w:val="both"/>
        <w:rPr/>
      </w:pPr>
      <w:r w:rsidDel="00000000" w:rsidR="00000000" w:rsidRPr="00000000">
        <w:rPr>
          <w:rtl w:val="0"/>
        </w:rPr>
        <w:t xml:space="preserve">• </w:t>
      </w:r>
      <w:r w:rsidDel="00000000" w:rsidR="00000000" w:rsidRPr="00000000">
        <w:rPr>
          <w:b w:val="1"/>
          <w:bCs w:val="1"/>
          <w:rtl w:val="0"/>
        </w:rPr>
        <w:t xml:space="preserve">Fluxos alternativos:</w:t>
      </w: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 </w:t>
      </w:r>
      <w:r w:rsidDel="00000000" w:rsidR="00000000" w:rsidRPr="00000000">
        <w:rPr>
          <w:b w:val="1"/>
          <w:bCs w:val="1"/>
          <w:rtl w:val="0"/>
        </w:rPr>
        <w:t xml:space="preserve">A1 — Aguardando peça externa:</w:t>
      </w:r>
      <w:r w:rsidDel="00000000" w:rsidR="00000000" w:rsidRPr="00000000">
        <w:rPr>
          <w:rtl w:val="0"/>
        </w:rPr>
        <w:t xml:space="preserve"> status muda para </w:t>
      </w:r>
      <w:r w:rsidDel="00000000" w:rsidR="00000000" w:rsidRPr="00000000">
        <w:rPr>
          <w:rFonts w:ascii="Consolas" w:cs="Consolas" w:eastAsia="Consolas" w:hAnsi="Consolas"/>
          <w:rtl w:val="0"/>
        </w:rPr>
        <w:t xml:space="preserve">Aguardando Peça</w:t>
      </w:r>
      <w:r w:rsidDel="00000000" w:rsidR="00000000" w:rsidRPr="00000000">
        <w:rPr>
          <w:rtl w:val="0"/>
        </w:rPr>
        <w:t xml:space="preserve">; retomada manual quando a peça chegar.</w:t>
      </w:r>
    </w:p>
    <w:p w:rsidR="00000000" w:rsidDel="00000000" w:rsidP="00000000" w:rsidRDefault="00000000" w:rsidRPr="00000000" w14:paraId="00000143">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 </w:t>
      </w:r>
      <w:r w:rsidDel="00000000" w:rsidR="00000000" w:rsidRPr="00000000">
        <w:rPr>
          <w:b w:val="1"/>
          <w:bCs w:val="1"/>
          <w:rtl w:val="0"/>
        </w:rPr>
        <w:t xml:space="preserve">E1 — Necessidade de orçamento adicional:</w:t>
      </w:r>
      <w:r w:rsidDel="00000000" w:rsidR="00000000" w:rsidRPr="00000000">
        <w:rPr>
          <w:rtl w:val="0"/>
        </w:rPr>
        <w:t xml:space="preserve"> retorna para UC-05 com complemento de orçamento.</w:t>
      </w:r>
    </w:p>
    <w:p w:rsidR="00000000" w:rsidDel="00000000" w:rsidP="00000000" w:rsidRDefault="00000000" w:rsidRPr="00000000" w14:paraId="00000145">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Serviços executados e peças devidamente abatidas do estoque.</w:t>
      </w:r>
    </w:p>
    <w:p w:rsidR="00000000" w:rsidDel="00000000" w:rsidP="00000000" w:rsidRDefault="00000000" w:rsidRPr="00000000" w14:paraId="00000146">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O serviço só pode ser executado após aprovação do orçamento.</w:t>
      </w:r>
    </w:p>
    <w:p w:rsidR="00000000" w:rsidDel="00000000" w:rsidP="00000000" w:rsidRDefault="00000000" w:rsidRPr="00000000" w14:paraId="00000147">
      <w:pPr>
        <w:pStyle w:val="Heading4"/>
        <w:rPr/>
      </w:pPr>
      <w:r w:rsidDel="00000000" w:rsidR="00000000" w:rsidRPr="00000000">
        <w:rPr>
          <w:rtl w:val="0"/>
        </w:rPr>
        <w:t xml:space="preserve">UC-08 — Registrar uso de peças</w:t>
      </w:r>
    </w:p>
    <w:p w:rsidR="00000000" w:rsidDel="00000000" w:rsidP="00000000" w:rsidRDefault="00000000" w:rsidRPr="00000000" w14:paraId="00000148">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w:t>
      </w:r>
    </w:p>
    <w:p w:rsidR="00000000" w:rsidDel="00000000" w:rsidP="00000000" w:rsidRDefault="00000000" w:rsidRPr="00000000" w14:paraId="00000149">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Registra o consumo de peças durante a execução de uma Ordem de Serviço, atualizando o estoque.</w:t>
      </w:r>
    </w:p>
    <w:p w:rsidR="00000000" w:rsidDel="00000000" w:rsidP="00000000" w:rsidRDefault="00000000" w:rsidRPr="00000000" w14:paraId="0000014A">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Ordem de Serviço em execução (UC-07); peça disponível em estoque.</w:t>
      </w:r>
    </w:p>
    <w:p w:rsidR="00000000" w:rsidDel="00000000" w:rsidP="00000000" w:rsidRDefault="00000000" w:rsidRPr="00000000" w14:paraId="0000014B">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 O funcionário seleciona a peça utilizada.</w:t>
      </w:r>
    </w:p>
    <w:p w:rsidR="00000000" w:rsidDel="00000000" w:rsidP="00000000" w:rsidRDefault="00000000" w:rsidRPr="00000000" w14:paraId="0000014D">
      <w:pPr>
        <w:jc w:val="both"/>
        <w:rPr/>
      </w:pPr>
      <w:r w:rsidDel="00000000" w:rsidR="00000000" w:rsidRPr="00000000">
        <w:rPr>
          <w:rtl w:val="0"/>
        </w:rPr>
        <w:t xml:space="preserve">• O sistema verifica disponibilidade (relação </w:t>
      </w:r>
      <w:r w:rsidDel="00000000" w:rsidR="00000000" w:rsidRPr="00000000">
        <w:rPr>
          <w:i w:val="1"/>
          <w:iCs w:val="1"/>
          <w:rtl w:val="0"/>
        </w:rPr>
        <w:t xml:space="preserve">include</w:t>
      </w:r>
      <w:r w:rsidDel="00000000" w:rsidR="00000000" w:rsidRPr="00000000">
        <w:rPr>
          <w:rtl w:val="0"/>
        </w:rPr>
        <w:t xml:space="preserve"> com "Verificar Estoque").</w:t>
      </w:r>
    </w:p>
    <w:p w:rsidR="00000000" w:rsidDel="00000000" w:rsidP="00000000" w:rsidRDefault="00000000" w:rsidRPr="00000000" w14:paraId="0000014E">
      <w:pPr>
        <w:jc w:val="both"/>
        <w:rPr/>
      </w:pPr>
      <w:r w:rsidDel="00000000" w:rsidR="00000000" w:rsidRPr="00000000">
        <w:rPr>
          <w:rtl w:val="0"/>
        </w:rPr>
        <w:t xml:space="preserve">• O funcionário confirma a quantidade.</w:t>
      </w:r>
    </w:p>
    <w:p w:rsidR="00000000" w:rsidDel="00000000" w:rsidP="00000000" w:rsidRDefault="00000000" w:rsidRPr="00000000" w14:paraId="0000014F">
      <w:pPr>
        <w:jc w:val="both"/>
        <w:rPr/>
      </w:pPr>
      <w:r w:rsidDel="00000000" w:rsidR="00000000" w:rsidRPr="00000000">
        <w:rPr>
          <w:rtl w:val="0"/>
        </w:rPr>
        <w:t xml:space="preserve">• O sistema vincula a peça à Ordem de Serviço e debita o estoque.</w:t>
      </w:r>
    </w:p>
    <w:p w:rsidR="00000000" w:rsidDel="00000000" w:rsidP="00000000" w:rsidRDefault="00000000" w:rsidRPr="00000000" w14:paraId="00000150">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t xml:space="preserve">• </w:t>
      </w:r>
      <w:r w:rsidDel="00000000" w:rsidR="00000000" w:rsidRPr="00000000">
        <w:rPr>
          <w:b w:val="1"/>
          <w:bCs w:val="1"/>
          <w:rtl w:val="0"/>
        </w:rPr>
        <w:t xml:space="preserve">E1 — Peça sem disponibilidade:</w:t>
      </w:r>
      <w:r w:rsidDel="00000000" w:rsidR="00000000" w:rsidRPr="00000000">
        <w:rPr>
          <w:rtl w:val="0"/>
        </w:rPr>
        <w:t xml:space="preserve"> o sistema bloqueia o uso e sugere solicitação ao gerente.</w:t>
      </w:r>
    </w:p>
    <w:p w:rsidR="00000000" w:rsidDel="00000000" w:rsidP="00000000" w:rsidRDefault="00000000" w:rsidRPr="00000000" w14:paraId="00000152">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Peça vinculada à Ordem de Serviço; estoque atualizado.</w:t>
      </w:r>
    </w:p>
    <w:p w:rsidR="00000000" w:rsidDel="00000000" w:rsidP="00000000" w:rsidRDefault="00000000" w:rsidRPr="00000000" w14:paraId="00000153">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Não é permitido utilizar peça sem disponibilidade em estoque; peças utilizadas devem ser descontadas do estoque.</w:t>
      </w:r>
    </w:p>
    <w:p w:rsidR="00000000" w:rsidDel="00000000" w:rsidP="00000000" w:rsidRDefault="00000000" w:rsidRPr="00000000" w14:paraId="00000154">
      <w:pPr>
        <w:pStyle w:val="Heading4"/>
        <w:rPr/>
      </w:pPr>
      <w:r w:rsidDel="00000000" w:rsidR="00000000" w:rsidRPr="00000000">
        <w:rPr>
          <w:rtl w:val="0"/>
        </w:rPr>
        <w:t xml:space="preserve">UC-09 — Registrar pagamento</w:t>
      </w:r>
    </w:p>
    <w:p w:rsidR="00000000" w:rsidDel="00000000" w:rsidP="00000000" w:rsidRDefault="00000000" w:rsidRPr="00000000" w14:paraId="00000155">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w:t>
      </w:r>
    </w:p>
    <w:p w:rsidR="00000000" w:rsidDel="00000000" w:rsidP="00000000" w:rsidRDefault="00000000" w:rsidRPr="00000000" w14:paraId="00000156">
      <w:pPr>
        <w:jc w:val="both"/>
        <w:rPr/>
      </w:pPr>
      <w:r w:rsidDel="00000000" w:rsidR="00000000" w:rsidRPr="00000000">
        <w:rPr>
          <w:rtl w:val="0"/>
        </w:rPr>
        <w:t xml:space="preserve">• </w:t>
      </w:r>
      <w:r w:rsidDel="00000000" w:rsidR="00000000" w:rsidRPr="00000000">
        <w:rPr>
          <w:b w:val="1"/>
          <w:bCs w:val="1"/>
          <w:rtl w:val="0"/>
        </w:rPr>
        <w:t xml:space="preserve">Ator secundário:</w:t>
      </w:r>
      <w:r w:rsidDel="00000000" w:rsidR="00000000" w:rsidRPr="00000000">
        <w:rPr>
          <w:rtl w:val="0"/>
        </w:rPr>
        <w:t xml:space="preserve"> Sistema de Pagamento.</w:t>
      </w:r>
    </w:p>
    <w:p w:rsidR="00000000" w:rsidDel="00000000" w:rsidP="00000000" w:rsidRDefault="00000000" w:rsidRPr="00000000" w14:paraId="00000157">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Registra o pagamento da Ordem de Serviço pelo cliente.</w:t>
      </w:r>
    </w:p>
    <w:p w:rsidR="00000000" w:rsidDel="00000000" w:rsidP="00000000" w:rsidRDefault="00000000" w:rsidRPr="00000000" w14:paraId="00000158">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Ordem de Serviço com status </w:t>
      </w:r>
      <w:r w:rsidDel="00000000" w:rsidR="00000000" w:rsidRPr="00000000">
        <w:rPr>
          <w:rFonts w:ascii="Consolas" w:cs="Consolas" w:eastAsia="Consolas" w:hAnsi="Consolas"/>
          <w:rtl w:val="0"/>
        </w:rPr>
        <w:t xml:space="preserve">Serviço Concluído</w:t>
      </w:r>
      <w:r w:rsidDel="00000000" w:rsidR="00000000" w:rsidRPr="00000000">
        <w:rPr>
          <w:rtl w:val="0"/>
        </w:rPr>
        <w:t xml:space="preserve"> ou </w:t>
      </w:r>
      <w:r w:rsidDel="00000000" w:rsidR="00000000" w:rsidRPr="00000000">
        <w:rPr>
          <w:rFonts w:ascii="Consolas" w:cs="Consolas" w:eastAsia="Consolas" w:hAnsi="Consolas"/>
          <w:rtl w:val="0"/>
        </w:rPr>
        <w:t xml:space="preserve">Aguardando Pagamento</w:t>
      </w:r>
      <w:r w:rsidDel="00000000" w:rsidR="00000000" w:rsidRPr="00000000">
        <w:rPr>
          <w:rtl w:val="0"/>
        </w:rPr>
        <w:t xml:space="preserve">.</w:t>
      </w:r>
    </w:p>
    <w:p w:rsidR="00000000" w:rsidDel="00000000" w:rsidP="00000000" w:rsidRDefault="00000000" w:rsidRPr="00000000" w14:paraId="00000159">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 O funcionário seleciona a Ordem de Serviço.</w:t>
      </w:r>
    </w:p>
    <w:p w:rsidR="00000000" w:rsidDel="00000000" w:rsidP="00000000" w:rsidRDefault="00000000" w:rsidRPr="00000000" w14:paraId="0000015B">
      <w:pPr>
        <w:jc w:val="both"/>
        <w:rPr/>
      </w:pPr>
      <w:r w:rsidDel="00000000" w:rsidR="00000000" w:rsidRPr="00000000">
        <w:rPr>
          <w:rtl w:val="0"/>
        </w:rPr>
        <w:t xml:space="preserve">• O sistema apresenta o valor total devido.</w:t>
      </w:r>
    </w:p>
    <w:p w:rsidR="00000000" w:rsidDel="00000000" w:rsidP="00000000" w:rsidRDefault="00000000" w:rsidRPr="00000000" w14:paraId="0000015C">
      <w:pPr>
        <w:jc w:val="both"/>
        <w:rPr/>
      </w:pPr>
      <w:r w:rsidDel="00000000" w:rsidR="00000000" w:rsidRPr="00000000">
        <w:rPr>
          <w:rtl w:val="0"/>
        </w:rPr>
        <w:t xml:space="preserve">• O funcionário seleciona o método de pagamento.</w:t>
      </w:r>
    </w:p>
    <w:p w:rsidR="00000000" w:rsidDel="00000000" w:rsidP="00000000" w:rsidRDefault="00000000" w:rsidRPr="00000000" w14:paraId="0000015D">
      <w:pPr>
        <w:jc w:val="both"/>
        <w:rPr/>
      </w:pPr>
      <w:r w:rsidDel="00000000" w:rsidR="00000000" w:rsidRPr="00000000">
        <w:rPr>
          <w:rtl w:val="0"/>
        </w:rPr>
        <w:t xml:space="preserve">• O sistema envia requisição ao Sistema de Pagamento.</w:t>
      </w:r>
    </w:p>
    <w:p w:rsidR="00000000" w:rsidDel="00000000" w:rsidP="00000000" w:rsidRDefault="00000000" w:rsidRPr="00000000" w14:paraId="0000015E">
      <w:pPr>
        <w:jc w:val="both"/>
        <w:rPr/>
      </w:pPr>
      <w:r w:rsidDel="00000000" w:rsidR="00000000" w:rsidRPr="00000000">
        <w:rPr>
          <w:rtl w:val="0"/>
        </w:rPr>
        <w:t xml:space="preserve">• O Sistema de Pagamento retorna o status (</w:t>
      </w:r>
      <w:r w:rsidDel="00000000" w:rsidR="00000000" w:rsidRPr="00000000">
        <w:rPr>
          <w:rFonts w:ascii="Consolas" w:cs="Consolas" w:eastAsia="Consolas" w:hAnsi="Consolas"/>
          <w:rtl w:val="0"/>
        </w:rPr>
        <w:t xml:space="preserve">Aprovado</w:t>
      </w:r>
      <w:r w:rsidDel="00000000" w:rsidR="00000000" w:rsidRPr="00000000">
        <w:rPr>
          <w:rtl w:val="0"/>
        </w:rPr>
        <w:t xml:space="preserve">, </w:t>
      </w:r>
      <w:r w:rsidDel="00000000" w:rsidR="00000000" w:rsidRPr="00000000">
        <w:rPr>
          <w:rFonts w:ascii="Consolas" w:cs="Consolas" w:eastAsia="Consolas" w:hAnsi="Consolas"/>
          <w:rtl w:val="0"/>
        </w:rPr>
        <w:t xml:space="preserve">Recusado</w:t>
      </w:r>
      <w:r w:rsidDel="00000000" w:rsidR="00000000" w:rsidRPr="00000000">
        <w:rPr>
          <w:rtl w:val="0"/>
        </w:rPr>
        <w:t xml:space="preserve"> ou </w:t>
      </w:r>
      <w:r w:rsidDel="00000000" w:rsidR="00000000" w:rsidRPr="00000000">
        <w:rPr>
          <w:rFonts w:ascii="Consolas" w:cs="Consolas" w:eastAsia="Consolas" w:hAnsi="Consolas"/>
          <w:rtl w:val="0"/>
        </w:rPr>
        <w:t xml:space="preserve">Pendente</w:t>
      </w:r>
      <w:r w:rsidDel="00000000" w:rsidR="00000000" w:rsidRPr="00000000">
        <w:rPr>
          <w:rtl w:val="0"/>
        </w:rPr>
        <w:t xml:space="preserve">).</w:t>
      </w:r>
    </w:p>
    <w:p w:rsidR="00000000" w:rsidDel="00000000" w:rsidP="00000000" w:rsidRDefault="00000000" w:rsidRPr="00000000" w14:paraId="0000015F">
      <w:pPr>
        <w:jc w:val="both"/>
        <w:rPr/>
      </w:pPr>
      <w:r w:rsidDel="00000000" w:rsidR="00000000" w:rsidRPr="00000000">
        <w:rPr>
          <w:rtl w:val="0"/>
        </w:rPr>
        <w:t xml:space="preserve">• O sistema registra o pagamento e atualiza o status da Ordem de Serviço conforme retorno.</w:t>
      </w:r>
    </w:p>
    <w:p w:rsidR="00000000" w:rsidDel="00000000" w:rsidP="00000000" w:rsidRDefault="00000000" w:rsidRPr="00000000" w14:paraId="00000160">
      <w:pPr>
        <w:jc w:val="both"/>
        <w:rPr/>
      </w:pPr>
      <w:r w:rsidDel="00000000" w:rsidR="00000000" w:rsidRPr="00000000">
        <w:rPr>
          <w:rtl w:val="0"/>
        </w:rPr>
        <w:t xml:space="preserve">• </w:t>
      </w:r>
      <w:r w:rsidDel="00000000" w:rsidR="00000000" w:rsidRPr="00000000">
        <w:rPr>
          <w:b w:val="1"/>
          <w:bCs w:val="1"/>
          <w:rtl w:val="0"/>
        </w:rPr>
        <w:t xml:space="preserve">Fluxos alternativos:</w:t>
      </w: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 </w:t>
      </w:r>
      <w:r w:rsidDel="00000000" w:rsidR="00000000" w:rsidRPr="00000000">
        <w:rPr>
          <w:b w:val="1"/>
          <w:bCs w:val="1"/>
          <w:rtl w:val="0"/>
        </w:rPr>
        <w:t xml:space="preserve">A1 — Pagamento em dinheiro:</w:t>
      </w:r>
      <w:r w:rsidDel="00000000" w:rsidR="00000000" w:rsidRPr="00000000">
        <w:rPr>
          <w:rtl w:val="0"/>
        </w:rPr>
        <w:t xml:space="preserve"> confirmação manual sem integração externa.</w:t>
      </w:r>
    </w:p>
    <w:p w:rsidR="00000000" w:rsidDel="00000000" w:rsidP="00000000" w:rsidRDefault="00000000" w:rsidRPr="00000000" w14:paraId="00000162">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 </w:t>
      </w:r>
      <w:r w:rsidDel="00000000" w:rsidR="00000000" w:rsidRPr="00000000">
        <w:rPr>
          <w:b w:val="1"/>
          <w:bCs w:val="1"/>
          <w:rtl w:val="0"/>
        </w:rPr>
        <w:t xml:space="preserve">E1 — Pagamento recusado:</w:t>
      </w:r>
      <w:r w:rsidDel="00000000" w:rsidR="00000000" w:rsidRPr="00000000">
        <w:rPr>
          <w:rtl w:val="0"/>
        </w:rPr>
        <w:t xml:space="preserve"> Ordem de Serviço permanece em </w:t>
      </w:r>
      <w:r w:rsidDel="00000000" w:rsidR="00000000" w:rsidRPr="00000000">
        <w:rPr>
          <w:rFonts w:ascii="Consolas" w:cs="Consolas" w:eastAsia="Consolas" w:hAnsi="Consolas"/>
          <w:rtl w:val="0"/>
        </w:rPr>
        <w:t xml:space="preserve">Aguardando Pagamento</w:t>
      </w:r>
      <w:r w:rsidDel="00000000" w:rsidR="00000000" w:rsidRPr="00000000">
        <w:rPr>
          <w:rtl w:val="0"/>
        </w:rPr>
        <w:t xml:space="preserve">.</w:t>
      </w:r>
    </w:p>
    <w:p w:rsidR="00000000" w:rsidDel="00000000" w:rsidP="00000000" w:rsidRDefault="00000000" w:rsidRPr="00000000" w14:paraId="00000164">
      <w:pPr>
        <w:jc w:val="both"/>
        <w:rPr/>
      </w:pPr>
      <w:r w:rsidDel="00000000" w:rsidR="00000000" w:rsidRPr="00000000">
        <w:rPr>
          <w:rtl w:val="0"/>
        </w:rPr>
        <w:t xml:space="preserve">• </w:t>
      </w:r>
      <w:r w:rsidDel="00000000" w:rsidR="00000000" w:rsidRPr="00000000">
        <w:rPr>
          <w:b w:val="1"/>
          <w:bCs w:val="1"/>
          <w:rtl w:val="0"/>
        </w:rPr>
        <w:t xml:space="preserve">E2 — Falha de comunicação com Sistema de Pagamento:</w:t>
      </w:r>
      <w:r w:rsidDel="00000000" w:rsidR="00000000" w:rsidRPr="00000000">
        <w:rPr>
          <w:rtl w:val="0"/>
        </w:rPr>
        <w:t xml:space="preserve"> o sistema permite </w:t>
      </w:r>
      <w:r w:rsidDel="00000000" w:rsidR="00000000" w:rsidRPr="00000000">
        <w:rPr>
          <w:rtl w:val="0"/>
        </w:rPr>
        <w:t xml:space="preserve">reprocessar</w:t>
      </w:r>
      <w:r w:rsidDel="00000000" w:rsidR="00000000" w:rsidRPr="00000000">
        <w:rPr>
          <w:rtl w:val="0"/>
        </w:rPr>
        <w:t xml:space="preserve"> a tentativa.</w:t>
      </w:r>
    </w:p>
    <w:p w:rsidR="00000000" w:rsidDel="00000000" w:rsidP="00000000" w:rsidRDefault="00000000" w:rsidRPr="00000000" w14:paraId="00000165">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Pagamento registrado; status da Ordem de Serviço atualizado.</w:t>
      </w:r>
    </w:p>
    <w:p w:rsidR="00000000" w:rsidDel="00000000" w:rsidP="00000000" w:rsidRDefault="00000000" w:rsidRPr="00000000" w14:paraId="00000166">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Ordem de Serviço não pode ser finalizada sem pagamento confirmado, exceto em cancelamento ou recusa de orçamento.</w:t>
      </w:r>
    </w:p>
    <w:p w:rsidR="00000000" w:rsidDel="00000000" w:rsidP="00000000" w:rsidRDefault="00000000" w:rsidRPr="00000000" w14:paraId="00000167">
      <w:pPr>
        <w:pStyle w:val="Heading4"/>
        <w:rPr/>
      </w:pPr>
      <w:r w:rsidDel="00000000" w:rsidR="00000000" w:rsidRPr="00000000">
        <w:rPr>
          <w:rtl w:val="0"/>
        </w:rPr>
        <w:t xml:space="preserve">UC-10 — Finalizar ordem de serviço</w:t>
      </w:r>
    </w:p>
    <w:p w:rsidR="00000000" w:rsidDel="00000000" w:rsidP="00000000" w:rsidRDefault="00000000" w:rsidRPr="00000000" w14:paraId="00000168">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w:t>
      </w:r>
    </w:p>
    <w:p w:rsidR="00000000" w:rsidDel="00000000" w:rsidP="00000000" w:rsidRDefault="00000000" w:rsidRPr="00000000" w14:paraId="00000169">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Encerra formalmente a Ordem de Serviço, deixando-a pronta para retirada.</w:t>
      </w:r>
    </w:p>
    <w:p w:rsidR="00000000" w:rsidDel="00000000" w:rsidP="00000000" w:rsidRDefault="00000000" w:rsidRPr="00000000" w14:paraId="0000016A">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Pagamento confirmado (UC-09) ou Ordem de Serviço recusada/cancelada.</w:t>
      </w:r>
    </w:p>
    <w:p w:rsidR="00000000" w:rsidDel="00000000" w:rsidP="00000000" w:rsidRDefault="00000000" w:rsidRPr="00000000" w14:paraId="0000016B">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 O funcionário seleciona a Ordem de Serviço.</w:t>
      </w:r>
    </w:p>
    <w:p w:rsidR="00000000" w:rsidDel="00000000" w:rsidP="00000000" w:rsidRDefault="00000000" w:rsidRPr="00000000" w14:paraId="0000016D">
      <w:pPr>
        <w:jc w:val="both"/>
        <w:rPr/>
      </w:pPr>
      <w:r w:rsidDel="00000000" w:rsidR="00000000" w:rsidRPr="00000000">
        <w:rPr>
          <w:rtl w:val="0"/>
        </w:rPr>
        <w:t xml:space="preserve">• O sistema verifica as condições de finalização.</w:t>
      </w:r>
    </w:p>
    <w:p w:rsidR="00000000" w:rsidDel="00000000" w:rsidP="00000000" w:rsidRDefault="00000000" w:rsidRPr="00000000" w14:paraId="0000016E">
      <w:pPr>
        <w:jc w:val="both"/>
        <w:rPr/>
      </w:pPr>
      <w:r w:rsidDel="00000000" w:rsidR="00000000" w:rsidRPr="00000000">
        <w:rPr>
          <w:rtl w:val="0"/>
        </w:rPr>
        <w:t xml:space="preserve">• O funcionário confirma a finalização.</w:t>
      </w:r>
    </w:p>
    <w:p w:rsidR="00000000" w:rsidDel="00000000" w:rsidP="00000000" w:rsidRDefault="00000000" w:rsidRPr="00000000" w14:paraId="0000016F">
      <w:pPr>
        <w:jc w:val="both"/>
        <w:rPr/>
      </w:pPr>
      <w:r w:rsidDel="00000000" w:rsidR="00000000" w:rsidRPr="00000000">
        <w:rPr>
          <w:rtl w:val="0"/>
        </w:rPr>
        <w:t xml:space="preserve">• O sistema atualiza status para </w:t>
      </w:r>
      <w:r w:rsidDel="00000000" w:rsidR="00000000" w:rsidRPr="00000000">
        <w:rPr>
          <w:rFonts w:ascii="Consolas" w:cs="Consolas" w:eastAsia="Consolas" w:hAnsi="Consolas"/>
          <w:rtl w:val="0"/>
        </w:rPr>
        <w:t xml:space="preserve">Finalizada</w:t>
      </w:r>
      <w:r w:rsidDel="00000000" w:rsidR="00000000" w:rsidRPr="00000000">
        <w:rPr>
          <w:rtl w:val="0"/>
        </w:rPr>
        <w:t xml:space="preserve">.</w:t>
      </w:r>
    </w:p>
    <w:p w:rsidR="00000000" w:rsidDel="00000000" w:rsidP="00000000" w:rsidRDefault="00000000" w:rsidRPr="00000000" w14:paraId="00000170">
      <w:pPr>
        <w:jc w:val="both"/>
        <w:rPr/>
      </w:pPr>
      <w:r w:rsidDel="00000000" w:rsidR="00000000" w:rsidRPr="00000000">
        <w:rPr>
          <w:rtl w:val="0"/>
        </w:rPr>
        <w:t xml:space="preserve">• O sistema registra entrada no histórico.</w:t>
      </w:r>
    </w:p>
    <w:p w:rsidR="00000000" w:rsidDel="00000000" w:rsidP="00000000" w:rsidRDefault="00000000" w:rsidRPr="00000000" w14:paraId="00000171">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 </w:t>
      </w:r>
      <w:r w:rsidDel="00000000" w:rsidR="00000000" w:rsidRPr="00000000">
        <w:rPr>
          <w:b w:val="1"/>
          <w:bCs w:val="1"/>
          <w:rtl w:val="0"/>
        </w:rPr>
        <w:t xml:space="preserve">E1 — Pagamento pendente:</w:t>
      </w:r>
      <w:r w:rsidDel="00000000" w:rsidR="00000000" w:rsidRPr="00000000">
        <w:rPr>
          <w:rtl w:val="0"/>
        </w:rPr>
        <w:t xml:space="preserve"> o sistema impede a finalização.</w:t>
      </w:r>
    </w:p>
    <w:p w:rsidR="00000000" w:rsidDel="00000000" w:rsidP="00000000" w:rsidRDefault="00000000" w:rsidRPr="00000000" w14:paraId="00000173">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Ordem de Serviço finalizada e disponível para retirada do equipamento.</w:t>
      </w:r>
    </w:p>
    <w:p w:rsidR="00000000" w:rsidDel="00000000" w:rsidP="00000000" w:rsidRDefault="00000000" w:rsidRPr="00000000" w14:paraId="00000174">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Ordem de Serviço não pode ser finalizada sem pagamento confirmado.</w:t>
      </w:r>
    </w:p>
    <w:p w:rsidR="00000000" w:rsidDel="00000000" w:rsidP="00000000" w:rsidRDefault="00000000" w:rsidRPr="00000000" w14:paraId="00000175">
      <w:pPr>
        <w:pStyle w:val="Heading4"/>
        <w:rPr/>
      </w:pPr>
      <w:r w:rsidDel="00000000" w:rsidR="00000000" w:rsidRPr="00000000">
        <w:rPr>
          <w:rtl w:val="0"/>
        </w:rPr>
        <w:t xml:space="preserve">UC-11 — Registrar retirada do equipamento</w:t>
      </w:r>
    </w:p>
    <w:p w:rsidR="00000000" w:rsidDel="00000000" w:rsidP="00000000" w:rsidRDefault="00000000" w:rsidRPr="00000000" w14:paraId="00000176">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Funcionário.</w:t>
      </w:r>
    </w:p>
    <w:p w:rsidR="00000000" w:rsidDel="00000000" w:rsidP="00000000" w:rsidRDefault="00000000" w:rsidRPr="00000000" w14:paraId="00000177">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Registra a retirada do equipamento pelo cliente após a finalização da Ordem de Serviço.</w:t>
      </w:r>
    </w:p>
    <w:p w:rsidR="00000000" w:rsidDel="00000000" w:rsidP="00000000" w:rsidRDefault="00000000" w:rsidRPr="00000000" w14:paraId="00000178">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Ordem de Serviço com status </w:t>
      </w:r>
      <w:r w:rsidDel="00000000" w:rsidR="00000000" w:rsidRPr="00000000">
        <w:rPr>
          <w:rFonts w:ascii="Consolas" w:cs="Consolas" w:eastAsia="Consolas" w:hAnsi="Consolas"/>
          <w:rtl w:val="0"/>
        </w:rPr>
        <w:t xml:space="preserve">Finalizada</w:t>
      </w:r>
      <w:r w:rsidDel="00000000" w:rsidR="00000000" w:rsidRPr="00000000">
        <w:rPr>
          <w:rtl w:val="0"/>
        </w:rPr>
        <w:t xml:space="preserve">.</w:t>
      </w:r>
    </w:p>
    <w:p w:rsidR="00000000" w:rsidDel="00000000" w:rsidP="00000000" w:rsidRDefault="00000000" w:rsidRPr="00000000" w14:paraId="00000179">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 O funcionário localiza a Ordem de Serviço pelo identificador.</w:t>
      </w:r>
    </w:p>
    <w:p w:rsidR="00000000" w:rsidDel="00000000" w:rsidP="00000000" w:rsidRDefault="00000000" w:rsidRPr="00000000" w14:paraId="0000017B">
      <w:pPr>
        <w:jc w:val="both"/>
        <w:rPr/>
      </w:pPr>
      <w:r w:rsidDel="00000000" w:rsidR="00000000" w:rsidRPr="00000000">
        <w:rPr>
          <w:rtl w:val="0"/>
        </w:rPr>
        <w:t xml:space="preserve">• O sistema apresenta os dados de retirada.</w:t>
      </w:r>
    </w:p>
    <w:p w:rsidR="00000000" w:rsidDel="00000000" w:rsidP="00000000" w:rsidRDefault="00000000" w:rsidRPr="00000000" w14:paraId="0000017C">
      <w:pPr>
        <w:jc w:val="both"/>
        <w:rPr/>
      </w:pPr>
      <w:r w:rsidDel="00000000" w:rsidR="00000000" w:rsidRPr="00000000">
        <w:rPr>
          <w:rtl w:val="0"/>
        </w:rPr>
        <w:t xml:space="preserve">• O funcionário confirma a retirada e registra a identificação de quem retirou.</w:t>
      </w:r>
    </w:p>
    <w:p w:rsidR="00000000" w:rsidDel="00000000" w:rsidP="00000000" w:rsidRDefault="00000000" w:rsidRPr="00000000" w14:paraId="0000017D">
      <w:pPr>
        <w:jc w:val="both"/>
        <w:rPr/>
      </w:pPr>
      <w:r w:rsidDel="00000000" w:rsidR="00000000" w:rsidRPr="00000000">
        <w:rPr>
          <w:rtl w:val="0"/>
        </w:rPr>
        <w:t xml:space="preserve">• O sistema marca a Ordem de Serviço como retirada e arquiva o atendimento.</w:t>
      </w:r>
    </w:p>
    <w:p w:rsidR="00000000" w:rsidDel="00000000" w:rsidP="00000000" w:rsidRDefault="00000000" w:rsidRPr="00000000" w14:paraId="0000017E">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 </w:t>
      </w:r>
      <w:r w:rsidDel="00000000" w:rsidR="00000000" w:rsidRPr="00000000">
        <w:rPr>
          <w:b w:val="1"/>
          <w:bCs w:val="1"/>
          <w:rtl w:val="0"/>
        </w:rPr>
        <w:t xml:space="preserve">E1 — Ordem de Serviço não finalizada:</w:t>
      </w:r>
      <w:r w:rsidDel="00000000" w:rsidR="00000000" w:rsidRPr="00000000">
        <w:rPr>
          <w:rtl w:val="0"/>
        </w:rPr>
        <w:t xml:space="preserve"> o sistema impede a retirada.</w:t>
      </w:r>
    </w:p>
    <w:p w:rsidR="00000000" w:rsidDel="00000000" w:rsidP="00000000" w:rsidRDefault="00000000" w:rsidRPr="00000000" w14:paraId="00000180">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Equipamento entregue; ciclo de atendimento encerrado.</w:t>
      </w:r>
    </w:p>
    <w:p w:rsidR="00000000" w:rsidDel="00000000" w:rsidP="00000000" w:rsidRDefault="00000000" w:rsidRPr="00000000" w14:paraId="00000181">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O equipamento só pode ser entregue ao cliente após a Ordem de Serviço estar finalizada.</w:t>
      </w:r>
    </w:p>
    <w:p w:rsidR="00000000" w:rsidDel="00000000" w:rsidP="00000000" w:rsidRDefault="00000000" w:rsidRPr="00000000" w14:paraId="00000182">
      <w:pPr>
        <w:pStyle w:val="Heading4"/>
        <w:rPr/>
      </w:pPr>
      <w:r w:rsidDel="00000000" w:rsidR="00000000" w:rsidRPr="00000000">
        <w:rPr>
          <w:rtl w:val="0"/>
        </w:rPr>
        <w:t xml:space="preserve">UC-12 — Gerenciar peças e estoque</w:t>
      </w:r>
    </w:p>
    <w:p w:rsidR="00000000" w:rsidDel="00000000" w:rsidP="00000000" w:rsidRDefault="00000000" w:rsidRPr="00000000" w14:paraId="00000183">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Gerente.</w:t>
      </w:r>
    </w:p>
    <w:p w:rsidR="00000000" w:rsidDel="00000000" w:rsidP="00000000" w:rsidRDefault="00000000" w:rsidRPr="00000000" w14:paraId="00000184">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Permite cadastrar, editar, remover e reabastecer peças do estoque.</w:t>
      </w:r>
    </w:p>
    <w:p w:rsidR="00000000" w:rsidDel="00000000" w:rsidP="00000000" w:rsidRDefault="00000000" w:rsidRPr="00000000" w14:paraId="00000185">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Gerente autenticado.</w:t>
      </w:r>
    </w:p>
    <w:p w:rsidR="00000000" w:rsidDel="00000000" w:rsidP="00000000" w:rsidRDefault="00000000" w:rsidRPr="00000000" w14:paraId="00000186">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 O gerente acessa o módulo de estoque.</w:t>
      </w:r>
    </w:p>
    <w:p w:rsidR="00000000" w:rsidDel="00000000" w:rsidP="00000000" w:rsidRDefault="00000000" w:rsidRPr="00000000" w14:paraId="00000188">
      <w:pPr>
        <w:jc w:val="both"/>
        <w:rPr/>
      </w:pPr>
      <w:r w:rsidDel="00000000" w:rsidR="00000000" w:rsidRPr="00000000">
        <w:rPr>
          <w:rtl w:val="0"/>
        </w:rPr>
        <w:t xml:space="preserve">• O sistema lista as peças cadastradas com saldo atual.</w:t>
      </w:r>
    </w:p>
    <w:p w:rsidR="00000000" w:rsidDel="00000000" w:rsidP="00000000" w:rsidRDefault="00000000" w:rsidRPr="00000000" w14:paraId="00000189">
      <w:pPr>
        <w:jc w:val="both"/>
        <w:rPr/>
      </w:pPr>
      <w:r w:rsidDel="00000000" w:rsidR="00000000" w:rsidRPr="00000000">
        <w:rPr>
          <w:rtl w:val="0"/>
        </w:rPr>
        <w:t xml:space="preserve">• O gerente realiza a operação desejada (cadastro, edição, baixa ou entrada).</w:t>
      </w:r>
    </w:p>
    <w:p w:rsidR="00000000" w:rsidDel="00000000" w:rsidP="00000000" w:rsidRDefault="00000000" w:rsidRPr="00000000" w14:paraId="0000018A">
      <w:pPr>
        <w:jc w:val="both"/>
        <w:rPr/>
      </w:pPr>
      <w:r w:rsidDel="00000000" w:rsidR="00000000" w:rsidRPr="00000000">
        <w:rPr>
          <w:rtl w:val="0"/>
        </w:rPr>
        <w:t xml:space="preserve">• O sistema atualiza o catálogo e o saldo do estoque.</w:t>
      </w:r>
    </w:p>
    <w:p w:rsidR="00000000" w:rsidDel="00000000" w:rsidP="00000000" w:rsidRDefault="00000000" w:rsidRPr="00000000" w14:paraId="0000018B">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 </w:t>
      </w:r>
      <w:r w:rsidDel="00000000" w:rsidR="00000000" w:rsidRPr="00000000">
        <w:rPr>
          <w:b w:val="1"/>
          <w:bCs w:val="1"/>
          <w:rtl w:val="0"/>
        </w:rPr>
        <w:t xml:space="preserve">E1 — Tentativa de remover peça vinculada a Ordem de Serviço ativa:</w:t>
      </w:r>
      <w:r w:rsidDel="00000000" w:rsidR="00000000" w:rsidRPr="00000000">
        <w:rPr>
          <w:rtl w:val="0"/>
        </w:rPr>
        <w:t xml:space="preserve"> o sistema impede a remoção.</w:t>
      </w:r>
    </w:p>
    <w:p w:rsidR="00000000" w:rsidDel="00000000" w:rsidP="00000000" w:rsidRDefault="00000000" w:rsidRPr="00000000" w14:paraId="0000018D">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Catálogo e estoque atualizados.</w:t>
      </w:r>
    </w:p>
    <w:p w:rsidR="00000000" w:rsidDel="00000000" w:rsidP="00000000" w:rsidRDefault="00000000" w:rsidRPr="00000000" w14:paraId="0000018E">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Apenas o gerente pode realizar essa operação.</w:t>
      </w:r>
    </w:p>
    <w:p w:rsidR="00000000" w:rsidDel="00000000" w:rsidP="00000000" w:rsidRDefault="00000000" w:rsidRPr="00000000" w14:paraId="0000018F">
      <w:pPr>
        <w:pStyle w:val="Heading4"/>
        <w:rPr/>
      </w:pPr>
      <w:r w:rsidDel="00000000" w:rsidR="00000000" w:rsidRPr="00000000">
        <w:rPr>
          <w:rtl w:val="0"/>
        </w:rPr>
        <w:t xml:space="preserve">UC-13 — Gerenciar serviços e preços</w:t>
      </w:r>
    </w:p>
    <w:p w:rsidR="00000000" w:rsidDel="00000000" w:rsidP="00000000" w:rsidRDefault="00000000" w:rsidRPr="00000000" w14:paraId="00000190">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Gerente.</w:t>
      </w:r>
    </w:p>
    <w:p w:rsidR="00000000" w:rsidDel="00000000" w:rsidP="00000000" w:rsidRDefault="00000000" w:rsidRPr="00000000" w14:paraId="00000191">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Permite cadastrar, editar e definir preços padrão dos serviços oferecidos.</w:t>
      </w:r>
    </w:p>
    <w:p w:rsidR="00000000" w:rsidDel="00000000" w:rsidP="00000000" w:rsidRDefault="00000000" w:rsidRPr="00000000" w14:paraId="00000192">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Gerente autenticado.</w:t>
      </w:r>
    </w:p>
    <w:p w:rsidR="00000000" w:rsidDel="00000000" w:rsidP="00000000" w:rsidRDefault="00000000" w:rsidRPr="00000000" w14:paraId="00000193">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 O gerente acessa o catálogo de serviços.</w:t>
      </w:r>
    </w:p>
    <w:p w:rsidR="00000000" w:rsidDel="00000000" w:rsidP="00000000" w:rsidRDefault="00000000" w:rsidRPr="00000000" w14:paraId="00000195">
      <w:pPr>
        <w:jc w:val="both"/>
        <w:rPr/>
      </w:pPr>
      <w:r w:rsidDel="00000000" w:rsidR="00000000" w:rsidRPr="00000000">
        <w:rPr>
          <w:rtl w:val="0"/>
        </w:rPr>
        <w:t xml:space="preserve">• O sistema lista os serviços existentes.</w:t>
      </w:r>
    </w:p>
    <w:p w:rsidR="00000000" w:rsidDel="00000000" w:rsidP="00000000" w:rsidRDefault="00000000" w:rsidRPr="00000000" w14:paraId="00000196">
      <w:pPr>
        <w:jc w:val="both"/>
        <w:rPr/>
      </w:pPr>
      <w:r w:rsidDel="00000000" w:rsidR="00000000" w:rsidRPr="00000000">
        <w:rPr>
          <w:rtl w:val="0"/>
        </w:rPr>
        <w:t xml:space="preserve">• O gerente cadastra, edita ou desativa serviços e define seus preços padrão.</w:t>
      </w:r>
    </w:p>
    <w:p w:rsidR="00000000" w:rsidDel="00000000" w:rsidP="00000000" w:rsidRDefault="00000000" w:rsidRPr="00000000" w14:paraId="00000197">
      <w:pPr>
        <w:jc w:val="both"/>
        <w:rPr/>
      </w:pPr>
      <w:r w:rsidDel="00000000" w:rsidR="00000000" w:rsidRPr="00000000">
        <w:rPr>
          <w:rtl w:val="0"/>
        </w:rPr>
        <w:t xml:space="preserve">• O sistema persiste as alterações.</w:t>
      </w:r>
    </w:p>
    <w:p w:rsidR="00000000" w:rsidDel="00000000" w:rsidP="00000000" w:rsidRDefault="00000000" w:rsidRPr="00000000" w14:paraId="00000198">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Catálogo de serviços atualizado e disponível para uso em orçamentos.</w:t>
      </w:r>
    </w:p>
    <w:p w:rsidR="00000000" w:rsidDel="00000000" w:rsidP="00000000" w:rsidRDefault="00000000" w:rsidRPr="00000000" w14:paraId="00000199">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Apenas o gerente pode alterar preços padrão.</w:t>
      </w:r>
    </w:p>
    <w:p w:rsidR="00000000" w:rsidDel="00000000" w:rsidP="00000000" w:rsidRDefault="00000000" w:rsidRPr="00000000" w14:paraId="0000019A">
      <w:pPr>
        <w:pStyle w:val="Heading4"/>
        <w:rPr/>
      </w:pPr>
      <w:r w:rsidDel="00000000" w:rsidR="00000000" w:rsidRPr="00000000">
        <w:rPr>
          <w:rtl w:val="0"/>
        </w:rPr>
        <w:t xml:space="preserve">UC-14 — Gerenciar funcionários</w:t>
      </w:r>
    </w:p>
    <w:p w:rsidR="00000000" w:rsidDel="00000000" w:rsidP="00000000" w:rsidRDefault="00000000" w:rsidRPr="00000000" w14:paraId="0000019B">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Gerente.</w:t>
      </w:r>
    </w:p>
    <w:p w:rsidR="00000000" w:rsidDel="00000000" w:rsidP="00000000" w:rsidRDefault="00000000" w:rsidRPr="00000000" w14:paraId="0000019C">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Cadastra, edita ou desativa funcionários e define suas permissões.</w:t>
      </w:r>
    </w:p>
    <w:p w:rsidR="00000000" w:rsidDel="00000000" w:rsidP="00000000" w:rsidRDefault="00000000" w:rsidRPr="00000000" w14:paraId="0000019D">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Gerente autenticado.</w:t>
      </w:r>
    </w:p>
    <w:p w:rsidR="00000000" w:rsidDel="00000000" w:rsidP="00000000" w:rsidRDefault="00000000" w:rsidRPr="00000000" w14:paraId="0000019E">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 O gerente acessa o módulo de usuários.</w:t>
      </w:r>
    </w:p>
    <w:p w:rsidR="00000000" w:rsidDel="00000000" w:rsidP="00000000" w:rsidRDefault="00000000" w:rsidRPr="00000000" w14:paraId="000001A0">
      <w:pPr>
        <w:jc w:val="both"/>
        <w:rPr/>
      </w:pPr>
      <w:r w:rsidDel="00000000" w:rsidR="00000000" w:rsidRPr="00000000">
        <w:rPr>
          <w:rtl w:val="0"/>
        </w:rPr>
        <w:t xml:space="preserve">• O sistema lista os funcionários cadastrados.</w:t>
      </w:r>
    </w:p>
    <w:p w:rsidR="00000000" w:rsidDel="00000000" w:rsidP="00000000" w:rsidRDefault="00000000" w:rsidRPr="00000000" w14:paraId="000001A1">
      <w:pPr>
        <w:jc w:val="both"/>
        <w:rPr/>
      </w:pPr>
      <w:r w:rsidDel="00000000" w:rsidR="00000000" w:rsidRPr="00000000">
        <w:rPr>
          <w:rtl w:val="0"/>
        </w:rPr>
        <w:t xml:space="preserve">• O gerente cria, edita ou desativa um usuário e define o perfil de acesso.</w:t>
      </w:r>
    </w:p>
    <w:p w:rsidR="00000000" w:rsidDel="00000000" w:rsidP="00000000" w:rsidRDefault="00000000" w:rsidRPr="00000000" w14:paraId="000001A2">
      <w:pPr>
        <w:jc w:val="both"/>
        <w:rPr/>
      </w:pPr>
      <w:r w:rsidDel="00000000" w:rsidR="00000000" w:rsidRPr="00000000">
        <w:rPr>
          <w:rtl w:val="0"/>
        </w:rPr>
        <w:t xml:space="preserve">• O sistema persiste as alterações.</w:t>
      </w:r>
    </w:p>
    <w:p w:rsidR="00000000" w:rsidDel="00000000" w:rsidP="00000000" w:rsidRDefault="00000000" w:rsidRPr="00000000" w14:paraId="000001A3">
      <w:pPr>
        <w:jc w:val="both"/>
        <w:rPr/>
      </w:pPr>
      <w:r w:rsidDel="00000000" w:rsidR="00000000" w:rsidRPr="00000000">
        <w:rPr>
          <w:rtl w:val="0"/>
        </w:rPr>
        <w:t xml:space="preserve">• </w:t>
      </w:r>
      <w:r w:rsidDel="00000000" w:rsidR="00000000" w:rsidRPr="00000000">
        <w:rPr>
          <w:b w:val="1"/>
          <w:bCs w:val="1"/>
          <w:rtl w:val="0"/>
        </w:rPr>
        <w:t xml:space="preserve">Fluxos de exceção:</w:t>
      </w: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 </w:t>
      </w:r>
      <w:r w:rsidDel="00000000" w:rsidR="00000000" w:rsidRPr="00000000">
        <w:rPr>
          <w:b w:val="1"/>
          <w:bCs w:val="1"/>
          <w:rtl w:val="0"/>
        </w:rPr>
        <w:t xml:space="preserve">E1 — Tentativa de desativar usuário com Ordem de Serviço em andamento:</w:t>
      </w:r>
      <w:r w:rsidDel="00000000" w:rsidR="00000000" w:rsidRPr="00000000">
        <w:rPr>
          <w:rtl w:val="0"/>
        </w:rPr>
        <w:t xml:space="preserve"> o sistema alerta e exige reatribuição prévia.</w:t>
      </w:r>
    </w:p>
    <w:p w:rsidR="00000000" w:rsidDel="00000000" w:rsidP="00000000" w:rsidRDefault="00000000" w:rsidRPr="00000000" w14:paraId="000001A5">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Quadro de funcionários atualizado.</w:t>
      </w:r>
    </w:p>
    <w:p w:rsidR="00000000" w:rsidDel="00000000" w:rsidP="00000000" w:rsidRDefault="00000000" w:rsidRPr="00000000" w14:paraId="000001A6">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Apenas o gerente pode gerenciar usuários e permissões.</w:t>
      </w:r>
    </w:p>
    <w:p w:rsidR="00000000" w:rsidDel="00000000" w:rsidP="00000000" w:rsidRDefault="00000000" w:rsidRPr="00000000" w14:paraId="000001A7">
      <w:pPr>
        <w:pStyle w:val="Heading4"/>
        <w:rPr/>
      </w:pPr>
      <w:r w:rsidDel="00000000" w:rsidR="00000000" w:rsidRPr="00000000">
        <w:rPr>
          <w:rtl w:val="0"/>
        </w:rPr>
        <w:t xml:space="preserve">UC-15 — Gerar relatórios gerenciais</w:t>
      </w:r>
    </w:p>
    <w:p w:rsidR="00000000" w:rsidDel="00000000" w:rsidP="00000000" w:rsidRDefault="00000000" w:rsidRPr="00000000" w14:paraId="000001A8">
      <w:pPr>
        <w:jc w:val="both"/>
        <w:rPr/>
      </w:pPr>
      <w:r w:rsidDel="00000000" w:rsidR="00000000" w:rsidRPr="00000000">
        <w:rPr>
          <w:rtl w:val="0"/>
        </w:rPr>
        <w:t xml:space="preserve">• </w:t>
      </w:r>
      <w:r w:rsidDel="00000000" w:rsidR="00000000" w:rsidRPr="00000000">
        <w:rPr>
          <w:b w:val="1"/>
          <w:bCs w:val="1"/>
          <w:rtl w:val="0"/>
        </w:rPr>
        <w:t xml:space="preserve">Ator principal:</w:t>
      </w:r>
      <w:r w:rsidDel="00000000" w:rsidR="00000000" w:rsidRPr="00000000">
        <w:rPr>
          <w:rtl w:val="0"/>
        </w:rPr>
        <w:t xml:space="preserve"> Gerente.</w:t>
      </w:r>
    </w:p>
    <w:p w:rsidR="00000000" w:rsidDel="00000000" w:rsidP="00000000" w:rsidRDefault="00000000" w:rsidRPr="00000000" w14:paraId="000001A9">
      <w:pPr>
        <w:jc w:val="both"/>
        <w:rPr/>
      </w:pPr>
      <w:r w:rsidDel="00000000" w:rsidR="00000000" w:rsidRPr="00000000">
        <w:rPr>
          <w:rtl w:val="0"/>
        </w:rPr>
        <w:t xml:space="preserve">• </w:t>
      </w:r>
      <w:r w:rsidDel="00000000" w:rsidR="00000000" w:rsidRPr="00000000">
        <w:rPr>
          <w:b w:val="1"/>
          <w:bCs w:val="1"/>
          <w:rtl w:val="0"/>
        </w:rPr>
        <w:t xml:space="preserve">Descrição:</w:t>
      </w:r>
      <w:r w:rsidDel="00000000" w:rsidR="00000000" w:rsidRPr="00000000">
        <w:rPr>
          <w:rtl w:val="0"/>
        </w:rPr>
        <w:t xml:space="preserve"> Gera relatórios consolidados sobre operação da oficina.</w:t>
      </w:r>
    </w:p>
    <w:p w:rsidR="00000000" w:rsidDel="00000000" w:rsidP="00000000" w:rsidRDefault="00000000" w:rsidRPr="00000000" w14:paraId="000001AA">
      <w:pPr>
        <w:jc w:val="both"/>
        <w:rPr/>
      </w:pPr>
      <w:r w:rsidDel="00000000" w:rsidR="00000000" w:rsidRPr="00000000">
        <w:rPr>
          <w:rtl w:val="0"/>
        </w:rPr>
        <w:t xml:space="preserve">• </w:t>
      </w:r>
      <w:r w:rsidDel="00000000" w:rsidR="00000000" w:rsidRPr="00000000">
        <w:rPr>
          <w:b w:val="1"/>
          <w:bCs w:val="1"/>
          <w:rtl w:val="0"/>
        </w:rPr>
        <w:t xml:space="preserve">Pré-condições:</w:t>
      </w:r>
      <w:r w:rsidDel="00000000" w:rsidR="00000000" w:rsidRPr="00000000">
        <w:rPr>
          <w:rtl w:val="0"/>
        </w:rPr>
        <w:t xml:space="preserve"> Gerente autenticado; existência de dados históricos.</w:t>
      </w:r>
    </w:p>
    <w:p w:rsidR="00000000" w:rsidDel="00000000" w:rsidP="00000000" w:rsidRDefault="00000000" w:rsidRPr="00000000" w14:paraId="000001AB">
      <w:pPr>
        <w:jc w:val="both"/>
        <w:rPr/>
      </w:pPr>
      <w:r w:rsidDel="00000000" w:rsidR="00000000" w:rsidRPr="00000000">
        <w:rPr>
          <w:rtl w:val="0"/>
        </w:rPr>
        <w:t xml:space="preserve">• </w:t>
      </w:r>
      <w:r w:rsidDel="00000000" w:rsidR="00000000" w:rsidRPr="00000000">
        <w:rPr>
          <w:b w:val="1"/>
          <w:bCs w:val="1"/>
          <w:rtl w:val="0"/>
        </w:rPr>
        <w:t xml:space="preserve">Fluxo principal:</w:t>
      </w: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 O gerente acessa o módulo de relatórios.</w:t>
      </w:r>
    </w:p>
    <w:p w:rsidR="00000000" w:rsidDel="00000000" w:rsidP="00000000" w:rsidRDefault="00000000" w:rsidRPr="00000000" w14:paraId="000001AD">
      <w:pPr>
        <w:jc w:val="both"/>
        <w:rPr/>
      </w:pPr>
      <w:r w:rsidDel="00000000" w:rsidR="00000000" w:rsidRPr="00000000">
        <w:rPr>
          <w:rtl w:val="0"/>
        </w:rPr>
        <w:t xml:space="preserve">• O sistema apresenta os tipos disponíveis (faturamento, produtividade técnica, peças mais utilizadas, tempo médio de atendimento, Ordem de Serviço por status).</w:t>
      </w:r>
    </w:p>
    <w:p w:rsidR="00000000" w:rsidDel="00000000" w:rsidP="00000000" w:rsidRDefault="00000000" w:rsidRPr="00000000" w14:paraId="000001AE">
      <w:pPr>
        <w:jc w:val="both"/>
        <w:rPr/>
      </w:pPr>
      <w:r w:rsidDel="00000000" w:rsidR="00000000" w:rsidRPr="00000000">
        <w:rPr>
          <w:rtl w:val="0"/>
        </w:rPr>
        <w:t xml:space="preserve">• O gerente seleciona o relatório e o intervalo de tempo.</w:t>
      </w:r>
    </w:p>
    <w:p w:rsidR="00000000" w:rsidDel="00000000" w:rsidP="00000000" w:rsidRDefault="00000000" w:rsidRPr="00000000" w14:paraId="000001AF">
      <w:pPr>
        <w:jc w:val="both"/>
        <w:rPr/>
      </w:pPr>
      <w:r w:rsidDel="00000000" w:rsidR="00000000" w:rsidRPr="00000000">
        <w:rPr>
          <w:rtl w:val="0"/>
        </w:rPr>
        <w:t xml:space="preserve">• O sistema processa e exibe o relatório.</w:t>
      </w:r>
    </w:p>
    <w:p w:rsidR="00000000" w:rsidDel="00000000" w:rsidP="00000000" w:rsidRDefault="00000000" w:rsidRPr="00000000" w14:paraId="000001B0">
      <w:pPr>
        <w:jc w:val="both"/>
        <w:rPr/>
      </w:pPr>
      <w:r w:rsidDel="00000000" w:rsidR="00000000" w:rsidRPr="00000000">
        <w:rPr>
          <w:rtl w:val="0"/>
        </w:rPr>
        <w:t xml:space="preserve">• O gerente pode exportar em PDF ou CSV.</w:t>
      </w:r>
    </w:p>
    <w:p w:rsidR="00000000" w:rsidDel="00000000" w:rsidP="00000000" w:rsidRDefault="00000000" w:rsidRPr="00000000" w14:paraId="000001B1">
      <w:pPr>
        <w:jc w:val="both"/>
        <w:rPr/>
      </w:pPr>
      <w:r w:rsidDel="00000000" w:rsidR="00000000" w:rsidRPr="00000000">
        <w:rPr>
          <w:rtl w:val="0"/>
        </w:rPr>
        <w:t xml:space="preserve">• </w:t>
      </w:r>
      <w:r w:rsidDel="00000000" w:rsidR="00000000" w:rsidRPr="00000000">
        <w:rPr>
          <w:b w:val="1"/>
          <w:bCs w:val="1"/>
          <w:rtl w:val="0"/>
        </w:rPr>
        <w:t xml:space="preserve">Pós-condições:</w:t>
      </w:r>
      <w:r w:rsidDel="00000000" w:rsidR="00000000" w:rsidRPr="00000000">
        <w:rPr>
          <w:rtl w:val="0"/>
        </w:rPr>
        <w:t xml:space="preserve"> Relatório gerado e disponível para análise/exportação.</w:t>
      </w:r>
    </w:p>
    <w:p w:rsidR="00000000" w:rsidDel="00000000" w:rsidP="00000000" w:rsidRDefault="00000000" w:rsidRPr="00000000" w14:paraId="000001B2">
      <w:pPr>
        <w:jc w:val="both"/>
        <w:rPr/>
      </w:pPr>
      <w:r w:rsidDel="00000000" w:rsidR="00000000" w:rsidRPr="00000000">
        <w:rPr>
          <w:rtl w:val="0"/>
        </w:rPr>
        <w:t xml:space="preserve">• </w:t>
      </w:r>
      <w:r w:rsidDel="00000000" w:rsidR="00000000" w:rsidRPr="00000000">
        <w:rPr>
          <w:b w:val="1"/>
          <w:bCs w:val="1"/>
          <w:rtl w:val="0"/>
        </w:rPr>
        <w:t xml:space="preserve">Regras de negócio:</w:t>
      </w:r>
      <w:r w:rsidDel="00000000" w:rsidR="00000000" w:rsidRPr="00000000">
        <w:rPr>
          <w:rtl w:val="0"/>
        </w:rPr>
        <w:t xml:space="preserve"> Apenas o gerente pode gerar relatórios gerenciais consolidados.</w:t>
      </w:r>
    </w:p>
    <w:p w:rsidR="00000000" w:rsidDel="00000000" w:rsidP="00000000" w:rsidRDefault="00000000" w:rsidRPr="00000000" w14:paraId="000001B3">
      <w:pPr>
        <w:pStyle w:val="Heading3"/>
        <w:jc w:val="both"/>
        <w:rPr/>
      </w:pPr>
      <w:r w:rsidDel="00000000" w:rsidR="00000000" w:rsidRPr="00000000">
        <w:rPr>
          <w:rtl w:val="0"/>
        </w:rPr>
        <w:t xml:space="preserve">2.2.4 Histórias de Usuário</w:t>
      </w:r>
    </w:p>
    <w:p w:rsidR="00000000" w:rsidDel="00000000" w:rsidP="00000000" w:rsidRDefault="00000000" w:rsidRPr="00000000" w14:paraId="000001B4">
      <w:pPr>
        <w:jc w:val="both"/>
        <w:rPr/>
      </w:pPr>
      <w:r w:rsidDel="00000000" w:rsidR="00000000" w:rsidRPr="00000000">
        <w:rPr>
          <w:rtl w:val="0"/>
        </w:rPr>
        <w:t xml:space="preserve">As histórias de usuário a seguir representam, de forma sintética, o valor entregue por cada caso de uso na perspectiva do usuário.</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tbl>
      <w:tblPr>
        <w:tblStyle w:val="Table2"/>
        <w:tblpPr w:leftFromText="180" w:rightFromText="180" w:topFromText="180" w:bottomFromText="180" w:vertAnchor="text" w:horzAnchor="text" w:tblpX="0" w:tblpY="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B8">
            <w:pPr>
              <w:jc w:val="center"/>
              <w:rPr>
                <w:b w:val="1"/>
                <w:bCs w:val="1"/>
              </w:rPr>
            </w:pPr>
            <w:r w:rsidDel="00000000" w:rsidR="00000000" w:rsidRPr="00000000">
              <w:rPr>
                <w:b w:val="1"/>
                <w:bCs w:val="1"/>
                <w:rtl w:val="0"/>
              </w:rPr>
              <w:t xml:space="preserve">ID</w:t>
            </w:r>
          </w:p>
        </w:tc>
        <w:tc>
          <w:tcPr/>
          <w:p w:rsidR="00000000" w:rsidDel="00000000" w:rsidP="00000000" w:rsidRDefault="00000000" w:rsidRPr="00000000" w14:paraId="000001B9">
            <w:pPr>
              <w:jc w:val="center"/>
              <w:rPr>
                <w:b w:val="1"/>
                <w:bCs w:val="1"/>
              </w:rPr>
            </w:pPr>
            <w:r w:rsidDel="00000000" w:rsidR="00000000" w:rsidRPr="00000000">
              <w:rPr>
                <w:b w:val="1"/>
                <w:bCs w:val="1"/>
                <w:rtl w:val="0"/>
              </w:rPr>
              <w:t xml:space="preserve">História</w:t>
            </w:r>
          </w:p>
        </w:tc>
      </w:tr>
      <w:tr>
        <w:trPr>
          <w:cantSplit w:val="0"/>
          <w:tblHeader w:val="0"/>
        </w:trPr>
        <w:tc>
          <w:tcPr/>
          <w:p w:rsidR="00000000" w:rsidDel="00000000" w:rsidP="00000000" w:rsidRDefault="00000000" w:rsidRPr="00000000" w14:paraId="000001BA">
            <w:pPr>
              <w:jc w:val="center"/>
              <w:rPr/>
            </w:pPr>
            <w:r w:rsidDel="00000000" w:rsidR="00000000" w:rsidRPr="00000000">
              <w:rPr>
                <w:rtl w:val="0"/>
              </w:rPr>
              <w:t xml:space="preserve">HU-01</w:t>
            </w:r>
          </w:p>
        </w:tc>
        <w:tc>
          <w:tcPr/>
          <w:p w:rsidR="00000000" w:rsidDel="00000000" w:rsidP="00000000" w:rsidRDefault="00000000" w:rsidRPr="00000000" w14:paraId="000001BB">
            <w:pPr>
              <w:jc w:val="both"/>
              <w:rPr/>
            </w:pPr>
            <w:r w:rsidDel="00000000" w:rsidR="00000000" w:rsidRPr="00000000">
              <w:rPr>
                <w:rtl w:val="0"/>
              </w:rPr>
              <w:t xml:space="preserve">Como </w:t>
            </w:r>
            <w:r w:rsidDel="00000000" w:rsidR="00000000" w:rsidRPr="00000000">
              <w:rPr>
                <w:b w:val="1"/>
                <w:bCs w:val="1"/>
                <w:rtl w:val="0"/>
              </w:rPr>
              <w:t xml:space="preserve">funcionário</w:t>
            </w:r>
            <w:r w:rsidDel="00000000" w:rsidR="00000000" w:rsidRPr="00000000">
              <w:rPr>
                <w:rtl w:val="0"/>
              </w:rPr>
              <w:t xml:space="preserve">, quero </w:t>
            </w:r>
            <w:r w:rsidDel="00000000" w:rsidR="00000000" w:rsidRPr="00000000">
              <w:rPr>
                <w:b w:val="1"/>
                <w:bCs w:val="1"/>
                <w:rtl w:val="0"/>
              </w:rPr>
              <w:t xml:space="preserve">cadastrar clientes</w:t>
            </w:r>
            <w:r w:rsidDel="00000000" w:rsidR="00000000" w:rsidRPr="00000000">
              <w:rPr>
                <w:rtl w:val="0"/>
              </w:rPr>
              <w:t xml:space="preserve">, para </w:t>
            </w:r>
            <w:r w:rsidDel="00000000" w:rsidR="00000000" w:rsidRPr="00000000">
              <w:rPr>
                <w:b w:val="1"/>
                <w:bCs w:val="1"/>
                <w:rtl w:val="0"/>
              </w:rPr>
              <w:t xml:space="preserve">vincular suas informações às ordens de serviço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BC">
            <w:pPr>
              <w:jc w:val="center"/>
              <w:rPr/>
            </w:pPr>
            <w:r w:rsidDel="00000000" w:rsidR="00000000" w:rsidRPr="00000000">
              <w:rPr>
                <w:rtl w:val="0"/>
              </w:rPr>
              <w:t xml:space="preserve">HU-02</w:t>
            </w:r>
          </w:p>
        </w:tc>
        <w:tc>
          <w:tcPr/>
          <w:p w:rsidR="00000000" w:rsidDel="00000000" w:rsidP="00000000" w:rsidRDefault="00000000" w:rsidRPr="00000000" w14:paraId="000001BD">
            <w:pPr>
              <w:jc w:val="both"/>
              <w:rPr/>
            </w:pPr>
            <w:r w:rsidDel="00000000" w:rsidR="00000000" w:rsidRPr="00000000">
              <w:rPr>
                <w:rtl w:val="0"/>
              </w:rPr>
              <w:t xml:space="preserve">Como </w:t>
            </w:r>
            <w:r w:rsidDel="00000000" w:rsidR="00000000" w:rsidRPr="00000000">
              <w:rPr>
                <w:b w:val="1"/>
                <w:bCs w:val="1"/>
                <w:rtl w:val="0"/>
              </w:rPr>
              <w:t xml:space="preserve">funcionário</w:t>
            </w:r>
            <w:r w:rsidDel="00000000" w:rsidR="00000000" w:rsidRPr="00000000">
              <w:rPr>
                <w:rtl w:val="0"/>
              </w:rPr>
              <w:t xml:space="preserve">, quero </w:t>
            </w:r>
            <w:r w:rsidDel="00000000" w:rsidR="00000000" w:rsidRPr="00000000">
              <w:rPr>
                <w:b w:val="1"/>
                <w:bCs w:val="1"/>
                <w:rtl w:val="0"/>
              </w:rPr>
              <w:t xml:space="preserve">cadastrar equipamentos do cliente</w:t>
            </w:r>
            <w:r w:rsidDel="00000000" w:rsidR="00000000" w:rsidRPr="00000000">
              <w:rPr>
                <w:rtl w:val="0"/>
              </w:rPr>
              <w:t xml:space="preserve">, para </w:t>
            </w:r>
            <w:r w:rsidDel="00000000" w:rsidR="00000000" w:rsidRPr="00000000">
              <w:rPr>
                <w:b w:val="1"/>
                <w:bCs w:val="1"/>
                <w:rtl w:val="0"/>
              </w:rPr>
              <w:t xml:space="preserve">identificar com precisão o item recebido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BE">
            <w:pPr>
              <w:jc w:val="center"/>
              <w:rPr/>
            </w:pPr>
            <w:r w:rsidDel="00000000" w:rsidR="00000000" w:rsidRPr="00000000">
              <w:rPr>
                <w:rtl w:val="0"/>
              </w:rPr>
              <w:t xml:space="preserve">HU-03</w:t>
            </w:r>
          </w:p>
        </w:tc>
        <w:tc>
          <w:tcPr/>
          <w:p w:rsidR="00000000" w:rsidDel="00000000" w:rsidP="00000000" w:rsidRDefault="00000000" w:rsidRPr="00000000" w14:paraId="000001BF">
            <w:pPr>
              <w:jc w:val="both"/>
              <w:rPr/>
            </w:pPr>
            <w:r w:rsidDel="00000000" w:rsidR="00000000" w:rsidRPr="00000000">
              <w:rPr>
                <w:rtl w:val="0"/>
              </w:rPr>
              <w:t xml:space="preserve">Como </w:t>
            </w:r>
            <w:r w:rsidDel="00000000" w:rsidR="00000000" w:rsidRPr="00000000">
              <w:rPr>
                <w:b w:val="1"/>
                <w:bCs w:val="1"/>
                <w:rtl w:val="0"/>
              </w:rPr>
              <w:t xml:space="preserve">funcionário</w:t>
            </w:r>
            <w:r w:rsidDel="00000000" w:rsidR="00000000" w:rsidRPr="00000000">
              <w:rPr>
                <w:rtl w:val="0"/>
              </w:rPr>
              <w:t xml:space="preserve">, quero </w:t>
            </w:r>
            <w:r w:rsidDel="00000000" w:rsidR="00000000" w:rsidRPr="00000000">
              <w:rPr>
                <w:b w:val="1"/>
                <w:bCs w:val="1"/>
                <w:rtl w:val="0"/>
              </w:rPr>
              <w:t xml:space="preserve">abrir uma ordem de serviço</w:t>
            </w:r>
            <w:r w:rsidDel="00000000" w:rsidR="00000000" w:rsidRPr="00000000">
              <w:rPr>
                <w:rtl w:val="0"/>
              </w:rPr>
              <w:t xml:space="preserve">, para </w:t>
            </w:r>
            <w:r w:rsidDel="00000000" w:rsidR="00000000" w:rsidRPr="00000000">
              <w:rPr>
                <w:b w:val="1"/>
                <w:bCs w:val="1"/>
                <w:rtl w:val="0"/>
              </w:rPr>
              <w:t xml:space="preserve">iniciar formalmente o atendimento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0">
            <w:pPr>
              <w:jc w:val="center"/>
              <w:rPr/>
            </w:pPr>
            <w:r w:rsidDel="00000000" w:rsidR="00000000" w:rsidRPr="00000000">
              <w:rPr>
                <w:rtl w:val="0"/>
              </w:rPr>
              <w:t xml:space="preserve">HU-04</w:t>
            </w:r>
          </w:p>
        </w:tc>
        <w:tc>
          <w:tcPr/>
          <w:p w:rsidR="00000000" w:rsidDel="00000000" w:rsidP="00000000" w:rsidRDefault="00000000" w:rsidRPr="00000000" w14:paraId="000001C1">
            <w:pPr>
              <w:jc w:val="both"/>
              <w:rPr/>
            </w:pPr>
            <w:r w:rsidDel="00000000" w:rsidR="00000000" w:rsidRPr="00000000">
              <w:rPr>
                <w:rtl w:val="0"/>
              </w:rPr>
              <w:t xml:space="preserve">Como </w:t>
            </w:r>
            <w:r w:rsidDel="00000000" w:rsidR="00000000" w:rsidRPr="00000000">
              <w:rPr>
                <w:b w:val="1"/>
                <w:bCs w:val="1"/>
                <w:rtl w:val="0"/>
              </w:rPr>
              <w:t xml:space="preserve">técnico</w:t>
            </w:r>
            <w:r w:rsidDel="00000000" w:rsidR="00000000" w:rsidRPr="00000000">
              <w:rPr>
                <w:rtl w:val="0"/>
              </w:rPr>
              <w:t xml:space="preserve">, quero </w:t>
            </w:r>
            <w:r w:rsidDel="00000000" w:rsidR="00000000" w:rsidRPr="00000000">
              <w:rPr>
                <w:b w:val="1"/>
                <w:bCs w:val="1"/>
                <w:rtl w:val="0"/>
              </w:rPr>
              <w:t xml:space="preserve">registrar o diagnóstico</w:t>
            </w:r>
            <w:r w:rsidDel="00000000" w:rsidR="00000000" w:rsidRPr="00000000">
              <w:rPr>
                <w:rtl w:val="0"/>
              </w:rPr>
              <w:t xml:space="preserve">, para </w:t>
            </w:r>
            <w:r w:rsidDel="00000000" w:rsidR="00000000" w:rsidRPr="00000000">
              <w:rPr>
                <w:b w:val="1"/>
                <w:bCs w:val="1"/>
                <w:rtl w:val="0"/>
              </w:rPr>
              <w:t xml:space="preserve">fundamentar o orçamento ao cliente</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2">
            <w:pPr>
              <w:jc w:val="center"/>
              <w:rPr/>
            </w:pPr>
            <w:r w:rsidDel="00000000" w:rsidR="00000000" w:rsidRPr="00000000">
              <w:rPr>
                <w:rtl w:val="0"/>
              </w:rPr>
              <w:t xml:space="preserve">HU-05</w:t>
            </w:r>
          </w:p>
        </w:tc>
        <w:tc>
          <w:tcPr/>
          <w:p w:rsidR="00000000" w:rsidDel="00000000" w:rsidP="00000000" w:rsidRDefault="00000000" w:rsidRPr="00000000" w14:paraId="000001C3">
            <w:pPr>
              <w:jc w:val="both"/>
              <w:rPr/>
            </w:pPr>
            <w:r w:rsidDel="00000000" w:rsidR="00000000" w:rsidRPr="00000000">
              <w:rPr>
                <w:rtl w:val="0"/>
              </w:rPr>
              <w:t xml:space="preserve">Como </w:t>
            </w:r>
            <w:r w:rsidDel="00000000" w:rsidR="00000000" w:rsidRPr="00000000">
              <w:rPr>
                <w:b w:val="1"/>
                <w:bCs w:val="1"/>
                <w:rtl w:val="0"/>
              </w:rPr>
              <w:t xml:space="preserve">funcionário</w:t>
            </w:r>
            <w:r w:rsidDel="00000000" w:rsidR="00000000" w:rsidRPr="00000000">
              <w:rPr>
                <w:rtl w:val="0"/>
              </w:rPr>
              <w:t xml:space="preserve">, quero </w:t>
            </w:r>
            <w:r w:rsidDel="00000000" w:rsidR="00000000" w:rsidRPr="00000000">
              <w:rPr>
                <w:b w:val="1"/>
                <w:bCs w:val="1"/>
                <w:rtl w:val="0"/>
              </w:rPr>
              <w:t xml:space="preserve">gerar um orçamento</w:t>
            </w:r>
            <w:r w:rsidDel="00000000" w:rsidR="00000000" w:rsidRPr="00000000">
              <w:rPr>
                <w:rtl w:val="0"/>
              </w:rPr>
              <w:t xml:space="preserve">, para </w:t>
            </w:r>
            <w:r w:rsidDel="00000000" w:rsidR="00000000" w:rsidRPr="00000000">
              <w:rPr>
                <w:b w:val="1"/>
                <w:bCs w:val="1"/>
                <w:rtl w:val="0"/>
              </w:rPr>
              <w:t xml:space="preserve">apresentar serviços, peças e valor total ao cliente</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4">
            <w:pPr>
              <w:jc w:val="center"/>
              <w:rPr/>
            </w:pPr>
            <w:r w:rsidDel="00000000" w:rsidR="00000000" w:rsidRPr="00000000">
              <w:rPr>
                <w:rtl w:val="0"/>
              </w:rPr>
              <w:t xml:space="preserve">HU-06</w:t>
            </w:r>
          </w:p>
        </w:tc>
        <w:tc>
          <w:tcPr/>
          <w:p w:rsidR="00000000" w:rsidDel="00000000" w:rsidP="00000000" w:rsidRDefault="00000000" w:rsidRPr="00000000" w14:paraId="000001C5">
            <w:pPr>
              <w:jc w:val="both"/>
              <w:rPr/>
            </w:pPr>
            <w:r w:rsidDel="00000000" w:rsidR="00000000" w:rsidRPr="00000000">
              <w:rPr>
                <w:rtl w:val="0"/>
              </w:rPr>
              <w:t xml:space="preserve">Como </w:t>
            </w:r>
            <w:r w:rsidDel="00000000" w:rsidR="00000000" w:rsidRPr="00000000">
              <w:rPr>
                <w:b w:val="1"/>
                <w:bCs w:val="1"/>
                <w:rtl w:val="0"/>
              </w:rPr>
              <w:t xml:space="preserve">cliente</w:t>
            </w:r>
            <w:r w:rsidDel="00000000" w:rsidR="00000000" w:rsidRPr="00000000">
              <w:rPr>
                <w:rtl w:val="0"/>
              </w:rPr>
              <w:t xml:space="preserve">, quero </w:t>
            </w:r>
            <w:r w:rsidDel="00000000" w:rsidR="00000000" w:rsidRPr="00000000">
              <w:rPr>
                <w:b w:val="1"/>
                <w:bCs w:val="1"/>
                <w:rtl w:val="0"/>
              </w:rPr>
              <w:t xml:space="preserve">aprovar ou recusar o orçamento</w:t>
            </w:r>
            <w:r w:rsidDel="00000000" w:rsidR="00000000" w:rsidRPr="00000000">
              <w:rPr>
                <w:rtl w:val="0"/>
              </w:rPr>
              <w:t xml:space="preserve">, para </w:t>
            </w:r>
            <w:r w:rsidDel="00000000" w:rsidR="00000000" w:rsidRPr="00000000">
              <w:rPr>
                <w:b w:val="1"/>
                <w:bCs w:val="1"/>
                <w:rtl w:val="0"/>
              </w:rPr>
              <w:t xml:space="preserve">decidir sobre a execução do serviço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6">
            <w:pPr>
              <w:jc w:val="center"/>
              <w:rPr/>
            </w:pPr>
            <w:r w:rsidDel="00000000" w:rsidR="00000000" w:rsidRPr="00000000">
              <w:rPr>
                <w:rtl w:val="0"/>
              </w:rPr>
              <w:t xml:space="preserve">HU-07</w:t>
            </w:r>
          </w:p>
        </w:tc>
        <w:tc>
          <w:tcPr/>
          <w:p w:rsidR="00000000" w:rsidDel="00000000" w:rsidP="00000000" w:rsidRDefault="00000000" w:rsidRPr="00000000" w14:paraId="000001C7">
            <w:pPr>
              <w:jc w:val="both"/>
              <w:rPr/>
            </w:pPr>
            <w:r w:rsidDel="00000000" w:rsidR="00000000" w:rsidRPr="00000000">
              <w:rPr>
                <w:rtl w:val="0"/>
              </w:rPr>
              <w:t xml:space="preserve">Como </w:t>
            </w:r>
            <w:r w:rsidDel="00000000" w:rsidR="00000000" w:rsidRPr="00000000">
              <w:rPr>
                <w:b w:val="1"/>
                <w:bCs w:val="1"/>
                <w:rtl w:val="0"/>
              </w:rPr>
              <w:t xml:space="preserve">técnico</w:t>
            </w:r>
            <w:r w:rsidDel="00000000" w:rsidR="00000000" w:rsidRPr="00000000">
              <w:rPr>
                <w:rtl w:val="0"/>
              </w:rPr>
              <w:t xml:space="preserve">, quero </w:t>
            </w:r>
            <w:r w:rsidDel="00000000" w:rsidR="00000000" w:rsidRPr="00000000">
              <w:rPr>
                <w:b w:val="1"/>
                <w:bCs w:val="1"/>
                <w:rtl w:val="0"/>
              </w:rPr>
              <w:t xml:space="preserve">executar o serviço</w:t>
            </w:r>
            <w:r w:rsidDel="00000000" w:rsidR="00000000" w:rsidRPr="00000000">
              <w:rPr>
                <w:rtl w:val="0"/>
              </w:rPr>
              <w:t xml:space="preserve">, para </w:t>
            </w:r>
            <w:r w:rsidDel="00000000" w:rsidR="00000000" w:rsidRPr="00000000">
              <w:rPr>
                <w:b w:val="1"/>
                <w:bCs w:val="1"/>
                <w:rtl w:val="0"/>
              </w:rPr>
              <w:t xml:space="preserve">resolver o problema do equipamento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8">
            <w:pPr>
              <w:jc w:val="center"/>
              <w:rPr/>
            </w:pPr>
            <w:r w:rsidDel="00000000" w:rsidR="00000000" w:rsidRPr="00000000">
              <w:rPr>
                <w:rtl w:val="0"/>
              </w:rPr>
              <w:t xml:space="preserve">HU-08</w:t>
            </w:r>
          </w:p>
        </w:tc>
        <w:tc>
          <w:tcPr/>
          <w:p w:rsidR="00000000" w:rsidDel="00000000" w:rsidP="00000000" w:rsidRDefault="00000000" w:rsidRPr="00000000" w14:paraId="000001C9">
            <w:pPr>
              <w:jc w:val="both"/>
              <w:rPr/>
            </w:pPr>
            <w:r w:rsidDel="00000000" w:rsidR="00000000" w:rsidRPr="00000000">
              <w:rPr>
                <w:rtl w:val="0"/>
              </w:rPr>
              <w:t xml:space="preserve">Como </w:t>
            </w:r>
            <w:r w:rsidDel="00000000" w:rsidR="00000000" w:rsidRPr="00000000">
              <w:rPr>
                <w:b w:val="1"/>
                <w:bCs w:val="1"/>
                <w:rtl w:val="0"/>
              </w:rPr>
              <w:t xml:space="preserve">funcionário</w:t>
            </w:r>
            <w:r w:rsidDel="00000000" w:rsidR="00000000" w:rsidRPr="00000000">
              <w:rPr>
                <w:rtl w:val="0"/>
              </w:rPr>
              <w:t xml:space="preserve">, quero </w:t>
            </w:r>
            <w:r w:rsidDel="00000000" w:rsidR="00000000" w:rsidRPr="00000000">
              <w:rPr>
                <w:b w:val="1"/>
                <w:bCs w:val="1"/>
                <w:rtl w:val="0"/>
              </w:rPr>
              <w:t xml:space="preserve">registrar o uso de peças</w:t>
            </w:r>
            <w:r w:rsidDel="00000000" w:rsidR="00000000" w:rsidRPr="00000000">
              <w:rPr>
                <w:rtl w:val="0"/>
              </w:rPr>
              <w:t xml:space="preserve">, para </w:t>
            </w:r>
            <w:r w:rsidDel="00000000" w:rsidR="00000000" w:rsidRPr="00000000">
              <w:rPr>
                <w:b w:val="1"/>
                <w:bCs w:val="1"/>
                <w:rtl w:val="0"/>
              </w:rPr>
              <w:t xml:space="preserve">manter o estoque atualizado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A">
            <w:pPr>
              <w:jc w:val="center"/>
              <w:rPr/>
            </w:pPr>
            <w:r w:rsidDel="00000000" w:rsidR="00000000" w:rsidRPr="00000000">
              <w:rPr>
                <w:rtl w:val="0"/>
              </w:rPr>
              <w:t xml:space="preserve">HU-09</w:t>
            </w:r>
          </w:p>
        </w:tc>
        <w:tc>
          <w:tcPr/>
          <w:p w:rsidR="00000000" w:rsidDel="00000000" w:rsidP="00000000" w:rsidRDefault="00000000" w:rsidRPr="00000000" w14:paraId="000001CB">
            <w:pPr>
              <w:jc w:val="both"/>
              <w:rPr/>
            </w:pPr>
            <w:r w:rsidDel="00000000" w:rsidR="00000000" w:rsidRPr="00000000">
              <w:rPr>
                <w:rtl w:val="0"/>
              </w:rPr>
              <w:t xml:space="preserve">Como </w:t>
            </w:r>
            <w:r w:rsidDel="00000000" w:rsidR="00000000" w:rsidRPr="00000000">
              <w:rPr>
                <w:b w:val="1"/>
                <w:bCs w:val="1"/>
                <w:rtl w:val="0"/>
              </w:rPr>
              <w:t xml:space="preserve">funcionário</w:t>
            </w:r>
            <w:r w:rsidDel="00000000" w:rsidR="00000000" w:rsidRPr="00000000">
              <w:rPr>
                <w:rtl w:val="0"/>
              </w:rPr>
              <w:t xml:space="preserve">, quero </w:t>
            </w:r>
            <w:r w:rsidDel="00000000" w:rsidR="00000000" w:rsidRPr="00000000">
              <w:rPr>
                <w:b w:val="1"/>
                <w:bCs w:val="1"/>
                <w:rtl w:val="0"/>
              </w:rPr>
              <w:t xml:space="preserve">registrar o pagamento</w:t>
            </w:r>
            <w:r w:rsidDel="00000000" w:rsidR="00000000" w:rsidRPr="00000000">
              <w:rPr>
                <w:rtl w:val="0"/>
              </w:rPr>
              <w:t xml:space="preserve">, para </w:t>
            </w:r>
            <w:r w:rsidDel="00000000" w:rsidR="00000000" w:rsidRPr="00000000">
              <w:rPr>
                <w:b w:val="1"/>
                <w:bCs w:val="1"/>
                <w:rtl w:val="0"/>
              </w:rPr>
              <w:t xml:space="preserve">encerrar a parte financeira do atendimento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C">
            <w:pPr>
              <w:jc w:val="center"/>
              <w:rPr/>
            </w:pPr>
            <w:r w:rsidDel="00000000" w:rsidR="00000000" w:rsidRPr="00000000">
              <w:rPr>
                <w:rtl w:val="0"/>
              </w:rPr>
              <w:t xml:space="preserve">HU-10</w:t>
            </w:r>
          </w:p>
        </w:tc>
        <w:tc>
          <w:tcPr/>
          <w:p w:rsidR="00000000" w:rsidDel="00000000" w:rsidP="00000000" w:rsidRDefault="00000000" w:rsidRPr="00000000" w14:paraId="000001CD">
            <w:pPr>
              <w:jc w:val="both"/>
              <w:rPr/>
            </w:pPr>
            <w:r w:rsidDel="00000000" w:rsidR="00000000" w:rsidRPr="00000000">
              <w:rPr>
                <w:rtl w:val="0"/>
              </w:rPr>
              <w:t xml:space="preserve">Como </w:t>
            </w:r>
            <w:r w:rsidDel="00000000" w:rsidR="00000000" w:rsidRPr="00000000">
              <w:rPr>
                <w:b w:val="1"/>
                <w:bCs w:val="1"/>
                <w:rtl w:val="0"/>
              </w:rPr>
              <w:t xml:space="preserve">funcionário</w:t>
            </w:r>
            <w:r w:rsidDel="00000000" w:rsidR="00000000" w:rsidRPr="00000000">
              <w:rPr>
                <w:rtl w:val="0"/>
              </w:rPr>
              <w:t xml:space="preserve">, quero </w:t>
            </w:r>
            <w:r w:rsidDel="00000000" w:rsidR="00000000" w:rsidRPr="00000000">
              <w:rPr>
                <w:b w:val="1"/>
                <w:bCs w:val="1"/>
                <w:rtl w:val="0"/>
              </w:rPr>
              <w:t xml:space="preserve">finalizar a ordem de serviço</w:t>
            </w:r>
            <w:r w:rsidDel="00000000" w:rsidR="00000000" w:rsidRPr="00000000">
              <w:rPr>
                <w:rtl w:val="0"/>
              </w:rPr>
              <w:t xml:space="preserve">, para </w:t>
            </w:r>
            <w:r w:rsidDel="00000000" w:rsidR="00000000" w:rsidRPr="00000000">
              <w:rPr>
                <w:b w:val="1"/>
                <w:bCs w:val="1"/>
                <w:rtl w:val="0"/>
              </w:rPr>
              <w:t xml:space="preserve">deixá-la pronta para retirada</w:t>
            </w:r>
            <w:r w:rsidDel="00000000" w:rsidR="00000000" w:rsidRPr="00000000">
              <w:rPr>
                <w:rtl w:val="0"/>
              </w:rPr>
              <w:t xml:space="preserve">.</w:t>
            </w:r>
          </w:p>
        </w:tc>
      </w:tr>
      <w:tr>
        <w:trPr>
          <w:cantSplit w:val="0"/>
          <w:tblHeader w:val="0"/>
        </w:trPr>
        <w:tc>
          <w:tcPr/>
          <w:p w:rsidR="00000000" w:rsidDel="00000000" w:rsidP="00000000" w:rsidRDefault="00000000" w:rsidRPr="00000000" w14:paraId="000001CE">
            <w:pPr>
              <w:jc w:val="center"/>
              <w:rPr/>
            </w:pPr>
            <w:r w:rsidDel="00000000" w:rsidR="00000000" w:rsidRPr="00000000">
              <w:rPr>
                <w:rtl w:val="0"/>
              </w:rPr>
              <w:t xml:space="preserve">HU-11</w:t>
            </w:r>
          </w:p>
        </w:tc>
        <w:tc>
          <w:tcPr/>
          <w:p w:rsidR="00000000" w:rsidDel="00000000" w:rsidP="00000000" w:rsidRDefault="00000000" w:rsidRPr="00000000" w14:paraId="000001CF">
            <w:pPr>
              <w:jc w:val="both"/>
              <w:rPr/>
            </w:pPr>
            <w:r w:rsidDel="00000000" w:rsidR="00000000" w:rsidRPr="00000000">
              <w:rPr>
                <w:rtl w:val="0"/>
              </w:rPr>
              <w:t xml:space="preserve">Como </w:t>
            </w:r>
            <w:r w:rsidDel="00000000" w:rsidR="00000000" w:rsidRPr="00000000">
              <w:rPr>
                <w:b w:val="1"/>
                <w:bCs w:val="1"/>
                <w:rtl w:val="0"/>
              </w:rPr>
              <w:t xml:space="preserve">funcionário</w:t>
            </w:r>
            <w:r w:rsidDel="00000000" w:rsidR="00000000" w:rsidRPr="00000000">
              <w:rPr>
                <w:rtl w:val="0"/>
              </w:rPr>
              <w:t xml:space="preserve">, quero </w:t>
            </w:r>
            <w:r w:rsidDel="00000000" w:rsidR="00000000" w:rsidRPr="00000000">
              <w:rPr>
                <w:b w:val="1"/>
                <w:bCs w:val="1"/>
                <w:rtl w:val="0"/>
              </w:rPr>
              <w:t xml:space="preserve">registrar a retirada do equipamento</w:t>
            </w:r>
            <w:r w:rsidDel="00000000" w:rsidR="00000000" w:rsidRPr="00000000">
              <w:rPr>
                <w:rtl w:val="0"/>
              </w:rPr>
              <w:t xml:space="preserve">, para </w:t>
            </w:r>
            <w:r w:rsidDel="00000000" w:rsidR="00000000" w:rsidRPr="00000000">
              <w:rPr>
                <w:b w:val="1"/>
                <w:bCs w:val="1"/>
                <w:rtl w:val="0"/>
              </w:rPr>
              <w:t xml:space="preserve">encerrar o ciclo de atendimento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D0">
            <w:pPr>
              <w:jc w:val="center"/>
              <w:rPr/>
            </w:pPr>
            <w:r w:rsidDel="00000000" w:rsidR="00000000" w:rsidRPr="00000000">
              <w:rPr>
                <w:rtl w:val="0"/>
              </w:rPr>
              <w:t xml:space="preserve">HU-12</w:t>
            </w:r>
          </w:p>
        </w:tc>
        <w:tc>
          <w:tcPr/>
          <w:p w:rsidR="00000000" w:rsidDel="00000000" w:rsidP="00000000" w:rsidRDefault="00000000" w:rsidRPr="00000000" w14:paraId="000001D1">
            <w:pPr>
              <w:jc w:val="both"/>
              <w:rPr/>
            </w:pPr>
            <w:r w:rsidDel="00000000" w:rsidR="00000000" w:rsidRPr="00000000">
              <w:rPr>
                <w:rtl w:val="0"/>
              </w:rPr>
              <w:t xml:space="preserve">Como </w:t>
            </w:r>
            <w:r w:rsidDel="00000000" w:rsidR="00000000" w:rsidRPr="00000000">
              <w:rPr>
                <w:b w:val="1"/>
                <w:bCs w:val="1"/>
                <w:rtl w:val="0"/>
              </w:rPr>
              <w:t xml:space="preserve">gerente</w:t>
            </w:r>
            <w:r w:rsidDel="00000000" w:rsidR="00000000" w:rsidRPr="00000000">
              <w:rPr>
                <w:rtl w:val="0"/>
              </w:rPr>
              <w:t xml:space="preserve">, quero </w:t>
            </w:r>
            <w:r w:rsidDel="00000000" w:rsidR="00000000" w:rsidRPr="00000000">
              <w:rPr>
                <w:b w:val="1"/>
                <w:bCs w:val="1"/>
                <w:rtl w:val="0"/>
              </w:rPr>
              <w:t xml:space="preserve">gerenciar peças e estoque</w:t>
            </w:r>
            <w:r w:rsidDel="00000000" w:rsidR="00000000" w:rsidRPr="00000000">
              <w:rPr>
                <w:rtl w:val="0"/>
              </w:rPr>
              <w:t xml:space="preserve">, para </w:t>
            </w:r>
            <w:r w:rsidDel="00000000" w:rsidR="00000000" w:rsidRPr="00000000">
              <w:rPr>
                <w:b w:val="1"/>
                <w:bCs w:val="1"/>
                <w:rtl w:val="0"/>
              </w:rPr>
              <w:t xml:space="preserve">garantir disponibilidade dos itens utilizados</w:t>
            </w:r>
            <w:r w:rsidDel="00000000" w:rsidR="00000000" w:rsidRPr="00000000">
              <w:rPr>
                <w:rtl w:val="0"/>
              </w:rPr>
              <w:t xml:space="preserve">.</w:t>
            </w:r>
          </w:p>
        </w:tc>
      </w:tr>
      <w:tr>
        <w:trPr>
          <w:cantSplit w:val="0"/>
          <w:tblHeader w:val="0"/>
        </w:trPr>
        <w:tc>
          <w:tcPr/>
          <w:p w:rsidR="00000000" w:rsidDel="00000000" w:rsidP="00000000" w:rsidRDefault="00000000" w:rsidRPr="00000000" w14:paraId="000001D2">
            <w:pPr>
              <w:jc w:val="center"/>
              <w:rPr/>
            </w:pPr>
            <w:r w:rsidDel="00000000" w:rsidR="00000000" w:rsidRPr="00000000">
              <w:rPr>
                <w:rtl w:val="0"/>
              </w:rPr>
              <w:t xml:space="preserve">HU-13</w:t>
            </w:r>
          </w:p>
        </w:tc>
        <w:tc>
          <w:tcPr/>
          <w:p w:rsidR="00000000" w:rsidDel="00000000" w:rsidP="00000000" w:rsidRDefault="00000000" w:rsidRPr="00000000" w14:paraId="000001D3">
            <w:pPr>
              <w:jc w:val="both"/>
              <w:rPr/>
            </w:pPr>
            <w:r w:rsidDel="00000000" w:rsidR="00000000" w:rsidRPr="00000000">
              <w:rPr>
                <w:rtl w:val="0"/>
              </w:rPr>
              <w:t xml:space="preserve">Como </w:t>
            </w:r>
            <w:r w:rsidDel="00000000" w:rsidR="00000000" w:rsidRPr="00000000">
              <w:rPr>
                <w:b w:val="1"/>
                <w:bCs w:val="1"/>
                <w:rtl w:val="0"/>
              </w:rPr>
              <w:t xml:space="preserve">gerente</w:t>
            </w:r>
            <w:r w:rsidDel="00000000" w:rsidR="00000000" w:rsidRPr="00000000">
              <w:rPr>
                <w:rtl w:val="0"/>
              </w:rPr>
              <w:t xml:space="preserve">, quero </w:t>
            </w:r>
            <w:r w:rsidDel="00000000" w:rsidR="00000000" w:rsidRPr="00000000">
              <w:rPr>
                <w:b w:val="1"/>
                <w:bCs w:val="1"/>
                <w:rtl w:val="0"/>
              </w:rPr>
              <w:t xml:space="preserve">gerenciar serviços e preços</w:t>
            </w:r>
            <w:r w:rsidDel="00000000" w:rsidR="00000000" w:rsidRPr="00000000">
              <w:rPr>
                <w:rtl w:val="0"/>
              </w:rPr>
              <w:t xml:space="preserve">, para </w:t>
            </w:r>
            <w:r w:rsidDel="00000000" w:rsidR="00000000" w:rsidRPr="00000000">
              <w:rPr>
                <w:b w:val="1"/>
                <w:bCs w:val="1"/>
                <w:rtl w:val="0"/>
              </w:rPr>
              <w:t xml:space="preserve">manter o catálogo coerente com a política comercial</w:t>
            </w:r>
            <w:r w:rsidDel="00000000" w:rsidR="00000000" w:rsidRPr="00000000">
              <w:rPr>
                <w:rtl w:val="0"/>
              </w:rPr>
              <w:t xml:space="preserve">.</w:t>
            </w:r>
          </w:p>
        </w:tc>
      </w:tr>
      <w:tr>
        <w:trPr>
          <w:cantSplit w:val="0"/>
          <w:tblHeader w:val="0"/>
        </w:trPr>
        <w:tc>
          <w:tcPr/>
          <w:p w:rsidR="00000000" w:rsidDel="00000000" w:rsidP="00000000" w:rsidRDefault="00000000" w:rsidRPr="00000000" w14:paraId="000001D4">
            <w:pPr>
              <w:jc w:val="center"/>
              <w:rPr/>
            </w:pPr>
            <w:r w:rsidDel="00000000" w:rsidR="00000000" w:rsidRPr="00000000">
              <w:rPr>
                <w:rtl w:val="0"/>
              </w:rPr>
              <w:t xml:space="preserve">HU-14</w:t>
            </w:r>
          </w:p>
        </w:tc>
        <w:tc>
          <w:tcPr/>
          <w:p w:rsidR="00000000" w:rsidDel="00000000" w:rsidP="00000000" w:rsidRDefault="00000000" w:rsidRPr="00000000" w14:paraId="000001D5">
            <w:pPr>
              <w:jc w:val="both"/>
              <w:rPr/>
            </w:pPr>
            <w:r w:rsidDel="00000000" w:rsidR="00000000" w:rsidRPr="00000000">
              <w:rPr>
                <w:rtl w:val="0"/>
              </w:rPr>
              <w:t xml:space="preserve">Como </w:t>
            </w:r>
            <w:r w:rsidDel="00000000" w:rsidR="00000000" w:rsidRPr="00000000">
              <w:rPr>
                <w:b w:val="1"/>
                <w:bCs w:val="1"/>
                <w:rtl w:val="0"/>
              </w:rPr>
              <w:t xml:space="preserve">gerente</w:t>
            </w:r>
            <w:r w:rsidDel="00000000" w:rsidR="00000000" w:rsidRPr="00000000">
              <w:rPr>
                <w:rtl w:val="0"/>
              </w:rPr>
              <w:t xml:space="preserve">, quero </w:t>
            </w:r>
            <w:r w:rsidDel="00000000" w:rsidR="00000000" w:rsidRPr="00000000">
              <w:rPr>
                <w:b w:val="1"/>
                <w:bCs w:val="1"/>
                <w:rtl w:val="0"/>
              </w:rPr>
              <w:t xml:space="preserve">gerenciar funcionários</w:t>
            </w:r>
            <w:r w:rsidDel="00000000" w:rsidR="00000000" w:rsidRPr="00000000">
              <w:rPr>
                <w:rtl w:val="0"/>
              </w:rPr>
              <w:t xml:space="preserve">, para </w:t>
            </w:r>
            <w:r w:rsidDel="00000000" w:rsidR="00000000" w:rsidRPr="00000000">
              <w:rPr>
                <w:b w:val="1"/>
                <w:bCs w:val="1"/>
                <w:rtl w:val="0"/>
              </w:rPr>
              <w:t xml:space="preserve">controlar acesso e responsabilidades na oficina</w:t>
            </w:r>
            <w:r w:rsidDel="00000000" w:rsidR="00000000" w:rsidRPr="00000000">
              <w:rPr>
                <w:rtl w:val="0"/>
              </w:rPr>
              <w:t xml:space="preserve">.</w:t>
            </w:r>
          </w:p>
        </w:tc>
      </w:tr>
      <w:tr>
        <w:trPr>
          <w:cantSplit w:val="0"/>
          <w:tblHeader w:val="0"/>
        </w:trPr>
        <w:tc>
          <w:tcPr/>
          <w:p w:rsidR="00000000" w:rsidDel="00000000" w:rsidP="00000000" w:rsidRDefault="00000000" w:rsidRPr="00000000" w14:paraId="000001D6">
            <w:pPr>
              <w:jc w:val="center"/>
              <w:rPr/>
            </w:pPr>
            <w:r w:rsidDel="00000000" w:rsidR="00000000" w:rsidRPr="00000000">
              <w:rPr>
                <w:rtl w:val="0"/>
              </w:rPr>
              <w:t xml:space="preserve">HU-15</w:t>
            </w:r>
          </w:p>
        </w:tc>
        <w:tc>
          <w:tcPr/>
          <w:p w:rsidR="00000000" w:rsidDel="00000000" w:rsidP="00000000" w:rsidRDefault="00000000" w:rsidRPr="00000000" w14:paraId="000001D7">
            <w:pPr>
              <w:jc w:val="both"/>
              <w:rPr/>
            </w:pPr>
            <w:r w:rsidDel="00000000" w:rsidR="00000000" w:rsidRPr="00000000">
              <w:rPr>
                <w:rtl w:val="0"/>
              </w:rPr>
              <w:t xml:space="preserve">Como </w:t>
            </w:r>
            <w:r w:rsidDel="00000000" w:rsidR="00000000" w:rsidRPr="00000000">
              <w:rPr>
                <w:b w:val="1"/>
                <w:bCs w:val="1"/>
                <w:rtl w:val="0"/>
              </w:rPr>
              <w:t xml:space="preserve">gerente</w:t>
            </w:r>
            <w:r w:rsidDel="00000000" w:rsidR="00000000" w:rsidRPr="00000000">
              <w:rPr>
                <w:rtl w:val="0"/>
              </w:rPr>
              <w:t xml:space="preserve">, quero </w:t>
            </w:r>
            <w:r w:rsidDel="00000000" w:rsidR="00000000" w:rsidRPr="00000000">
              <w:rPr>
                <w:b w:val="1"/>
                <w:bCs w:val="1"/>
                <w:rtl w:val="0"/>
              </w:rPr>
              <w:t xml:space="preserve">gerar relatórios gerenciais</w:t>
            </w:r>
            <w:r w:rsidDel="00000000" w:rsidR="00000000" w:rsidRPr="00000000">
              <w:rPr>
                <w:rtl w:val="0"/>
              </w:rPr>
              <w:t xml:space="preserve">, para </w:t>
            </w:r>
            <w:r w:rsidDel="00000000" w:rsidR="00000000" w:rsidRPr="00000000">
              <w:rPr>
                <w:b w:val="1"/>
                <w:bCs w:val="1"/>
                <w:rtl w:val="0"/>
              </w:rPr>
              <w:t xml:space="preserve">acompanhar desempenho e tomar decisões baseadas em dados</w:t>
            </w:r>
            <w:r w:rsidDel="00000000" w:rsidR="00000000" w:rsidRPr="00000000">
              <w:rPr>
                <w:rtl w:val="0"/>
              </w:rPr>
              <w:t xml:space="preserve">.</w:t>
            </w:r>
          </w:p>
        </w:tc>
      </w:tr>
    </w:tbl>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pStyle w:val="Heading2"/>
        <w:numPr>
          <w:ilvl w:val="1"/>
          <w:numId w:val="2"/>
        </w:numPr>
        <w:spacing w:after="280" w:before="280" w:lineRule="auto"/>
        <w:ind w:left="0" w:firstLine="0"/>
        <w:jc w:val="both"/>
        <w:rPr/>
      </w:pPr>
      <w:bookmarkStart w:colFirst="0" w:colLast="0" w:name="_rzo7yasiw212" w:id="6"/>
      <w:bookmarkEnd w:id="6"/>
      <w:r w:rsidDel="00000000" w:rsidR="00000000" w:rsidRPr="00000000">
        <w:rPr>
          <w:vertAlign w:val="baseline"/>
          <w:rtl w:val="0"/>
        </w:rPr>
        <w:t xml:space="preserve">Diagrama de Sequência do Sistema</w:t>
      </w:r>
      <w:r w:rsidDel="00000000" w:rsidR="00000000" w:rsidRPr="00000000">
        <w:rPr>
          <w:rtl w:val="0"/>
        </w:rPr>
      </w:r>
    </w:p>
    <w:p w:rsidR="00000000" w:rsidDel="00000000" w:rsidP="00000000" w:rsidRDefault="00000000" w:rsidRPr="00000000" w14:paraId="000001DA">
      <w:pPr>
        <w:ind w:firstLine="720"/>
        <w:jc w:val="both"/>
        <w:rPr/>
      </w:pPr>
      <w:r w:rsidDel="00000000" w:rsidR="00000000" w:rsidRPr="00000000">
        <w:rPr>
          <w:rtl w:val="0"/>
        </w:rPr>
        <w:t xml:space="preserve">Nesta subseção são apresentados os Diagramas de Sequência do Sistema (DSS) para três casos de uso representativos do ciclo de atendimento do Reparo Tech, seguidos dos contratos das operações de fronteira identificadas nesses diagramas.</w:t>
      </w:r>
    </w:p>
    <w:p w:rsidR="00000000" w:rsidDel="00000000" w:rsidP="00000000" w:rsidRDefault="00000000" w:rsidRPr="00000000" w14:paraId="000001DB">
      <w:pPr>
        <w:jc w:val="both"/>
        <w:rPr/>
      </w:pPr>
      <w:r w:rsidDel="00000000" w:rsidR="00000000" w:rsidRPr="00000000">
        <w:rPr>
          <w:rtl w:val="0"/>
        </w:rPr>
        <w:t xml:space="preserve">Os DSSs adotam a notação caixa-preta: cada ator externo interage com um único participante </w:t>
      </w:r>
      <w:r w:rsidDel="00000000" w:rsidR="00000000" w:rsidRPr="00000000">
        <w:rPr>
          <w:rFonts w:ascii="Consolas" w:cs="Consolas" w:eastAsia="Consolas" w:hAnsi="Consolas"/>
          <w:rtl w:val="0"/>
        </w:rPr>
        <w:t xml:space="preserve">:Sistema</w:t>
      </w:r>
      <w:r w:rsidDel="00000000" w:rsidR="00000000" w:rsidRPr="00000000">
        <w:rPr>
          <w:rtl w:val="0"/>
        </w:rPr>
        <w:t xml:space="preserve">, sem expor a arquitetura interna. Os diagramas estão na pasta </w:t>
      </w:r>
      <w:r w:rsidDel="00000000" w:rsidR="00000000" w:rsidRPr="00000000">
        <w:rPr>
          <w:rFonts w:ascii="Consolas" w:cs="Consolas" w:eastAsia="Consolas" w:hAnsi="Consolas"/>
          <w:rtl w:val="0"/>
        </w:rPr>
        <w:t xml:space="preserve">docs/diagramas-puml/02-sequencia-de-sistema/</w:t>
      </w:r>
      <w:r w:rsidDel="00000000" w:rsidR="00000000" w:rsidRPr="00000000">
        <w:rPr>
          <w:rtl w:val="0"/>
        </w:rPr>
        <w:t xml:space="preserve">, com um arquivo </w:t>
      </w:r>
      <w:r w:rsidDel="00000000" w:rsidR="00000000" w:rsidRPr="00000000">
        <w:rPr>
          <w:rFonts w:ascii="Consolas" w:cs="Consolas" w:eastAsia="Consolas" w:hAnsi="Consolas"/>
          <w:rtl w:val="0"/>
        </w:rPr>
        <w:t xml:space="preserve">.puml</w:t>
      </w:r>
      <w:r w:rsidDel="00000000" w:rsidR="00000000" w:rsidRPr="00000000">
        <w:rPr>
          <w:rtl w:val="0"/>
        </w:rPr>
        <w:t xml:space="preserve"> por caso de uso (</w:t>
      </w:r>
      <w:r w:rsidDel="00000000" w:rsidR="00000000" w:rsidRPr="00000000">
        <w:rPr>
          <w:rFonts w:ascii="Consolas" w:cs="Consolas" w:eastAsia="Consolas" w:hAnsi="Consolas"/>
          <w:rtl w:val="0"/>
        </w:rPr>
        <w:t xml:space="preserve">dss-uc03-abrir-ordem-servico.puml</w:t>
      </w:r>
      <w:r w:rsidDel="00000000" w:rsidR="00000000" w:rsidRPr="00000000">
        <w:rPr>
          <w:rtl w:val="0"/>
        </w:rPr>
        <w:t xml:space="preserve">, </w:t>
      </w:r>
      <w:r w:rsidDel="00000000" w:rsidR="00000000" w:rsidRPr="00000000">
        <w:rPr>
          <w:rFonts w:ascii="Consolas" w:cs="Consolas" w:eastAsia="Consolas" w:hAnsi="Consolas"/>
          <w:rtl w:val="0"/>
        </w:rPr>
        <w:t xml:space="preserve">dss-uc05-gerar-orcamento.puml</w:t>
      </w:r>
      <w:r w:rsidDel="00000000" w:rsidR="00000000" w:rsidRPr="00000000">
        <w:rPr>
          <w:rtl w:val="0"/>
        </w:rPr>
        <w:t xml:space="preserve">, </w:t>
      </w:r>
      <w:r w:rsidDel="00000000" w:rsidR="00000000" w:rsidRPr="00000000">
        <w:rPr>
          <w:rFonts w:ascii="Consolas" w:cs="Consolas" w:eastAsia="Consolas" w:hAnsi="Consolas"/>
          <w:rtl w:val="0"/>
        </w:rPr>
        <w:t xml:space="preserve">dss-uc09-registrar-pagamento.puml</w:t>
      </w:r>
      <w:r w:rsidDel="00000000" w:rsidR="00000000" w:rsidRPr="00000000">
        <w:rPr>
          <w:rtl w:val="0"/>
        </w:rPr>
        <w:t xml:space="preserve">).</w:t>
      </w:r>
    </w:p>
    <w:p w:rsidR="00000000" w:rsidDel="00000000" w:rsidP="00000000" w:rsidRDefault="00000000" w:rsidRPr="00000000" w14:paraId="000001DC">
      <w:pPr>
        <w:pStyle w:val="Heading3"/>
        <w:jc w:val="both"/>
        <w:rPr/>
      </w:pPr>
      <w:r w:rsidDel="00000000" w:rsidR="00000000" w:rsidRPr="00000000">
        <w:rPr>
          <w:rtl w:val="0"/>
        </w:rPr>
        <w:t xml:space="preserve">2.3.1 DSS — UC-03 Abrir Ordem de Serviço</w:t>
      </w:r>
    </w:p>
    <w:p w:rsidR="00000000" w:rsidDel="00000000" w:rsidP="00000000" w:rsidRDefault="00000000" w:rsidRPr="00000000" w14:paraId="000001DD">
      <w:pPr>
        <w:ind w:firstLine="720"/>
        <w:jc w:val="both"/>
        <w:rPr/>
      </w:pPr>
      <w:r w:rsidDel="00000000" w:rsidR="00000000" w:rsidRPr="00000000">
        <w:rPr>
          <w:rtl w:val="0"/>
        </w:rPr>
        <w:t xml:space="preserve">Representa o atendimento inicial: identificação do cliente, do equipamento e abertura da Ordem de Serviço.</w:t>
      </w:r>
    </w:p>
    <w:p w:rsidR="00000000" w:rsidDel="00000000" w:rsidP="00000000" w:rsidRDefault="00000000" w:rsidRPr="00000000" w14:paraId="000001DE">
      <w:pPr>
        <w:jc w:val="center"/>
        <w:rPr/>
      </w:pPr>
      <w:r w:rsidDel="00000000" w:rsidR="00000000" w:rsidRPr="00000000">
        <w:rPr/>
        <w:drawing>
          <wp:inline distB="0" distT="0" distL="114300" distR="114300">
            <wp:extent cx="5029200" cy="38412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29200" cy="38412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3"/>
        <w:jc w:val="both"/>
        <w:rPr/>
      </w:pPr>
      <w:r w:rsidDel="00000000" w:rsidR="00000000" w:rsidRPr="00000000">
        <w:rPr>
          <w:rtl w:val="0"/>
        </w:rPr>
        <w:t xml:space="preserve">2.3.2 DSS — UC-05 Gerar Orçamento</w:t>
      </w:r>
    </w:p>
    <w:p w:rsidR="00000000" w:rsidDel="00000000" w:rsidP="00000000" w:rsidRDefault="00000000" w:rsidRPr="00000000" w14:paraId="000001E0">
      <w:pPr>
        <w:ind w:firstLine="720"/>
        <w:jc w:val="both"/>
        <w:rPr/>
      </w:pPr>
      <w:r w:rsidDel="00000000" w:rsidR="00000000" w:rsidRPr="00000000">
        <w:rPr>
          <w:rtl w:val="0"/>
        </w:rPr>
        <w:t xml:space="preserve">Representa a montagem do orçamento com itens do catálogo de serviços e peças, com verificação de estoque por iteração.</w:t>
      </w:r>
    </w:p>
    <w:p w:rsidR="00000000" w:rsidDel="00000000" w:rsidP="00000000" w:rsidRDefault="00000000" w:rsidRPr="00000000" w14:paraId="000001E1">
      <w:pPr>
        <w:jc w:val="center"/>
        <w:rPr/>
      </w:pPr>
      <w:r w:rsidDel="00000000" w:rsidR="00000000" w:rsidRPr="00000000">
        <w:rPr/>
        <w:drawing>
          <wp:inline distB="0" distT="0" distL="114300" distR="114300">
            <wp:extent cx="5029200" cy="50292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3"/>
        <w:jc w:val="both"/>
        <w:rPr/>
      </w:pPr>
      <w:r w:rsidDel="00000000" w:rsidR="00000000" w:rsidRPr="00000000">
        <w:rPr>
          <w:rtl w:val="0"/>
        </w:rPr>
        <w:t xml:space="preserve">2.3.3 DSS — UC-09 Registrar Pagamento</w:t>
      </w:r>
    </w:p>
    <w:p w:rsidR="00000000" w:rsidDel="00000000" w:rsidP="00000000" w:rsidRDefault="00000000" w:rsidRPr="00000000" w14:paraId="000001E3">
      <w:pPr>
        <w:ind w:firstLine="720"/>
        <w:jc w:val="both"/>
        <w:rPr/>
      </w:pPr>
      <w:r w:rsidDel="00000000" w:rsidR="00000000" w:rsidRPr="00000000">
        <w:rPr>
          <w:rtl w:val="0"/>
        </w:rPr>
        <w:t xml:space="preserve">Representa o fechamento financeiro da Ordem de Serviço, com integração ao ator externo Sistema de Pagamento e notificação assíncrona ao cliente.</w:t>
      </w:r>
    </w:p>
    <w:p w:rsidR="00000000" w:rsidDel="00000000" w:rsidP="00000000" w:rsidRDefault="00000000" w:rsidRPr="00000000" w14:paraId="000001E4">
      <w:pPr>
        <w:jc w:val="center"/>
        <w:rPr/>
      </w:pPr>
      <w:r w:rsidDel="00000000" w:rsidR="00000000" w:rsidRPr="00000000">
        <w:rPr/>
        <w:drawing>
          <wp:inline distB="0" distT="0" distL="114300" distR="114300">
            <wp:extent cx="5029200" cy="4529404"/>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29200" cy="4529404"/>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3"/>
        <w:jc w:val="both"/>
        <w:rPr/>
      </w:pPr>
      <w:r w:rsidDel="00000000" w:rsidR="00000000" w:rsidRPr="00000000">
        <w:rPr>
          <w:rtl w:val="0"/>
        </w:rPr>
        <w:t xml:space="preserve">2.3.4 Contratos de Operação</w:t>
      </w:r>
    </w:p>
    <w:p w:rsidR="00000000" w:rsidDel="00000000" w:rsidP="00000000" w:rsidRDefault="00000000" w:rsidRPr="00000000" w14:paraId="000001E6">
      <w:pPr>
        <w:ind w:firstLine="720"/>
        <w:jc w:val="both"/>
        <w:rPr/>
      </w:pPr>
      <w:r w:rsidDel="00000000" w:rsidR="00000000" w:rsidRPr="00000000">
        <w:rPr>
          <w:rtl w:val="0"/>
        </w:rPr>
        <w:t xml:space="preserve">Foram selecionadas as operações centrais do ciclo, cujas pré-condições e pós-condições materializam regras de negócio do sistema. Operações triviais (consultas e CRUDs simples) foram omitidas para evitar redundância.</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b w:val="1"/>
          <w:bCs w:val="1"/>
          <w:rtl w:val="0"/>
        </w:rPr>
        <w:t xml:space="preserve">Contrato CO-1: abrirOrdemServico</w:t>
      </w: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EA">
            <w:pPr>
              <w:jc w:val="both"/>
              <w:rPr>
                <w:b w:val="1"/>
                <w:bCs w:val="1"/>
              </w:rPr>
            </w:pPr>
            <w:r w:rsidDel="00000000" w:rsidR="00000000" w:rsidRPr="00000000">
              <w:rPr>
                <w:b w:val="1"/>
                <w:bCs w:val="1"/>
                <w:rtl w:val="0"/>
              </w:rPr>
              <w:t xml:space="preserve">Contrato</w:t>
            </w:r>
          </w:p>
        </w:tc>
        <w:tc>
          <w:tcPr/>
          <w:p w:rsidR="00000000" w:rsidDel="00000000" w:rsidP="00000000" w:rsidRDefault="00000000" w:rsidRPr="00000000" w14:paraId="000001EB">
            <w:pPr>
              <w:jc w:val="both"/>
              <w:rPr/>
            </w:pPr>
            <w:r w:rsidDel="00000000" w:rsidR="00000000" w:rsidRPr="00000000">
              <w:rPr>
                <w:rtl w:val="0"/>
              </w:rPr>
              <w:t xml:space="preserve">CO-1</w:t>
            </w:r>
          </w:p>
        </w:tc>
      </w:tr>
      <w:tr>
        <w:trPr>
          <w:cantSplit w:val="0"/>
          <w:tblHeader w:val="0"/>
        </w:trPr>
        <w:tc>
          <w:tcPr/>
          <w:p w:rsidR="00000000" w:rsidDel="00000000" w:rsidP="00000000" w:rsidRDefault="00000000" w:rsidRPr="00000000" w14:paraId="000001EC">
            <w:pPr>
              <w:jc w:val="both"/>
              <w:rPr>
                <w:b w:val="1"/>
                <w:bCs w:val="1"/>
              </w:rPr>
            </w:pPr>
            <w:r w:rsidDel="00000000" w:rsidR="00000000" w:rsidRPr="00000000">
              <w:rPr>
                <w:b w:val="1"/>
                <w:bCs w:val="1"/>
                <w:rtl w:val="0"/>
              </w:rPr>
              <w:t xml:space="preserve">Operação</w:t>
            </w:r>
          </w:p>
        </w:tc>
        <w:tc>
          <w:tcPr/>
          <w:p w:rsidR="00000000" w:rsidDel="00000000" w:rsidP="00000000" w:rsidRDefault="00000000" w:rsidRPr="00000000" w14:paraId="000001ED">
            <w:pPr>
              <w:jc w:val="both"/>
              <w:rPr/>
            </w:pPr>
            <w:r w:rsidDel="00000000" w:rsidR="00000000" w:rsidRPr="00000000">
              <w:rPr>
                <w:rFonts w:ascii="Consolas" w:cs="Consolas" w:eastAsia="Consolas" w:hAnsi="Consolas"/>
                <w:rtl w:val="0"/>
              </w:rPr>
              <w:t xml:space="preserve">abrirOrdemServico(clienteId, equipamentoId, problemaRelatado): ordemServicoDTO</w:t>
            </w:r>
            <w:r w:rsidDel="00000000" w:rsidR="00000000" w:rsidRPr="00000000">
              <w:rPr>
                <w:rtl w:val="0"/>
              </w:rPr>
            </w:r>
          </w:p>
        </w:tc>
      </w:tr>
      <w:tr>
        <w:trPr>
          <w:cantSplit w:val="0"/>
          <w:tblHeader w:val="0"/>
        </w:trPr>
        <w:tc>
          <w:tcPr/>
          <w:p w:rsidR="00000000" w:rsidDel="00000000" w:rsidP="00000000" w:rsidRDefault="00000000" w:rsidRPr="00000000" w14:paraId="000001EE">
            <w:pPr>
              <w:jc w:val="both"/>
              <w:rPr>
                <w:b w:val="1"/>
                <w:bCs w:val="1"/>
              </w:rPr>
            </w:pPr>
            <w:r w:rsidDel="00000000" w:rsidR="00000000" w:rsidRPr="00000000">
              <w:rPr>
                <w:b w:val="1"/>
                <w:bCs w:val="1"/>
                <w:rtl w:val="0"/>
              </w:rPr>
              <w:t xml:space="preserve">Referências cruzadas</w:t>
            </w:r>
          </w:p>
        </w:tc>
        <w:tc>
          <w:tcPr/>
          <w:p w:rsidR="00000000" w:rsidDel="00000000" w:rsidP="00000000" w:rsidRDefault="00000000" w:rsidRPr="00000000" w14:paraId="000001EF">
            <w:pPr>
              <w:jc w:val="both"/>
              <w:rPr/>
            </w:pPr>
            <w:r w:rsidDel="00000000" w:rsidR="00000000" w:rsidRPr="00000000">
              <w:rPr>
                <w:rtl w:val="0"/>
              </w:rPr>
              <w:t xml:space="preserve">UC-03; UC-01 (cliente cadastrado); UC-02 (equipamento cadastrado). Regras: Ordem de Serviço só pode ser aberta para cliente e equipamento cadastrados; toda Ordem de Serviço inicia com status Aberta; toda mudança de status é registrada no histórico.</w:t>
            </w:r>
          </w:p>
        </w:tc>
      </w:tr>
      <w:tr>
        <w:trPr>
          <w:cantSplit w:val="0"/>
          <w:tblHeader w:val="0"/>
        </w:trPr>
        <w:tc>
          <w:tcPr/>
          <w:p w:rsidR="00000000" w:rsidDel="00000000" w:rsidP="00000000" w:rsidRDefault="00000000" w:rsidRPr="00000000" w14:paraId="000001F0">
            <w:pPr>
              <w:jc w:val="both"/>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1F1">
            <w:pPr>
              <w:jc w:val="both"/>
              <w:rPr/>
            </w:pPr>
            <w:r w:rsidDel="00000000" w:rsidR="00000000" w:rsidRPr="00000000">
              <w:rPr>
                <w:rtl w:val="0"/>
              </w:rPr>
              <w:t xml:space="preserve">Funcionário autenticado. Cliente identificado por </w:t>
            </w:r>
            <w:r w:rsidDel="00000000" w:rsidR="00000000" w:rsidRPr="00000000">
              <w:rPr>
                <w:rFonts w:ascii="Consolas" w:cs="Consolas" w:eastAsia="Consolas" w:hAnsi="Consolas"/>
                <w:rtl w:val="0"/>
              </w:rPr>
              <w:t xml:space="preserve">clienteId</w:t>
            </w:r>
            <w:r w:rsidDel="00000000" w:rsidR="00000000" w:rsidRPr="00000000">
              <w:rPr>
                <w:rtl w:val="0"/>
              </w:rPr>
              <w:t xml:space="preserve"> existe. Equipamento identificado por </w:t>
            </w:r>
            <w:r w:rsidDel="00000000" w:rsidR="00000000" w:rsidRPr="00000000">
              <w:rPr>
                <w:rFonts w:ascii="Consolas" w:cs="Consolas" w:eastAsia="Consolas" w:hAnsi="Consolas"/>
                <w:rtl w:val="0"/>
              </w:rPr>
              <w:t xml:space="preserve">equipamentoId</w:t>
            </w:r>
            <w:r w:rsidDel="00000000" w:rsidR="00000000" w:rsidRPr="00000000">
              <w:rPr>
                <w:rtl w:val="0"/>
              </w:rPr>
              <w:t xml:space="preserve"> existe e pertence ao cliente. Não há Ordem de Serviço ativa em andamento para esse equipamento.</w:t>
            </w:r>
          </w:p>
        </w:tc>
      </w:tr>
      <w:tr>
        <w:trPr>
          <w:cantSplit w:val="0"/>
          <w:tblHeader w:val="0"/>
        </w:trPr>
        <w:tc>
          <w:tcPr/>
          <w:p w:rsidR="00000000" w:rsidDel="00000000" w:rsidP="00000000" w:rsidRDefault="00000000" w:rsidRPr="00000000" w14:paraId="000001F2">
            <w:pPr>
              <w:jc w:val="both"/>
              <w:rPr>
                <w:b w:val="1"/>
                <w:bCs w:val="1"/>
              </w:rPr>
            </w:pPr>
            <w:r w:rsidDel="00000000" w:rsidR="00000000" w:rsidRPr="00000000">
              <w:rPr>
                <w:b w:val="1"/>
                <w:bCs w:val="1"/>
                <w:rtl w:val="0"/>
              </w:rPr>
              <w:t xml:space="preserve">Pós-condições</w:t>
            </w:r>
          </w:p>
        </w:tc>
        <w:tc>
          <w:tcPr/>
          <w:p w:rsidR="00000000" w:rsidDel="00000000" w:rsidP="00000000" w:rsidRDefault="00000000" w:rsidRPr="00000000" w14:paraId="000001F3">
            <w:pPr>
              <w:jc w:val="both"/>
              <w:rPr/>
            </w:pPr>
            <w:r w:rsidDel="00000000" w:rsidR="00000000" w:rsidRPr="00000000">
              <w:rPr>
                <w:rtl w:val="0"/>
              </w:rPr>
              <w:t xml:space="preserve">Nova Ordem de Serviço criada com identificador único. Status da Ordem de Serviço = Aberta. Ordem de Serviço vinculada ao cliente e ao equipamento. Problema relatado registrado. Entrada inicial gravada no histórico de status com timestamp e funcionário responsável.</w:t>
            </w:r>
          </w:p>
        </w:tc>
      </w:tr>
    </w:tbl>
    <w:p w:rsidR="00000000" w:rsidDel="00000000" w:rsidP="00000000" w:rsidRDefault="00000000" w:rsidRPr="00000000" w14:paraId="000001F4">
      <w:pPr>
        <w:widowControl w:val="0"/>
        <w:spacing w:line="276" w:lineRule="auto"/>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b w:val="1"/>
          <w:bCs w:val="1"/>
          <w:rtl w:val="0"/>
        </w:rPr>
        <w:t xml:space="preserve">Contrato CO-2: adicionarItemOrcamento</w:t>
      </w:r>
      <w:r w:rsidDel="00000000" w:rsidR="00000000" w:rsidRPr="00000000">
        <w:rPr>
          <w:rtl w:val="0"/>
        </w:rPr>
      </w:r>
    </w:p>
    <w:p w:rsidR="00000000" w:rsidDel="00000000" w:rsidP="00000000" w:rsidRDefault="00000000" w:rsidRPr="00000000" w14:paraId="000001F6">
      <w:pPr>
        <w:jc w:val="both"/>
        <w:rPr/>
      </w:pPr>
      <w:r w:rsidDel="00000000" w:rsidR="00000000" w:rsidRPr="00000000">
        <w:rPr>
          <w:rtl w:val="0"/>
        </w:rPr>
      </w:r>
    </w:p>
    <w:tbl>
      <w:tblPr>
        <w:tblStyle w:val="Table4"/>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1F7">
            <w:pPr>
              <w:jc w:val="both"/>
              <w:rPr>
                <w:b w:val="1"/>
                <w:bCs w:val="1"/>
              </w:rPr>
            </w:pPr>
            <w:r w:rsidDel="00000000" w:rsidR="00000000" w:rsidRPr="00000000">
              <w:rPr>
                <w:b w:val="1"/>
                <w:bCs w:val="1"/>
                <w:rtl w:val="0"/>
              </w:rPr>
              <w:t xml:space="preserve">Contrato</w:t>
            </w:r>
          </w:p>
        </w:tc>
        <w:tc>
          <w:tcPr/>
          <w:p w:rsidR="00000000" w:rsidDel="00000000" w:rsidP="00000000" w:rsidRDefault="00000000" w:rsidRPr="00000000" w14:paraId="000001F8">
            <w:pPr>
              <w:jc w:val="both"/>
              <w:rPr/>
            </w:pPr>
            <w:r w:rsidDel="00000000" w:rsidR="00000000" w:rsidRPr="00000000">
              <w:rPr>
                <w:rtl w:val="0"/>
              </w:rPr>
              <w:t xml:space="preserve">CO-2</w:t>
            </w:r>
          </w:p>
        </w:tc>
      </w:tr>
      <w:tr>
        <w:trPr>
          <w:cantSplit w:val="0"/>
          <w:tblHeader w:val="0"/>
        </w:trPr>
        <w:tc>
          <w:tcPr/>
          <w:p w:rsidR="00000000" w:rsidDel="00000000" w:rsidP="00000000" w:rsidRDefault="00000000" w:rsidRPr="00000000" w14:paraId="000001F9">
            <w:pPr>
              <w:jc w:val="both"/>
              <w:rPr>
                <w:b w:val="1"/>
                <w:bCs w:val="1"/>
              </w:rPr>
            </w:pPr>
            <w:r w:rsidDel="00000000" w:rsidR="00000000" w:rsidRPr="00000000">
              <w:rPr>
                <w:b w:val="1"/>
                <w:bCs w:val="1"/>
                <w:rtl w:val="0"/>
              </w:rPr>
              <w:t xml:space="preserve">Operação</w:t>
            </w:r>
          </w:p>
        </w:tc>
        <w:tc>
          <w:tcPr/>
          <w:p w:rsidR="00000000" w:rsidDel="00000000" w:rsidP="00000000" w:rsidRDefault="00000000" w:rsidRPr="00000000" w14:paraId="000001FA">
            <w:pPr>
              <w:jc w:val="both"/>
              <w:rPr/>
            </w:pPr>
            <w:r w:rsidDel="00000000" w:rsidR="00000000" w:rsidRPr="00000000">
              <w:rPr>
                <w:rFonts w:ascii="Consolas" w:cs="Consolas" w:eastAsia="Consolas" w:hAnsi="Consolas"/>
                <w:rtl w:val="0"/>
              </w:rPr>
              <w:t xml:space="preserve">adicionarItemOrcamento(ordemServicoId, tipo, itemId, quantidade): itemOrcamentoDTO</w:t>
            </w:r>
            <w:r w:rsidDel="00000000" w:rsidR="00000000" w:rsidRPr="00000000">
              <w:rPr>
                <w:rtl w:val="0"/>
              </w:rPr>
            </w:r>
          </w:p>
        </w:tc>
      </w:tr>
      <w:tr>
        <w:trPr>
          <w:cantSplit w:val="0"/>
          <w:tblHeader w:val="0"/>
        </w:trPr>
        <w:tc>
          <w:tcPr/>
          <w:p w:rsidR="00000000" w:rsidDel="00000000" w:rsidP="00000000" w:rsidRDefault="00000000" w:rsidRPr="00000000" w14:paraId="000001FB">
            <w:pPr>
              <w:jc w:val="both"/>
              <w:rPr>
                <w:b w:val="1"/>
                <w:bCs w:val="1"/>
              </w:rPr>
            </w:pPr>
            <w:r w:rsidDel="00000000" w:rsidR="00000000" w:rsidRPr="00000000">
              <w:rPr>
                <w:b w:val="1"/>
                <w:bCs w:val="1"/>
                <w:rtl w:val="0"/>
              </w:rPr>
              <w:t xml:space="preserve">Referências cruzadas</w:t>
            </w:r>
          </w:p>
        </w:tc>
        <w:tc>
          <w:tcPr/>
          <w:p w:rsidR="00000000" w:rsidDel="00000000" w:rsidP="00000000" w:rsidRDefault="00000000" w:rsidRPr="00000000" w14:paraId="000001FC">
            <w:pPr>
              <w:jc w:val="both"/>
              <w:rPr/>
            </w:pPr>
            <w:r w:rsidDel="00000000" w:rsidR="00000000" w:rsidRPr="00000000">
              <w:rPr>
                <w:rtl w:val="0"/>
              </w:rPr>
              <w:t xml:space="preserve">UC-05; UC-08 (registrar uso de peças). Regras: orçamento deve conter serviços e peças quando aplicável; não é permitido utilizar peça sem disponibilidade em estoque.</w:t>
            </w:r>
          </w:p>
        </w:tc>
      </w:tr>
      <w:tr>
        <w:trPr>
          <w:cantSplit w:val="0"/>
          <w:tblHeader w:val="0"/>
        </w:trPr>
        <w:tc>
          <w:tcPr/>
          <w:p w:rsidR="00000000" w:rsidDel="00000000" w:rsidP="00000000" w:rsidRDefault="00000000" w:rsidRPr="00000000" w14:paraId="000001FD">
            <w:pPr>
              <w:jc w:val="both"/>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1FE">
            <w:pPr>
              <w:jc w:val="both"/>
              <w:rPr/>
            </w:pPr>
            <w:r w:rsidDel="00000000" w:rsidR="00000000" w:rsidRPr="00000000">
              <w:rPr>
                <w:rtl w:val="0"/>
              </w:rPr>
              <w:t xml:space="preserve">Funcionário autenticado. Ordem de Serviço identificada por </w:t>
            </w:r>
            <w:r w:rsidDel="00000000" w:rsidR="00000000" w:rsidRPr="00000000">
              <w:rPr>
                <w:rFonts w:ascii="Consolas" w:cs="Consolas" w:eastAsia="Consolas" w:hAnsi="Consolas"/>
                <w:rtl w:val="0"/>
              </w:rPr>
              <w:t xml:space="preserve">ordemServicoId</w:t>
            </w:r>
            <w:r w:rsidDel="00000000" w:rsidR="00000000" w:rsidRPr="00000000">
              <w:rPr>
                <w:rtl w:val="0"/>
              </w:rPr>
              <w:t xml:space="preserve"> existe e está no status Aguardando Orçamento. Item identificado por </w:t>
            </w:r>
            <w:r w:rsidDel="00000000" w:rsidR="00000000" w:rsidRPr="00000000">
              <w:rPr>
                <w:rFonts w:ascii="Consolas" w:cs="Consolas" w:eastAsia="Consolas" w:hAnsi="Consolas"/>
                <w:rtl w:val="0"/>
              </w:rPr>
              <w:t xml:space="preserve">itemId</w:t>
            </w:r>
            <w:r w:rsidDel="00000000" w:rsidR="00000000" w:rsidRPr="00000000">
              <w:rPr>
                <w:rtl w:val="0"/>
              </w:rPr>
              <w:t xml:space="preserve"> existe no catálogo correspondente ao </w:t>
            </w:r>
            <w:r w:rsidDel="00000000" w:rsidR="00000000" w:rsidRPr="00000000">
              <w:rPr>
                <w:rFonts w:ascii="Consolas" w:cs="Consolas" w:eastAsia="Consolas" w:hAnsi="Consolas"/>
                <w:rtl w:val="0"/>
              </w:rPr>
              <w:t xml:space="preserve">tipo</w:t>
            </w:r>
            <w:r w:rsidDel="00000000" w:rsidR="00000000" w:rsidRPr="00000000">
              <w:rPr>
                <w:rtl w:val="0"/>
              </w:rPr>
              <w:t xml:space="preserve"> (Serviço ou Peça). Quantidade maior que zero. Se </w:t>
            </w:r>
            <w:r w:rsidDel="00000000" w:rsidR="00000000" w:rsidRPr="00000000">
              <w:rPr>
                <w:rFonts w:ascii="Consolas" w:cs="Consolas" w:eastAsia="Consolas" w:hAnsi="Consolas"/>
                <w:rtl w:val="0"/>
              </w:rPr>
              <w:t xml:space="preserve">tipo</w:t>
            </w:r>
            <w:r w:rsidDel="00000000" w:rsidR="00000000" w:rsidRPr="00000000">
              <w:rPr>
                <w:rtl w:val="0"/>
              </w:rPr>
              <w:t xml:space="preserve"> = Peça, saldo de estoque ≥ quantidade (caso contrário, fluxo alternativo trata o item como peça a solicitar).</w:t>
            </w:r>
          </w:p>
        </w:tc>
      </w:tr>
      <w:tr>
        <w:trPr>
          <w:cantSplit w:val="0"/>
          <w:tblHeader w:val="0"/>
        </w:trPr>
        <w:tc>
          <w:tcPr/>
          <w:p w:rsidR="00000000" w:rsidDel="00000000" w:rsidP="00000000" w:rsidRDefault="00000000" w:rsidRPr="00000000" w14:paraId="000001FF">
            <w:pPr>
              <w:jc w:val="both"/>
              <w:rPr>
                <w:b w:val="1"/>
                <w:bCs w:val="1"/>
              </w:rPr>
            </w:pPr>
            <w:r w:rsidDel="00000000" w:rsidR="00000000" w:rsidRPr="00000000">
              <w:rPr>
                <w:b w:val="1"/>
                <w:bCs w:val="1"/>
                <w:rtl w:val="0"/>
              </w:rPr>
              <w:t xml:space="preserve">Pós-condições</w:t>
            </w:r>
          </w:p>
        </w:tc>
        <w:tc>
          <w:tcPr/>
          <w:p w:rsidR="00000000" w:rsidDel="00000000" w:rsidP="00000000" w:rsidRDefault="00000000" w:rsidRPr="00000000" w14:paraId="00000200">
            <w:pPr>
              <w:jc w:val="both"/>
              <w:rPr/>
            </w:pPr>
            <w:r w:rsidDel="00000000" w:rsidR="00000000" w:rsidRPr="00000000">
              <w:rPr>
                <w:rtl w:val="0"/>
              </w:rPr>
              <w:t xml:space="preserve">Item de orçamento criado e vinculado à Ordem de Serviço. Subtotal do item calculado como preço unitário × quantidade. Valor total provisório do orçamento atualizado. Se </w:t>
            </w:r>
            <w:r w:rsidDel="00000000" w:rsidR="00000000" w:rsidRPr="00000000">
              <w:rPr>
                <w:rFonts w:ascii="Consolas" w:cs="Consolas" w:eastAsia="Consolas" w:hAnsi="Consolas"/>
                <w:rtl w:val="0"/>
              </w:rPr>
              <w:t xml:space="preserve">tipo</w:t>
            </w:r>
            <w:r w:rsidDel="00000000" w:rsidR="00000000" w:rsidRPr="00000000">
              <w:rPr>
                <w:rtl w:val="0"/>
              </w:rPr>
              <w:t xml:space="preserve"> = Peça, a quantidade fica reservada (a baixa efetiva no estoque ocorre apenas em UC-08, durante a execução).</w:t>
            </w:r>
          </w:p>
        </w:tc>
      </w:tr>
    </w:tbl>
    <w:p w:rsidR="00000000" w:rsidDel="00000000" w:rsidP="00000000" w:rsidRDefault="00000000" w:rsidRPr="00000000" w14:paraId="00000201">
      <w:pPr>
        <w:widowControl w:val="0"/>
        <w:spacing w:line="276" w:lineRule="auto"/>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b w:val="1"/>
          <w:bCs w:val="1"/>
          <w:rtl w:val="0"/>
        </w:rPr>
        <w:t xml:space="preserve">Contrato CO-3: confirmarOrcamento</w:t>
      </w: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r>
    </w:p>
    <w:tbl>
      <w:tblPr>
        <w:tblStyle w:val="Table5"/>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205">
            <w:pPr>
              <w:jc w:val="both"/>
              <w:rPr>
                <w:b w:val="1"/>
                <w:bCs w:val="1"/>
              </w:rPr>
            </w:pPr>
            <w:r w:rsidDel="00000000" w:rsidR="00000000" w:rsidRPr="00000000">
              <w:rPr>
                <w:b w:val="1"/>
                <w:bCs w:val="1"/>
                <w:rtl w:val="0"/>
              </w:rPr>
              <w:t xml:space="preserve">Contrato</w:t>
            </w:r>
          </w:p>
        </w:tc>
        <w:tc>
          <w:tcPr/>
          <w:p w:rsidR="00000000" w:rsidDel="00000000" w:rsidP="00000000" w:rsidRDefault="00000000" w:rsidRPr="00000000" w14:paraId="00000206">
            <w:pPr>
              <w:jc w:val="both"/>
              <w:rPr/>
            </w:pPr>
            <w:r w:rsidDel="00000000" w:rsidR="00000000" w:rsidRPr="00000000">
              <w:rPr>
                <w:rtl w:val="0"/>
              </w:rPr>
              <w:t xml:space="preserve">CO-3</w:t>
            </w:r>
          </w:p>
        </w:tc>
      </w:tr>
      <w:tr>
        <w:trPr>
          <w:cantSplit w:val="0"/>
          <w:tblHeader w:val="0"/>
        </w:trPr>
        <w:tc>
          <w:tcPr/>
          <w:p w:rsidR="00000000" w:rsidDel="00000000" w:rsidP="00000000" w:rsidRDefault="00000000" w:rsidRPr="00000000" w14:paraId="00000207">
            <w:pPr>
              <w:jc w:val="both"/>
              <w:rPr>
                <w:b w:val="1"/>
                <w:bCs w:val="1"/>
              </w:rPr>
            </w:pPr>
            <w:r w:rsidDel="00000000" w:rsidR="00000000" w:rsidRPr="00000000">
              <w:rPr>
                <w:b w:val="1"/>
                <w:bCs w:val="1"/>
                <w:rtl w:val="0"/>
              </w:rPr>
              <w:t xml:space="preserve">Operação</w:t>
            </w:r>
          </w:p>
        </w:tc>
        <w:tc>
          <w:tcPr/>
          <w:p w:rsidR="00000000" w:rsidDel="00000000" w:rsidP="00000000" w:rsidRDefault="00000000" w:rsidRPr="00000000" w14:paraId="00000208">
            <w:pPr>
              <w:jc w:val="both"/>
              <w:rPr/>
            </w:pPr>
            <w:r w:rsidDel="00000000" w:rsidR="00000000" w:rsidRPr="00000000">
              <w:rPr>
                <w:rFonts w:ascii="Consolas" w:cs="Consolas" w:eastAsia="Consolas" w:hAnsi="Consolas"/>
                <w:rtl w:val="0"/>
              </w:rPr>
              <w:t xml:space="preserve">confirmarOrcamento(ordemServicoId): orcamentoDTO</w:t>
            </w:r>
            <w:r w:rsidDel="00000000" w:rsidR="00000000" w:rsidRPr="00000000">
              <w:rPr>
                <w:rtl w:val="0"/>
              </w:rPr>
            </w:r>
          </w:p>
        </w:tc>
      </w:tr>
      <w:tr>
        <w:trPr>
          <w:cantSplit w:val="0"/>
          <w:tblHeader w:val="0"/>
        </w:trPr>
        <w:tc>
          <w:tcPr/>
          <w:p w:rsidR="00000000" w:rsidDel="00000000" w:rsidP="00000000" w:rsidRDefault="00000000" w:rsidRPr="00000000" w14:paraId="00000209">
            <w:pPr>
              <w:jc w:val="both"/>
              <w:rPr>
                <w:b w:val="1"/>
                <w:bCs w:val="1"/>
              </w:rPr>
            </w:pPr>
            <w:r w:rsidDel="00000000" w:rsidR="00000000" w:rsidRPr="00000000">
              <w:rPr>
                <w:b w:val="1"/>
                <w:bCs w:val="1"/>
                <w:rtl w:val="0"/>
              </w:rPr>
              <w:t xml:space="preserve">Referências cruzadas</w:t>
            </w:r>
          </w:p>
        </w:tc>
        <w:tc>
          <w:tcPr/>
          <w:p w:rsidR="00000000" w:rsidDel="00000000" w:rsidP="00000000" w:rsidRDefault="00000000" w:rsidRPr="00000000" w14:paraId="0000020A">
            <w:pPr>
              <w:jc w:val="both"/>
              <w:rPr/>
            </w:pPr>
            <w:r w:rsidDel="00000000" w:rsidR="00000000" w:rsidRPr="00000000">
              <w:rPr>
                <w:rtl w:val="0"/>
              </w:rPr>
              <w:t xml:space="preserve">UC-05; UC-04 (diagnóstico técnico); UC-06 (aprovação/recusa). Regras: diagnóstico deve ser registrado antes da criação do orçamento; orçamento deve conter valor total.</w:t>
            </w:r>
          </w:p>
        </w:tc>
      </w:tr>
      <w:tr>
        <w:trPr>
          <w:cantSplit w:val="0"/>
          <w:tblHeader w:val="0"/>
        </w:trPr>
        <w:tc>
          <w:tcPr/>
          <w:p w:rsidR="00000000" w:rsidDel="00000000" w:rsidP="00000000" w:rsidRDefault="00000000" w:rsidRPr="00000000" w14:paraId="0000020B">
            <w:pPr>
              <w:jc w:val="both"/>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20C">
            <w:pPr>
              <w:jc w:val="both"/>
              <w:rPr/>
            </w:pPr>
            <w:r w:rsidDel="00000000" w:rsidR="00000000" w:rsidRPr="00000000">
              <w:rPr>
                <w:rtl w:val="0"/>
              </w:rPr>
              <w:t xml:space="preserve">Funcionário autenticado. Ordem de Serviço identificada por </w:t>
            </w:r>
            <w:r w:rsidDel="00000000" w:rsidR="00000000" w:rsidRPr="00000000">
              <w:rPr>
                <w:rFonts w:ascii="Consolas" w:cs="Consolas" w:eastAsia="Consolas" w:hAnsi="Consolas"/>
                <w:rtl w:val="0"/>
              </w:rPr>
              <w:t xml:space="preserve">ordemServicoId</w:t>
            </w:r>
            <w:r w:rsidDel="00000000" w:rsidR="00000000" w:rsidRPr="00000000">
              <w:rPr>
                <w:rtl w:val="0"/>
              </w:rPr>
              <w:t xml:space="preserve"> existe e está no status Aguardando Orçamento. Diagnóstico técnico (UC-04) já registrado na Ordem de Serviço. Pelo menos um item de orçamento adicionado.</w:t>
            </w:r>
          </w:p>
        </w:tc>
      </w:tr>
      <w:tr>
        <w:trPr>
          <w:cantSplit w:val="0"/>
          <w:tblHeader w:val="0"/>
        </w:trPr>
        <w:tc>
          <w:tcPr/>
          <w:p w:rsidR="00000000" w:rsidDel="00000000" w:rsidP="00000000" w:rsidRDefault="00000000" w:rsidRPr="00000000" w14:paraId="0000020D">
            <w:pPr>
              <w:jc w:val="both"/>
              <w:rPr>
                <w:b w:val="1"/>
                <w:bCs w:val="1"/>
              </w:rPr>
            </w:pPr>
            <w:r w:rsidDel="00000000" w:rsidR="00000000" w:rsidRPr="00000000">
              <w:rPr>
                <w:b w:val="1"/>
                <w:bCs w:val="1"/>
                <w:rtl w:val="0"/>
              </w:rPr>
              <w:t xml:space="preserve">Pós-condições</w:t>
            </w:r>
          </w:p>
        </w:tc>
        <w:tc>
          <w:tcPr/>
          <w:p w:rsidR="00000000" w:rsidDel="00000000" w:rsidP="00000000" w:rsidRDefault="00000000" w:rsidRPr="00000000" w14:paraId="0000020E">
            <w:pPr>
              <w:jc w:val="both"/>
              <w:rPr/>
            </w:pPr>
            <w:r w:rsidDel="00000000" w:rsidR="00000000" w:rsidRPr="00000000">
              <w:rPr>
                <w:rtl w:val="0"/>
              </w:rPr>
              <w:t xml:space="preserve">Orçamento da Ordem de Serviço é encerrado e o valor total final calculado. Status da Ordem de Serviço muda para Aguardando Aprovação. Entrada registrada no histórico de status. Orçamento disponível para apreciação do cliente (UC-06).</w:t>
            </w:r>
          </w:p>
        </w:tc>
      </w:tr>
    </w:tbl>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b w:val="1"/>
          <w:bCs w:val="1"/>
          <w:rtl w:val="0"/>
        </w:rPr>
        <w:t xml:space="preserve">Contrato CO-4: registrarPagamento</w:t>
      </w: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r>
    </w:p>
    <w:tbl>
      <w:tblPr>
        <w:tblStyle w:val="Table6"/>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212">
            <w:pPr>
              <w:jc w:val="both"/>
              <w:rPr>
                <w:b w:val="1"/>
                <w:bCs w:val="1"/>
              </w:rPr>
            </w:pPr>
            <w:r w:rsidDel="00000000" w:rsidR="00000000" w:rsidRPr="00000000">
              <w:rPr>
                <w:b w:val="1"/>
                <w:bCs w:val="1"/>
                <w:rtl w:val="0"/>
              </w:rPr>
              <w:t xml:space="preserve">Contrato</w:t>
            </w:r>
          </w:p>
        </w:tc>
        <w:tc>
          <w:tcPr/>
          <w:p w:rsidR="00000000" w:rsidDel="00000000" w:rsidP="00000000" w:rsidRDefault="00000000" w:rsidRPr="00000000" w14:paraId="00000213">
            <w:pPr>
              <w:jc w:val="both"/>
              <w:rPr/>
            </w:pPr>
            <w:r w:rsidDel="00000000" w:rsidR="00000000" w:rsidRPr="00000000">
              <w:rPr>
                <w:rtl w:val="0"/>
              </w:rPr>
              <w:t xml:space="preserve">CO-4</w:t>
            </w:r>
          </w:p>
        </w:tc>
      </w:tr>
      <w:tr>
        <w:trPr>
          <w:cantSplit w:val="0"/>
          <w:tblHeader w:val="0"/>
        </w:trPr>
        <w:tc>
          <w:tcPr/>
          <w:p w:rsidR="00000000" w:rsidDel="00000000" w:rsidP="00000000" w:rsidRDefault="00000000" w:rsidRPr="00000000" w14:paraId="00000214">
            <w:pPr>
              <w:jc w:val="both"/>
              <w:rPr>
                <w:b w:val="1"/>
                <w:bCs w:val="1"/>
              </w:rPr>
            </w:pPr>
            <w:r w:rsidDel="00000000" w:rsidR="00000000" w:rsidRPr="00000000">
              <w:rPr>
                <w:b w:val="1"/>
                <w:bCs w:val="1"/>
                <w:rtl w:val="0"/>
              </w:rPr>
              <w:t xml:space="preserve">Operação</w:t>
            </w:r>
          </w:p>
        </w:tc>
        <w:tc>
          <w:tcPr/>
          <w:p w:rsidR="00000000" w:rsidDel="00000000" w:rsidP="00000000" w:rsidRDefault="00000000" w:rsidRPr="00000000" w14:paraId="00000215">
            <w:pPr>
              <w:jc w:val="both"/>
              <w:rPr/>
            </w:pPr>
            <w:r w:rsidDel="00000000" w:rsidR="00000000" w:rsidRPr="00000000">
              <w:rPr>
                <w:rFonts w:ascii="Consolas" w:cs="Consolas" w:eastAsia="Consolas" w:hAnsi="Consolas"/>
                <w:rtl w:val="0"/>
              </w:rPr>
              <w:t xml:space="preserve">registrarPagamento(ordemServicoId, metodo, valor): pagamentoDTO</w:t>
            </w:r>
            <w:r w:rsidDel="00000000" w:rsidR="00000000" w:rsidRPr="00000000">
              <w:rPr>
                <w:rtl w:val="0"/>
              </w:rPr>
            </w:r>
          </w:p>
        </w:tc>
      </w:tr>
      <w:tr>
        <w:trPr>
          <w:cantSplit w:val="0"/>
          <w:tblHeader w:val="0"/>
        </w:trPr>
        <w:tc>
          <w:tcPr/>
          <w:p w:rsidR="00000000" w:rsidDel="00000000" w:rsidP="00000000" w:rsidRDefault="00000000" w:rsidRPr="00000000" w14:paraId="00000216">
            <w:pPr>
              <w:jc w:val="both"/>
              <w:rPr>
                <w:b w:val="1"/>
                <w:bCs w:val="1"/>
              </w:rPr>
            </w:pPr>
            <w:r w:rsidDel="00000000" w:rsidR="00000000" w:rsidRPr="00000000">
              <w:rPr>
                <w:b w:val="1"/>
                <w:bCs w:val="1"/>
                <w:rtl w:val="0"/>
              </w:rPr>
              <w:t xml:space="preserve">Referências cruzadas</w:t>
            </w:r>
          </w:p>
        </w:tc>
        <w:tc>
          <w:tcPr/>
          <w:p w:rsidR="00000000" w:rsidDel="00000000" w:rsidP="00000000" w:rsidRDefault="00000000" w:rsidRPr="00000000" w14:paraId="00000217">
            <w:pPr>
              <w:jc w:val="both"/>
              <w:rPr/>
            </w:pPr>
            <w:r w:rsidDel="00000000" w:rsidR="00000000" w:rsidRPr="00000000">
              <w:rPr>
                <w:rtl w:val="0"/>
              </w:rPr>
              <w:t xml:space="preserve">UC-09; UC-10 (finalização). Regras: Ordem de Serviço não pode ser finalizada sem pagamento confirmado, exceto em cancelamento ou recusa de orçamento; integração com Sistema de Pagamento é apenas modelada.</w:t>
            </w:r>
          </w:p>
        </w:tc>
      </w:tr>
      <w:tr>
        <w:trPr>
          <w:cantSplit w:val="0"/>
          <w:tblHeader w:val="0"/>
        </w:trPr>
        <w:tc>
          <w:tcPr/>
          <w:p w:rsidR="00000000" w:rsidDel="00000000" w:rsidP="00000000" w:rsidRDefault="00000000" w:rsidRPr="00000000" w14:paraId="00000218">
            <w:pPr>
              <w:jc w:val="both"/>
              <w:rPr>
                <w:b w:val="1"/>
                <w:bCs w:val="1"/>
              </w:rPr>
            </w:pPr>
            <w:r w:rsidDel="00000000" w:rsidR="00000000" w:rsidRPr="00000000">
              <w:rPr>
                <w:b w:val="1"/>
                <w:bCs w:val="1"/>
                <w:rtl w:val="0"/>
              </w:rPr>
              <w:t xml:space="preserve">Pré-condições</w:t>
            </w:r>
          </w:p>
        </w:tc>
        <w:tc>
          <w:tcPr/>
          <w:p w:rsidR="00000000" w:rsidDel="00000000" w:rsidP="00000000" w:rsidRDefault="00000000" w:rsidRPr="00000000" w14:paraId="00000219">
            <w:pPr>
              <w:jc w:val="both"/>
              <w:rPr/>
            </w:pPr>
            <w:r w:rsidDel="00000000" w:rsidR="00000000" w:rsidRPr="00000000">
              <w:rPr>
                <w:rtl w:val="0"/>
              </w:rPr>
              <w:t xml:space="preserve">Funcionário autenticado. Ordem de Serviço identificada por </w:t>
            </w:r>
            <w:r w:rsidDel="00000000" w:rsidR="00000000" w:rsidRPr="00000000">
              <w:rPr>
                <w:rFonts w:ascii="Consolas" w:cs="Consolas" w:eastAsia="Consolas" w:hAnsi="Consolas"/>
                <w:rtl w:val="0"/>
              </w:rPr>
              <w:t xml:space="preserve">ordemServicoId</w:t>
            </w:r>
            <w:r w:rsidDel="00000000" w:rsidR="00000000" w:rsidRPr="00000000">
              <w:rPr>
                <w:rtl w:val="0"/>
              </w:rPr>
              <w:t xml:space="preserve"> existe e está no status Serviço Concluído ou Aguardando Pagamento. Valor informado ≥ valor total da Ordem de Serviço. Método de pagamento válido (dinheiro, cartão de crédito, cartão de débito ou PIX).</w:t>
            </w:r>
          </w:p>
        </w:tc>
      </w:tr>
      <w:tr>
        <w:trPr>
          <w:cantSplit w:val="0"/>
          <w:tblHeader w:val="0"/>
        </w:trPr>
        <w:tc>
          <w:tcPr/>
          <w:p w:rsidR="00000000" w:rsidDel="00000000" w:rsidP="00000000" w:rsidRDefault="00000000" w:rsidRPr="00000000" w14:paraId="0000021A">
            <w:pPr>
              <w:jc w:val="both"/>
              <w:rPr>
                <w:b w:val="1"/>
                <w:bCs w:val="1"/>
              </w:rPr>
            </w:pPr>
            <w:r w:rsidDel="00000000" w:rsidR="00000000" w:rsidRPr="00000000">
              <w:rPr>
                <w:b w:val="1"/>
                <w:bCs w:val="1"/>
                <w:rtl w:val="0"/>
              </w:rPr>
              <w:t xml:space="preserve">Pós-condições</w:t>
            </w:r>
          </w:p>
        </w:tc>
        <w:tc>
          <w:tcPr/>
          <w:p w:rsidR="00000000" w:rsidDel="00000000" w:rsidP="00000000" w:rsidRDefault="00000000" w:rsidRPr="00000000" w14:paraId="0000021B">
            <w:pPr>
              <w:jc w:val="both"/>
              <w:rPr/>
            </w:pPr>
            <w:r w:rsidDel="00000000" w:rsidR="00000000" w:rsidRPr="00000000">
              <w:rPr>
                <w:rtl w:val="0"/>
              </w:rPr>
              <w:t xml:space="preserve">Tentativa de pagamento registrada com status retornado pelo Sistema de Pagamento (Aprovado, Recusado ou Pendente). Se Aprovado, a Ordem de Serviço torna-se elegível para finalização (UC-10) e o cliente é notificado de forma assíncrona. Se Recusado, a Ordem de Serviço permanece em Aguardando Pagamento e o motivo é registrado. Se Pendente, o sistema agenda consultas periódicas ao Sistema de Pagamento até a confirmação. Entrada registrada no histórico de status.</w:t>
            </w:r>
          </w:p>
        </w:tc>
      </w:tr>
    </w:tbl>
    <w:p w:rsidR="00000000" w:rsidDel="00000000" w:rsidP="00000000" w:rsidRDefault="00000000" w:rsidRPr="00000000" w14:paraId="0000021C">
      <w:pPr>
        <w:widowControl w:val="0"/>
        <w:spacing w:line="276" w:lineRule="auto"/>
        <w:jc w:val="both"/>
        <w:rPr/>
      </w:pPr>
      <w:r w:rsidDel="00000000" w:rsidR="00000000" w:rsidRPr="00000000">
        <w:rPr>
          <w:rtl w:val="0"/>
        </w:rPr>
      </w:r>
    </w:p>
    <w:p w:rsidR="00000000" w:rsidDel="00000000" w:rsidP="00000000" w:rsidRDefault="00000000" w:rsidRPr="00000000" w14:paraId="0000021D">
      <w:pPr>
        <w:pStyle w:val="Heading1"/>
        <w:keepNext w:val="1"/>
        <w:keepLines w:val="1"/>
        <w:numPr>
          <w:ilvl w:val="0"/>
          <w:numId w:val="2"/>
        </w:numPr>
        <w:spacing w:after="240" w:before="480" w:lineRule="auto"/>
        <w:ind w:left="0" w:firstLine="0"/>
        <w:jc w:val="both"/>
        <w:rPr/>
      </w:pPr>
      <w:bookmarkStart w:colFirst="0" w:colLast="0" w:name="_uxtctlrmpxri" w:id="7"/>
      <w:bookmarkEnd w:id="7"/>
      <w:r w:rsidDel="00000000" w:rsidR="00000000" w:rsidRPr="00000000">
        <w:rPr>
          <w:vertAlign w:val="baseline"/>
          <w:rtl w:val="0"/>
        </w:rPr>
        <w:t xml:space="preserve">Modelos de Projeto</w:t>
      </w:r>
      <w:r w:rsidDel="00000000" w:rsidR="00000000" w:rsidRPr="00000000">
        <w:rPr>
          <w:rtl w:val="0"/>
        </w:rPr>
      </w:r>
    </w:p>
    <w:p w:rsidR="00000000" w:rsidDel="00000000" w:rsidP="00000000" w:rsidRDefault="00000000" w:rsidRPr="00000000" w14:paraId="0000021E">
      <w:pPr>
        <w:pStyle w:val="Heading2"/>
        <w:numPr>
          <w:ilvl w:val="1"/>
          <w:numId w:val="2"/>
        </w:numPr>
        <w:ind w:left="0" w:firstLine="0"/>
        <w:jc w:val="both"/>
        <w:rPr/>
      </w:pPr>
      <w:bookmarkStart w:colFirst="0" w:colLast="0" w:name="_xow1phw1yde9" w:id="8"/>
      <w:bookmarkEnd w:id="8"/>
      <w:r w:rsidDel="00000000" w:rsidR="00000000" w:rsidRPr="00000000">
        <w:rPr>
          <w:rtl w:val="0"/>
        </w:rPr>
        <w:t xml:space="preserve">Arquitetura </w:t>
      </w:r>
    </w:p>
    <w:p w:rsidR="00000000" w:rsidDel="00000000" w:rsidP="00000000" w:rsidRDefault="00000000" w:rsidRPr="00000000" w14:paraId="0000021F">
      <w:pPr>
        <w:ind w:firstLine="720"/>
        <w:jc w:val="both"/>
        <w:rPr/>
      </w:pPr>
      <w:r w:rsidDel="00000000" w:rsidR="00000000" w:rsidRPr="00000000">
        <w:rPr>
          <w:rtl w:val="0"/>
        </w:rPr>
        <w:t xml:space="preserve">A arquitetura do Reparo Tech é apresentada por dois diagramas UML complementares entre si: a </w:t>
      </w:r>
      <w:r w:rsidDel="00000000" w:rsidR="00000000" w:rsidRPr="00000000">
        <w:rPr>
          <w:b w:val="1"/>
          <w:bCs w:val="1"/>
          <w:rtl w:val="0"/>
        </w:rPr>
        <w:t xml:space="preserve">Visão de Subsistemas</w:t>
      </w:r>
      <w:r w:rsidDel="00000000" w:rsidR="00000000" w:rsidRPr="00000000">
        <w:rPr>
          <w:rtl w:val="0"/>
        </w:rPr>
        <w:t xml:space="preserve">, que descreve as relações do sistema com seus atores e sistemas externos; e a </w:t>
      </w:r>
      <w:r w:rsidDel="00000000" w:rsidR="00000000" w:rsidRPr="00000000">
        <w:rPr>
          <w:b w:val="1"/>
          <w:bCs w:val="1"/>
          <w:rtl w:val="0"/>
        </w:rPr>
        <w:t xml:space="preserve">Visão Lógica em Camadas</w:t>
      </w:r>
      <w:r w:rsidDel="00000000" w:rsidR="00000000" w:rsidRPr="00000000">
        <w:rPr>
          <w:rtl w:val="0"/>
        </w:rPr>
        <w:t xml:space="preserve">, que descreve a organização interna do sistema segundo o estilo arquitetural </w:t>
      </w:r>
      <w:r w:rsidDel="00000000" w:rsidR="00000000" w:rsidRPr="00000000">
        <w:rPr>
          <w:i w:val="1"/>
          <w:iCs w:val="1"/>
          <w:rtl w:val="0"/>
        </w:rPr>
        <w:t xml:space="preserve">Layered</w:t>
      </w:r>
      <w:r w:rsidDel="00000000" w:rsidR="00000000" w:rsidRPr="00000000">
        <w:rPr>
          <w:rtl w:val="0"/>
        </w:rPr>
        <w:t xml:space="preserve">. Ambos os diagramas estão no arquivo-fonte </w:t>
      </w:r>
      <w:r w:rsidDel="00000000" w:rsidR="00000000" w:rsidRPr="00000000">
        <w:rPr>
          <w:rFonts w:ascii="Consolas" w:cs="Consolas" w:eastAsia="Consolas" w:hAnsi="Consolas"/>
          <w:rtl w:val="0"/>
        </w:rPr>
        <w:t xml:space="preserve">03-arquitetura.puml</w:t>
      </w:r>
      <w:r w:rsidDel="00000000" w:rsidR="00000000" w:rsidRPr="00000000">
        <w:rPr>
          <w:rtl w:val="0"/>
        </w:rPr>
        <w:t xml:space="preserve"> e foram renderizados em uma única imagem (apresentada ao final desta seção).</w:t>
      </w:r>
    </w:p>
    <w:p w:rsidR="00000000" w:rsidDel="00000000" w:rsidP="00000000" w:rsidRDefault="00000000" w:rsidRPr="00000000" w14:paraId="00000220">
      <w:pPr>
        <w:pStyle w:val="Heading3"/>
        <w:jc w:val="both"/>
        <w:rPr/>
      </w:pPr>
      <w:r w:rsidDel="00000000" w:rsidR="00000000" w:rsidRPr="00000000">
        <w:rPr>
          <w:rtl w:val="0"/>
        </w:rPr>
        <w:t xml:space="preserve">3.1.1 Visão de Subsistemas</w:t>
      </w:r>
    </w:p>
    <w:p w:rsidR="00000000" w:rsidDel="00000000" w:rsidP="00000000" w:rsidRDefault="00000000" w:rsidRPr="00000000" w14:paraId="00000221">
      <w:pPr>
        <w:ind w:firstLine="720"/>
        <w:jc w:val="both"/>
        <w:rPr/>
      </w:pPr>
      <w:r w:rsidDel="00000000" w:rsidR="00000000" w:rsidRPr="00000000">
        <w:rPr>
          <w:rtl w:val="0"/>
        </w:rPr>
        <w:t xml:space="preserve">A Visão de Subsistemas representa o Reparo Tech como um pacote UML com estereótipo </w:t>
      </w:r>
      <w:r w:rsidDel="00000000" w:rsidR="00000000" w:rsidRPr="00000000">
        <w:rPr>
          <w:rFonts w:ascii="Consolas" w:cs="Consolas" w:eastAsia="Consolas" w:hAnsi="Consolas"/>
          <w:rtl w:val="0"/>
        </w:rPr>
        <w:t xml:space="preserve">&lt;&lt;subsystem&gt;&gt;</w:t>
      </w:r>
      <w:r w:rsidDel="00000000" w:rsidR="00000000" w:rsidRPr="00000000">
        <w:rPr>
          <w:rtl w:val="0"/>
        </w:rPr>
        <w:t xml:space="preserve">, formado por três sub-pacotes internos (Frontend, Backend e PostgreSQL), e mostra suas relações com os atores humanos (Cliente, Funcionário e Gerente) e com dois sistemas externos modelados como </w:t>
      </w:r>
      <w:r w:rsidDel="00000000" w:rsidR="00000000" w:rsidRPr="00000000">
        <w:rPr>
          <w:rFonts w:ascii="Consolas" w:cs="Consolas" w:eastAsia="Consolas" w:hAnsi="Consolas"/>
          <w:rtl w:val="0"/>
        </w:rPr>
        <w:t xml:space="preserve">&lt;&lt;external system&gt;&gt;</w:t>
      </w:r>
      <w:r w:rsidDel="00000000" w:rsidR="00000000" w:rsidRPr="00000000">
        <w:rPr>
          <w:rtl w:val="0"/>
        </w:rPr>
        <w:t xml:space="preserve">: o Sistema de Pagamento e o Serviço SMTP.</w:t>
      </w:r>
    </w:p>
    <w:p w:rsidR="00000000" w:rsidDel="00000000" w:rsidP="00000000" w:rsidRDefault="00000000" w:rsidRPr="00000000" w14:paraId="00000222">
      <w:pPr>
        <w:jc w:val="both"/>
        <w:rPr/>
      </w:pPr>
      <w:r w:rsidDel="00000000" w:rsidR="00000000" w:rsidRPr="00000000">
        <w:rPr>
          <w:rtl w:val="0"/>
        </w:rPr>
        <w:t xml:space="preserve">Funcionário e Gerente utilizam o sistema diretamente por meio do navegador, acessando o Frontend (Angular 21). O Frontend consome o Backend (Next.js + Prisma) por REST autenticado com JWT sobre HTTPS. O Backend persiste e consulta dados no PostgreSQL via Prisma e integra-se de forma síncrona ao Sistema de Pagamento e de forma assíncrona ao Serviço SMTP, que entrega as notificações por e-mail ao Cliente, receptor passivo da interação.</w:t>
      </w:r>
    </w:p>
    <w:p w:rsidR="00000000" w:rsidDel="00000000" w:rsidP="00000000" w:rsidRDefault="00000000" w:rsidRPr="00000000" w14:paraId="00000223">
      <w:pPr>
        <w:pStyle w:val="Heading3"/>
        <w:jc w:val="both"/>
        <w:rPr/>
      </w:pPr>
      <w:r w:rsidDel="00000000" w:rsidR="00000000" w:rsidRPr="00000000">
        <w:rPr>
          <w:rtl w:val="0"/>
        </w:rPr>
        <w:t xml:space="preserve">3.1.2 Visão Lógica em Camadas</w:t>
      </w:r>
    </w:p>
    <w:p w:rsidR="00000000" w:rsidDel="00000000" w:rsidP="00000000" w:rsidRDefault="00000000" w:rsidRPr="00000000" w14:paraId="00000224">
      <w:pPr>
        <w:ind w:firstLine="720"/>
        <w:jc w:val="both"/>
        <w:rPr/>
      </w:pPr>
      <w:r w:rsidDel="00000000" w:rsidR="00000000" w:rsidRPr="00000000">
        <w:rPr>
          <w:rtl w:val="0"/>
        </w:rPr>
        <w:t xml:space="preserve">A Visão Lógica em Camadas formaliza a organização interna do sistema segundo o estilo arquitetural </w:t>
      </w:r>
      <w:r w:rsidDel="00000000" w:rsidR="00000000" w:rsidRPr="00000000">
        <w:rPr>
          <w:i w:val="1"/>
          <w:iCs w:val="1"/>
          <w:rtl w:val="0"/>
        </w:rPr>
        <w:t xml:space="preserve">Layered</w:t>
      </w:r>
      <w:r w:rsidDel="00000000" w:rsidR="00000000" w:rsidRPr="00000000">
        <w:rPr>
          <w:rtl w:val="0"/>
        </w:rPr>
        <w:t xml:space="preserve"> clássico, modelada como um diagrama UML com estereótipo </w:t>
      </w:r>
      <w:r w:rsidDel="00000000" w:rsidR="00000000" w:rsidRPr="00000000">
        <w:rPr>
          <w:rFonts w:ascii="Consolas" w:cs="Consolas" w:eastAsia="Consolas" w:hAnsi="Consolas"/>
          <w:rtl w:val="0"/>
        </w:rPr>
        <w:t xml:space="preserve">&lt;&lt;layer&gt;&gt;</w:t>
      </w:r>
      <w:r w:rsidDel="00000000" w:rsidR="00000000" w:rsidRPr="00000000">
        <w:rPr>
          <w:rtl w:val="0"/>
        </w:rPr>
        <w:t xml:space="preserve">. São quatro camadas, com dependência unidirecional descendente, ou seja, cada camada depende apenas da imediatamente inferior.</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ind w:firstLine="720"/>
        <w:jc w:val="both"/>
        <w:rPr/>
      </w:pPr>
      <w:r w:rsidDel="00000000" w:rsidR="00000000" w:rsidRPr="00000000">
        <w:rPr>
          <w:rtl w:val="0"/>
        </w:rPr>
        <w:t xml:space="preserve">A escolha pelo </w:t>
      </w:r>
      <w:r w:rsidDel="00000000" w:rsidR="00000000" w:rsidRPr="00000000">
        <w:rPr>
          <w:i w:val="1"/>
          <w:iCs w:val="1"/>
          <w:rtl w:val="0"/>
        </w:rPr>
        <w:t xml:space="preserve">Layered</w:t>
      </w:r>
      <w:r w:rsidDel="00000000" w:rsidR="00000000" w:rsidRPr="00000000">
        <w:rPr>
          <w:rtl w:val="0"/>
        </w:rPr>
        <w:t xml:space="preserve"> clássico reflete o porte do projeto e a complexidade do domínio: a dependência unidirecional </w:t>
      </w:r>
      <w:r w:rsidDel="00000000" w:rsidR="00000000" w:rsidRPr="00000000">
        <w:rPr>
          <w:rFonts w:ascii="Consolas" w:cs="Consolas" w:eastAsia="Consolas" w:hAnsi="Consolas"/>
          <w:rtl w:val="0"/>
        </w:rPr>
        <w:t xml:space="preserve">Apresentação</w:t>
      </w:r>
      <w:r w:rsidDel="00000000" w:rsidR="00000000" w:rsidRPr="00000000">
        <w:rPr>
          <w:rFonts w:ascii="Consolas" w:cs="Consolas" w:eastAsia="Consolas" w:hAnsi="Consolas"/>
          <w:rtl w:val="0"/>
        </w:rPr>
        <w:t xml:space="preserve"> → Aplicação → Domínio → Infraestrutura</w:t>
      </w:r>
      <w:r w:rsidDel="00000000" w:rsidR="00000000" w:rsidRPr="00000000">
        <w:rPr>
          <w:rtl w:val="0"/>
        </w:rPr>
        <w:t xml:space="preserve"> é mais simples de ensinar, documentar e implementar, sem prejuízo à organização do código.</w:t>
      </w:r>
    </w:p>
    <w:p w:rsidR="00000000" w:rsidDel="00000000" w:rsidP="00000000" w:rsidRDefault="00000000" w:rsidRPr="00000000" w14:paraId="00000227">
      <w:pPr>
        <w:jc w:val="center"/>
        <w:rPr/>
      </w:pPr>
      <w:r w:rsidDel="00000000" w:rsidR="00000000" w:rsidRPr="00000000">
        <w:rPr/>
        <w:drawing>
          <wp:inline distB="0" distT="0" distL="114300" distR="114300">
            <wp:extent cx="5029200" cy="2984203"/>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029200" cy="2984203"/>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3"/>
        <w:jc w:val="both"/>
        <w:rPr/>
      </w:pPr>
      <w:r w:rsidDel="00000000" w:rsidR="00000000" w:rsidRPr="00000000">
        <w:rPr>
          <w:rtl w:val="0"/>
        </w:rPr>
        <w:t xml:space="preserve">3.1.3 Decisões Arquiteturais</w:t>
      </w:r>
    </w:p>
    <w:p w:rsidR="00000000" w:rsidDel="00000000" w:rsidP="00000000" w:rsidRDefault="00000000" w:rsidRPr="00000000" w14:paraId="00000229">
      <w:pPr>
        <w:jc w:val="both"/>
        <w:rPr/>
      </w:pPr>
      <w:r w:rsidDel="00000000" w:rsidR="00000000" w:rsidRPr="00000000">
        <w:rPr>
          <w:rtl w:val="0"/>
        </w:rPr>
        <w:t xml:space="preserve">• </w:t>
      </w:r>
      <w:r w:rsidDel="00000000" w:rsidR="00000000" w:rsidRPr="00000000">
        <w:rPr>
          <w:b w:val="1"/>
          <w:bCs w:val="1"/>
          <w:rtl w:val="0"/>
        </w:rPr>
        <w:t xml:space="preserve">Separação cliente/servidor:</w:t>
      </w:r>
      <w:r w:rsidDel="00000000" w:rsidR="00000000" w:rsidRPr="00000000">
        <w:rPr>
          <w:rtl w:val="0"/>
        </w:rPr>
        <w:t xml:space="preserve"> o Angular roda no navegador e a Next.js atua apenas como API, permitindo evolução independente de front-end e back-end.</w:t>
      </w:r>
    </w:p>
    <w:p w:rsidR="00000000" w:rsidDel="00000000" w:rsidP="00000000" w:rsidRDefault="00000000" w:rsidRPr="00000000" w14:paraId="0000022A">
      <w:pPr>
        <w:jc w:val="both"/>
        <w:rPr/>
      </w:pPr>
      <w:r w:rsidDel="00000000" w:rsidR="00000000" w:rsidRPr="00000000">
        <w:rPr>
          <w:rtl w:val="0"/>
        </w:rPr>
        <w:t xml:space="preserve">• </w:t>
      </w:r>
      <w:r w:rsidDel="00000000" w:rsidR="00000000" w:rsidRPr="00000000">
        <w:rPr>
          <w:b w:val="1"/>
          <w:bCs w:val="1"/>
          <w:rtl w:val="0"/>
        </w:rPr>
        <w:t xml:space="preserve">Autenticação stateless (JWT):</w:t>
      </w:r>
      <w:r w:rsidDel="00000000" w:rsidR="00000000" w:rsidRPr="00000000">
        <w:rPr>
          <w:rtl w:val="0"/>
        </w:rPr>
        <w:t xml:space="preserve"> elimina necessidade de sessões no servidor; cada requisição carrega o token, simplificando o escalonamento horizontal.</w:t>
      </w:r>
    </w:p>
    <w:p w:rsidR="00000000" w:rsidDel="00000000" w:rsidP="00000000" w:rsidRDefault="00000000" w:rsidRPr="00000000" w14:paraId="0000022B">
      <w:pPr>
        <w:jc w:val="both"/>
        <w:rPr/>
      </w:pPr>
      <w:r w:rsidDel="00000000" w:rsidR="00000000" w:rsidRPr="00000000">
        <w:rPr>
          <w:rtl w:val="0"/>
        </w:rPr>
        <w:t xml:space="preserve">• </w:t>
      </w:r>
      <w:r w:rsidDel="00000000" w:rsidR="00000000" w:rsidRPr="00000000">
        <w:rPr>
          <w:b w:val="1"/>
          <w:bCs w:val="1"/>
          <w:rtl w:val="0"/>
        </w:rPr>
        <w:t xml:space="preserve">PostgreSQL com Prisma:</w:t>
      </w:r>
      <w:r w:rsidDel="00000000" w:rsidR="00000000" w:rsidRPr="00000000">
        <w:rPr>
          <w:rtl w:val="0"/>
        </w:rPr>
        <w:t xml:space="preserve"> banco relacional escolhido pela natureza fortemente normalizada do domínio (clientes, Ordens de Serviço, orçamentos e peças, com relações 1-N e N-N); Prisma fornece tipagem e migrações versionadas.</w:t>
      </w:r>
    </w:p>
    <w:p w:rsidR="00000000" w:rsidDel="00000000" w:rsidP="00000000" w:rsidRDefault="00000000" w:rsidRPr="00000000" w14:paraId="0000022C">
      <w:pPr>
        <w:jc w:val="both"/>
        <w:rPr/>
      </w:pPr>
      <w:r w:rsidDel="00000000" w:rsidR="00000000" w:rsidRPr="00000000">
        <w:rPr>
          <w:rtl w:val="0"/>
        </w:rPr>
        <w:t xml:space="preserve">• </w:t>
      </w:r>
      <w:r w:rsidDel="00000000" w:rsidR="00000000" w:rsidRPr="00000000">
        <w:rPr>
          <w:b w:val="1"/>
          <w:bCs w:val="1"/>
          <w:rtl w:val="0"/>
        </w:rPr>
        <w:t xml:space="preserve">Integrações externas restritas:</w:t>
      </w:r>
      <w:r w:rsidDel="00000000" w:rsidR="00000000" w:rsidRPr="00000000">
        <w:rPr>
          <w:rtl w:val="0"/>
        </w:rPr>
        <w:t xml:space="preserve"> apenas Sistema de Pagamento e Serviço SMTP; demais funções (estoque, relatórios) ficam dentro da própria API para simplificar o escopo conceitual.</w:t>
      </w:r>
    </w:p>
    <w:p w:rsidR="00000000" w:rsidDel="00000000" w:rsidP="00000000" w:rsidRDefault="00000000" w:rsidRPr="00000000" w14:paraId="0000022D">
      <w:pPr>
        <w:jc w:val="both"/>
        <w:rPr/>
      </w:pPr>
      <w:r w:rsidDel="00000000" w:rsidR="00000000" w:rsidRPr="00000000">
        <w:rPr>
          <w:rtl w:val="0"/>
        </w:rPr>
        <w:t xml:space="preserve">• </w:t>
      </w:r>
      <w:r w:rsidDel="00000000" w:rsidR="00000000" w:rsidRPr="00000000">
        <w:rPr>
          <w:b w:val="1"/>
          <w:bCs w:val="1"/>
          <w:rtl w:val="0"/>
        </w:rPr>
        <w:t xml:space="preserve">Docker no deploy:</w:t>
      </w:r>
      <w:r w:rsidDel="00000000" w:rsidR="00000000" w:rsidRPr="00000000">
        <w:rPr>
          <w:rtl w:val="0"/>
        </w:rPr>
        <w:t xml:space="preserve"> cada subsistema interno (Frontend, Backend, PostgreSQL) corresponde a um container Docker no diagrama de implantação (Seção 3.2), favorecendo a reprodutibilidade do ambiente.</w:t>
      </w:r>
    </w:p>
    <w:p w:rsidR="00000000" w:rsidDel="00000000" w:rsidP="00000000" w:rsidRDefault="00000000" w:rsidRPr="00000000" w14:paraId="0000022E">
      <w:pPr>
        <w:jc w:val="both"/>
        <w:rPr/>
      </w:pPr>
      <w:r w:rsidDel="00000000" w:rsidR="00000000" w:rsidRPr="00000000">
        <w:rPr>
          <w:rtl w:val="0"/>
        </w:rPr>
      </w:r>
    </w:p>
    <w:tbl>
      <w:tblPr>
        <w:tblStyle w:val="Table7"/>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22F">
            <w:pPr>
              <w:jc w:val="both"/>
              <w:rPr/>
            </w:pPr>
            <w:r w:rsidDel="00000000" w:rsidR="00000000" w:rsidRPr="00000000">
              <w:rPr>
                <w:rtl w:val="0"/>
              </w:rPr>
              <w:t xml:space="preserve">Camada</w:t>
            </w:r>
          </w:p>
        </w:tc>
        <w:tc>
          <w:tcPr/>
          <w:p w:rsidR="00000000" w:rsidDel="00000000" w:rsidP="00000000" w:rsidRDefault="00000000" w:rsidRPr="00000000" w14:paraId="00000230">
            <w:pPr>
              <w:jc w:val="both"/>
              <w:rPr/>
            </w:pPr>
            <w:r w:rsidDel="00000000" w:rsidR="00000000" w:rsidRPr="00000000">
              <w:rPr>
                <w:rtl w:val="0"/>
              </w:rPr>
              <w:t xml:space="preserve">Conteúdo</w:t>
            </w:r>
          </w:p>
        </w:tc>
        <w:tc>
          <w:tcPr/>
          <w:p w:rsidR="00000000" w:rsidDel="00000000" w:rsidP="00000000" w:rsidRDefault="00000000" w:rsidRPr="00000000" w14:paraId="00000231">
            <w:pPr>
              <w:jc w:val="both"/>
              <w:rPr/>
            </w:pPr>
            <w:r w:rsidDel="00000000" w:rsidR="00000000" w:rsidRPr="00000000">
              <w:rPr>
                <w:rtl w:val="0"/>
              </w:rPr>
              <w:t xml:space="preserve">Responsabilidade</w:t>
            </w:r>
          </w:p>
        </w:tc>
      </w:tr>
      <w:tr>
        <w:trPr>
          <w:cantSplit w:val="0"/>
          <w:tblHeader w:val="0"/>
        </w:trPr>
        <w:tc>
          <w:tcPr/>
          <w:p w:rsidR="00000000" w:rsidDel="00000000" w:rsidP="00000000" w:rsidRDefault="00000000" w:rsidRPr="00000000" w14:paraId="00000232">
            <w:pPr>
              <w:jc w:val="both"/>
              <w:rPr/>
            </w:pPr>
            <w:r w:rsidDel="00000000" w:rsidR="00000000" w:rsidRPr="00000000">
              <w:rPr>
                <w:rtl w:val="0"/>
              </w:rPr>
              <w:t xml:space="preserve">Apresentação</w:t>
            </w:r>
          </w:p>
        </w:tc>
        <w:tc>
          <w:tcPr/>
          <w:p w:rsidR="00000000" w:rsidDel="00000000" w:rsidP="00000000" w:rsidRDefault="00000000" w:rsidRPr="00000000" w14:paraId="00000233">
            <w:pPr>
              <w:jc w:val="both"/>
              <w:rPr/>
            </w:pPr>
            <w:r w:rsidDel="00000000" w:rsidR="00000000" w:rsidRPr="00000000">
              <w:rPr>
                <w:rtl w:val="0"/>
              </w:rPr>
              <w:t xml:space="preserve">Web App (Angular 21)</w:t>
            </w:r>
          </w:p>
        </w:tc>
        <w:tc>
          <w:tcPr/>
          <w:p w:rsidR="00000000" w:rsidDel="00000000" w:rsidP="00000000" w:rsidRDefault="00000000" w:rsidRPr="00000000" w14:paraId="00000234">
            <w:pPr>
              <w:jc w:val="both"/>
              <w:rPr/>
            </w:pPr>
            <w:r w:rsidDel="00000000" w:rsidR="00000000" w:rsidRPr="00000000">
              <w:rPr>
                <w:rtl w:val="0"/>
              </w:rPr>
              <w:t xml:space="preserve">Interface gráfica executada no navegador do Funcionário e do Gerente; consome a API.</w:t>
            </w:r>
          </w:p>
        </w:tc>
      </w:tr>
      <w:tr>
        <w:trPr>
          <w:cantSplit w:val="0"/>
          <w:tblHeader w:val="0"/>
        </w:trPr>
        <w:tc>
          <w:tcPr/>
          <w:p w:rsidR="00000000" w:rsidDel="00000000" w:rsidP="00000000" w:rsidRDefault="00000000" w:rsidRPr="00000000" w14:paraId="00000235">
            <w:pPr>
              <w:jc w:val="both"/>
              <w:rPr/>
            </w:pPr>
            <w:r w:rsidDel="00000000" w:rsidR="00000000" w:rsidRPr="00000000">
              <w:rPr>
                <w:rtl w:val="0"/>
              </w:rPr>
              <w:t xml:space="preserve">Aplicação</w:t>
            </w:r>
          </w:p>
        </w:tc>
        <w:tc>
          <w:tcPr/>
          <w:p w:rsidR="00000000" w:rsidDel="00000000" w:rsidP="00000000" w:rsidRDefault="00000000" w:rsidRPr="00000000" w14:paraId="00000236">
            <w:pPr>
              <w:jc w:val="both"/>
              <w:rPr/>
            </w:pPr>
            <w:r w:rsidDel="00000000" w:rsidR="00000000" w:rsidRPr="00000000">
              <w:rPr>
                <w:rtl w:val="0"/>
              </w:rPr>
              <w:t xml:space="preserve">Controllers REST, Application Services</w:t>
            </w:r>
          </w:p>
        </w:tc>
        <w:tc>
          <w:tcPr/>
          <w:p w:rsidR="00000000" w:rsidDel="00000000" w:rsidP="00000000" w:rsidRDefault="00000000" w:rsidRPr="00000000" w14:paraId="00000237">
            <w:pPr>
              <w:jc w:val="both"/>
              <w:rPr/>
            </w:pPr>
            <w:r w:rsidDel="00000000" w:rsidR="00000000" w:rsidRPr="00000000">
              <w:rPr>
                <w:rtl w:val="0"/>
              </w:rPr>
              <w:t xml:space="preserve">Recebe requisições da camada de Apresentação, orquestra os casos de uso e dispara as regras de negócio.</w:t>
            </w:r>
          </w:p>
        </w:tc>
      </w:tr>
      <w:tr>
        <w:trPr>
          <w:cantSplit w:val="0"/>
          <w:tblHeader w:val="0"/>
        </w:trPr>
        <w:tc>
          <w:tcPr/>
          <w:p w:rsidR="00000000" w:rsidDel="00000000" w:rsidP="00000000" w:rsidRDefault="00000000" w:rsidRPr="00000000" w14:paraId="00000238">
            <w:pPr>
              <w:jc w:val="both"/>
              <w:rPr/>
            </w:pPr>
            <w:r w:rsidDel="00000000" w:rsidR="00000000" w:rsidRPr="00000000">
              <w:rPr>
                <w:rtl w:val="0"/>
              </w:rPr>
              <w:t xml:space="preserve">Domínio</w:t>
            </w:r>
          </w:p>
        </w:tc>
        <w:tc>
          <w:tcPr/>
          <w:p w:rsidR="00000000" w:rsidDel="00000000" w:rsidP="00000000" w:rsidRDefault="00000000" w:rsidRPr="00000000" w14:paraId="00000239">
            <w:pPr>
              <w:jc w:val="both"/>
              <w:rPr/>
            </w:pPr>
            <w:r w:rsidDel="00000000" w:rsidR="00000000" w:rsidRPr="00000000">
              <w:rPr>
                <w:rtl w:val="0"/>
              </w:rPr>
              <w:t xml:space="preserve">Entidades, Regras de Negócio, Enums e Value Objects</w:t>
            </w:r>
          </w:p>
        </w:tc>
        <w:tc>
          <w:tcPr/>
          <w:p w:rsidR="00000000" w:rsidDel="00000000" w:rsidP="00000000" w:rsidRDefault="00000000" w:rsidRPr="00000000" w14:paraId="0000023A">
            <w:pPr>
              <w:jc w:val="both"/>
              <w:rPr/>
            </w:pPr>
            <w:r w:rsidDel="00000000" w:rsidR="00000000" w:rsidRPr="00000000">
              <w:rPr>
                <w:rtl w:val="0"/>
              </w:rPr>
              <w:t xml:space="preserve">Modelo central; mantém o estado e a lógica de negócio do Reparo Tech, independente de tecnologia.</w:t>
            </w:r>
          </w:p>
        </w:tc>
      </w:tr>
      <w:tr>
        <w:trPr>
          <w:cantSplit w:val="0"/>
          <w:tblHeader w:val="0"/>
        </w:trPr>
        <w:tc>
          <w:tcPr/>
          <w:p w:rsidR="00000000" w:rsidDel="00000000" w:rsidP="00000000" w:rsidRDefault="00000000" w:rsidRPr="00000000" w14:paraId="0000023B">
            <w:pPr>
              <w:jc w:val="both"/>
              <w:rPr/>
            </w:pPr>
            <w:r w:rsidDel="00000000" w:rsidR="00000000" w:rsidRPr="00000000">
              <w:rPr>
                <w:rtl w:val="0"/>
              </w:rPr>
              <w:t xml:space="preserve">Infraestrutura</w:t>
            </w:r>
          </w:p>
        </w:tc>
        <w:tc>
          <w:tcPr/>
          <w:p w:rsidR="00000000" w:rsidDel="00000000" w:rsidP="00000000" w:rsidRDefault="00000000" w:rsidRPr="00000000" w14:paraId="0000023C">
            <w:pPr>
              <w:jc w:val="both"/>
              <w:rPr/>
            </w:pPr>
            <w:r w:rsidDel="00000000" w:rsidR="00000000" w:rsidRPr="00000000">
              <w:rPr>
                <w:rtl w:val="0"/>
              </w:rPr>
              <w:t xml:space="preserve">Repositories (Prisma), Auth Middleware (JWT), Clients HTTP/SMTP</w:t>
            </w:r>
          </w:p>
        </w:tc>
        <w:tc>
          <w:tcPr/>
          <w:p w:rsidR="00000000" w:rsidDel="00000000" w:rsidP="00000000" w:rsidRDefault="00000000" w:rsidRPr="00000000" w14:paraId="0000023D">
            <w:pPr>
              <w:jc w:val="both"/>
              <w:rPr/>
            </w:pPr>
            <w:r w:rsidDel="00000000" w:rsidR="00000000" w:rsidRPr="00000000">
              <w:rPr>
                <w:rtl w:val="0"/>
              </w:rPr>
              <w:t xml:space="preserve">Implementação dos detalhes técnicos: persistência no PostgreSQL, autenticação e </w:t>
            </w:r>
            <w:r w:rsidDel="00000000" w:rsidR="00000000" w:rsidRPr="00000000">
              <w:rPr>
                <w:rtl w:val="0"/>
              </w:rPr>
              <w:t xml:space="preserve">integrações</w:t>
            </w:r>
            <w:r w:rsidDel="00000000" w:rsidR="00000000" w:rsidRPr="00000000">
              <w:rPr>
                <w:rtl w:val="0"/>
              </w:rPr>
              <w:t xml:space="preserve"> com sistemas externos.</w:t>
            </w:r>
          </w:p>
        </w:tc>
      </w:tr>
    </w:tbl>
    <w:p w:rsidR="00000000" w:rsidDel="00000000" w:rsidP="00000000" w:rsidRDefault="00000000" w:rsidRPr="00000000" w14:paraId="0000023E">
      <w:pPr>
        <w:pStyle w:val="Heading2"/>
        <w:numPr>
          <w:ilvl w:val="1"/>
          <w:numId w:val="2"/>
        </w:numPr>
        <w:ind w:left="0" w:firstLine="0"/>
        <w:jc w:val="both"/>
        <w:rPr/>
      </w:pPr>
      <w:bookmarkStart w:colFirst="0" w:colLast="0" w:name="_3qjh31osjlvo" w:id="9"/>
      <w:bookmarkEnd w:id="9"/>
      <w:r w:rsidDel="00000000" w:rsidR="00000000" w:rsidRPr="00000000">
        <w:rPr>
          <w:rtl w:val="0"/>
        </w:rPr>
        <w:t xml:space="preserve">Diagrama de Componentes e Implantação.</w:t>
      </w:r>
    </w:p>
    <w:p w:rsidR="00000000" w:rsidDel="00000000" w:rsidP="00000000" w:rsidRDefault="00000000" w:rsidRPr="00000000" w14:paraId="0000023F">
      <w:pPr>
        <w:ind w:firstLine="720"/>
        <w:jc w:val="both"/>
        <w:rPr/>
      </w:pPr>
      <w:r w:rsidDel="00000000" w:rsidR="00000000" w:rsidRPr="00000000">
        <w:rPr>
          <w:rtl w:val="0"/>
        </w:rPr>
        <w:t xml:space="preserve">Esta subseção refina a arquitetura apresentada na Seção 3.1 sob duas perspectivas complementares: a estrutura interna do contêiner API (diagrama de componentes) e a topologia física de execução (diagrama de implantação).</w:t>
      </w:r>
    </w:p>
    <w:p w:rsidR="00000000" w:rsidDel="00000000" w:rsidP="00000000" w:rsidRDefault="00000000" w:rsidRPr="00000000" w14:paraId="00000240">
      <w:pPr>
        <w:pStyle w:val="Heading3"/>
        <w:jc w:val="both"/>
        <w:rPr/>
      </w:pPr>
      <w:r w:rsidDel="00000000" w:rsidR="00000000" w:rsidRPr="00000000">
        <w:rPr>
          <w:rtl w:val="0"/>
        </w:rPr>
        <w:t xml:space="preserve">3.2.1 Diagrama de Componentes</w:t>
      </w:r>
    </w:p>
    <w:p w:rsidR="00000000" w:rsidDel="00000000" w:rsidP="00000000" w:rsidRDefault="00000000" w:rsidRPr="00000000" w14:paraId="00000241">
      <w:pPr>
        <w:ind w:firstLine="720"/>
        <w:jc w:val="both"/>
        <w:rPr/>
      </w:pPr>
      <w:r w:rsidDel="00000000" w:rsidR="00000000" w:rsidRPr="00000000">
        <w:rPr>
          <w:rtl w:val="0"/>
        </w:rPr>
        <w:t xml:space="preserve">O contêiner API é decomposto em nove módulos de domínio, mais o ORM Prisma, que atua como camada técnica de persistência compartilhada. A decomposição segue a seguinte dinâmica cada módulo agrupa as responsabilidades de uma entidade ou subdomínio do Reparo Tech. O diagrama está no arquivo-fonte </w:t>
      </w:r>
      <w:r w:rsidDel="00000000" w:rsidR="00000000" w:rsidRPr="00000000">
        <w:rPr>
          <w:rFonts w:ascii="Consolas" w:cs="Consolas" w:eastAsia="Consolas" w:hAnsi="Consolas"/>
          <w:rtl w:val="0"/>
        </w:rPr>
        <w:t xml:space="preserve">04-componentes.puml</w:t>
      </w:r>
      <w:r w:rsidDel="00000000" w:rsidR="00000000" w:rsidRPr="00000000">
        <w:rPr>
          <w:rtl w:val="0"/>
        </w:rPr>
        <w:t xml:space="preserve">.</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ind w:firstLine="720"/>
        <w:jc w:val="both"/>
        <w:rPr/>
      </w:pPr>
      <w:r w:rsidDel="00000000" w:rsidR="00000000" w:rsidRPr="00000000">
        <w:rPr>
          <w:rtl w:val="0"/>
        </w:rPr>
        <w:t xml:space="preserve">As dependências entre módulos modelam as colaborações de domínio identificadas nos casos de uso: por exemplo, o OrcamentoModule depende do OrdemServicoModule (um orçamento sempre pertence a uma Ordem de Serviço) e do CatalogoModule (consulta itens disponíveis); o PagamentoModule atualiza o status da Ordem de Serviço e aciona o NotificacaoModule após confirmação. Todos os módulos com estado próprio persistem dados por meio do Prisma ORM, que se comunica com o banco PostgreSQL.</w:t>
      </w:r>
    </w:p>
    <w:p w:rsidR="00000000" w:rsidDel="00000000" w:rsidP="00000000" w:rsidRDefault="00000000" w:rsidRPr="00000000" w14:paraId="00000244">
      <w:pPr>
        <w:jc w:val="both"/>
        <w:rPr/>
      </w:pPr>
      <w:r w:rsidDel="00000000" w:rsidR="00000000" w:rsidRPr="00000000">
        <w:rPr>
          <w:rtl w:val="0"/>
        </w:rPr>
        <w:t xml:space="preserve">Duas integrações externas são representadas: o PagamentoModule chama o Sistema de Pagamento por HTTPS REST e o NotificacaoModule envia e-mails ao Serviço SMTP externo.</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center"/>
        <w:rPr/>
      </w:pPr>
      <w:r w:rsidDel="00000000" w:rsidR="00000000" w:rsidRPr="00000000">
        <w:rPr/>
        <w:drawing>
          <wp:inline distB="0" distT="0" distL="114300" distR="114300">
            <wp:extent cx="6191943" cy="856083"/>
            <wp:effectExtent b="0" l="0" r="0" t="0"/>
            <wp:docPr id="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191943" cy="856083"/>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3"/>
        <w:jc w:val="both"/>
        <w:rPr/>
      </w:pPr>
      <w:r w:rsidDel="00000000" w:rsidR="00000000" w:rsidRPr="00000000">
        <w:rPr>
          <w:rtl w:val="0"/>
        </w:rPr>
        <w:t xml:space="preserve">3.2.2 Diagrama de Implantação</w:t>
      </w:r>
    </w:p>
    <w:p w:rsidR="00000000" w:rsidDel="00000000" w:rsidP="00000000" w:rsidRDefault="00000000" w:rsidRPr="00000000" w14:paraId="00000248">
      <w:pPr>
        <w:ind w:firstLine="720"/>
        <w:jc w:val="both"/>
        <w:rPr/>
      </w:pPr>
      <w:r w:rsidDel="00000000" w:rsidR="00000000" w:rsidRPr="00000000">
        <w:rPr>
          <w:rtl w:val="0"/>
        </w:rPr>
        <w:t xml:space="preserve">O diagrama de implantação mostra onde cada contêiner do Reparo Tech roda fisicamente em um ambiente conceitual baseado em Docker. O arquivo-fonte é </w:t>
      </w:r>
      <w:r w:rsidDel="00000000" w:rsidR="00000000" w:rsidRPr="00000000">
        <w:rPr>
          <w:rFonts w:ascii="Consolas" w:cs="Consolas" w:eastAsia="Consolas" w:hAnsi="Consolas"/>
          <w:rtl w:val="0"/>
        </w:rPr>
        <w:t xml:space="preserve">05-implantacao.puml</w:t>
      </w:r>
      <w:r w:rsidDel="00000000" w:rsidR="00000000" w:rsidRPr="00000000">
        <w:rPr>
          <w:rtl w:val="0"/>
        </w:rPr>
        <w:t xml:space="preserve">.</w:t>
      </w:r>
    </w:p>
    <w:p w:rsidR="00000000" w:rsidDel="00000000" w:rsidP="00000000" w:rsidRDefault="00000000" w:rsidRPr="00000000" w14:paraId="00000249">
      <w:pPr>
        <w:jc w:val="both"/>
        <w:rPr/>
      </w:pPr>
      <w:r w:rsidDel="00000000" w:rsidR="00000000" w:rsidRPr="00000000">
        <w:rPr>
          <w:rtl w:val="0"/>
        </w:rPr>
        <w:t xml:space="preserve">Ele é composto por:</w:t>
      </w:r>
    </w:p>
    <w:p w:rsidR="00000000" w:rsidDel="00000000" w:rsidP="00000000" w:rsidRDefault="00000000" w:rsidRPr="00000000" w14:paraId="0000024A">
      <w:pPr>
        <w:jc w:val="both"/>
        <w:rPr/>
      </w:pPr>
      <w:r w:rsidDel="00000000" w:rsidR="00000000" w:rsidRPr="00000000">
        <w:rPr>
          <w:rtl w:val="0"/>
        </w:rPr>
        <w:t xml:space="preserve">• </w:t>
      </w:r>
      <w:r w:rsidDel="00000000" w:rsidR="00000000" w:rsidRPr="00000000">
        <w:rPr>
          <w:b w:val="1"/>
          <w:bCs w:val="1"/>
          <w:rtl w:val="0"/>
        </w:rPr>
        <w:t xml:space="preserve">Navegador do Funcionário / Gerente:</w:t>
      </w:r>
      <w:r w:rsidDel="00000000" w:rsidR="00000000" w:rsidRPr="00000000">
        <w:rPr>
          <w:rtl w:val="0"/>
        </w:rPr>
        <w:t xml:space="preserve"> nó cliente onde o Web App em Angular 21 é executado. Carrega o bundle estático servido pelo container </w:t>
      </w:r>
      <w:r w:rsidDel="00000000" w:rsidR="00000000" w:rsidRPr="00000000">
        <w:rPr>
          <w:rFonts w:ascii="Consolas" w:cs="Consolas" w:eastAsia="Consolas" w:hAnsi="Consolas"/>
          <w:rtl w:val="0"/>
        </w:rPr>
        <w:t xml:space="preserve">web-app</w:t>
      </w:r>
      <w:r w:rsidDel="00000000" w:rsidR="00000000" w:rsidRPr="00000000">
        <w:rPr>
          <w:rtl w:val="0"/>
        </w:rPr>
        <w:t xml:space="preserve"> e consome a API via HTTPS.</w:t>
      </w:r>
    </w:p>
    <w:p w:rsidR="00000000" w:rsidDel="00000000" w:rsidP="00000000" w:rsidRDefault="00000000" w:rsidRPr="00000000" w14:paraId="0000024B">
      <w:pPr>
        <w:jc w:val="both"/>
        <w:rPr/>
      </w:pPr>
      <w:r w:rsidDel="00000000" w:rsidR="00000000" w:rsidRPr="00000000">
        <w:rPr>
          <w:rtl w:val="0"/>
        </w:rPr>
        <w:t xml:space="preserve">• </w:t>
      </w:r>
      <w:r w:rsidDel="00000000" w:rsidR="00000000" w:rsidRPr="00000000">
        <w:rPr>
          <w:b w:val="1"/>
          <w:bCs w:val="1"/>
          <w:rtl w:val="0"/>
        </w:rPr>
        <w:t xml:space="preserve">Servidor (Docker Host):</w:t>
      </w:r>
      <w:r w:rsidDel="00000000" w:rsidR="00000000" w:rsidRPr="00000000">
        <w:rPr>
          <w:rtl w:val="0"/>
        </w:rPr>
        <w:t xml:space="preserve"> nó servidor que hospeda três containers Docker:</w:t>
      </w:r>
    </w:p>
    <w:p w:rsidR="00000000" w:rsidDel="00000000" w:rsidP="00000000" w:rsidRDefault="00000000" w:rsidRPr="00000000" w14:paraId="0000024C">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web-app</w:t>
      </w:r>
      <w:r w:rsidDel="00000000" w:rsidR="00000000" w:rsidRPr="00000000">
        <w:rPr>
          <w:rtl w:val="0"/>
        </w:rPr>
        <w:t xml:space="preserve">: serve o build estático Angular por meio de um servidor HTTP leve (Nginx).</w:t>
      </w:r>
    </w:p>
    <w:p w:rsidR="00000000" w:rsidDel="00000000" w:rsidP="00000000" w:rsidRDefault="00000000" w:rsidRPr="00000000" w14:paraId="0000024D">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api</w:t>
      </w:r>
      <w:r w:rsidDel="00000000" w:rsidR="00000000" w:rsidRPr="00000000">
        <w:rPr>
          <w:rtl w:val="0"/>
        </w:rPr>
        <w:t xml:space="preserve">: instância da API Next.js, exposta por HTTPS.</w:t>
      </w:r>
    </w:p>
    <w:p w:rsidR="00000000" w:rsidDel="00000000" w:rsidP="00000000" w:rsidRDefault="00000000" w:rsidRPr="00000000" w14:paraId="0000024E">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postgres</w:t>
      </w:r>
      <w:r w:rsidDel="00000000" w:rsidR="00000000" w:rsidRPr="00000000">
        <w:rPr>
          <w:rtl w:val="0"/>
        </w:rPr>
        <w:t xml:space="preserve">: instância do PostgreSQL, acessível apenas pela rede interna do Docker (não exposta publicamente).</w:t>
      </w:r>
    </w:p>
    <w:p w:rsidR="00000000" w:rsidDel="00000000" w:rsidP="00000000" w:rsidRDefault="00000000" w:rsidRPr="00000000" w14:paraId="0000024F">
      <w:pPr>
        <w:jc w:val="both"/>
        <w:rPr/>
      </w:pPr>
      <w:r w:rsidDel="00000000" w:rsidR="00000000" w:rsidRPr="00000000">
        <w:rPr>
          <w:rtl w:val="0"/>
        </w:rPr>
        <w:t xml:space="preserve">• </w:t>
      </w:r>
      <w:r w:rsidDel="00000000" w:rsidR="00000000" w:rsidRPr="00000000">
        <w:rPr>
          <w:b w:val="1"/>
          <w:bCs w:val="1"/>
          <w:rtl w:val="0"/>
        </w:rPr>
        <w:t xml:space="preserve">Sistema de Pagamento:</w:t>
      </w:r>
      <w:r w:rsidDel="00000000" w:rsidR="00000000" w:rsidRPr="00000000">
        <w:rPr>
          <w:rtl w:val="0"/>
        </w:rPr>
        <w:t xml:space="preserve"> nó externo (cloud) acionado pelo container </w:t>
      </w:r>
      <w:r w:rsidDel="00000000" w:rsidR="00000000" w:rsidRPr="00000000">
        <w:rPr>
          <w:rFonts w:ascii="Consolas" w:cs="Consolas" w:eastAsia="Consolas" w:hAnsi="Consolas"/>
          <w:rtl w:val="0"/>
        </w:rPr>
        <w:t xml:space="preserve">api</w:t>
      </w:r>
      <w:r w:rsidDel="00000000" w:rsidR="00000000" w:rsidRPr="00000000">
        <w:rPr>
          <w:rtl w:val="0"/>
        </w:rPr>
        <w:t xml:space="preserve"> por HTTPS REST.</w:t>
      </w:r>
    </w:p>
    <w:p w:rsidR="00000000" w:rsidDel="00000000" w:rsidP="00000000" w:rsidRDefault="00000000" w:rsidRPr="00000000" w14:paraId="00000250">
      <w:pPr>
        <w:jc w:val="both"/>
        <w:rPr/>
      </w:pPr>
      <w:r w:rsidDel="00000000" w:rsidR="00000000" w:rsidRPr="00000000">
        <w:rPr>
          <w:rtl w:val="0"/>
        </w:rPr>
        <w:t xml:space="preserve">• </w:t>
      </w:r>
      <w:r w:rsidDel="00000000" w:rsidR="00000000" w:rsidRPr="00000000">
        <w:rPr>
          <w:b w:val="1"/>
          <w:bCs w:val="1"/>
          <w:rtl w:val="0"/>
        </w:rPr>
        <w:t xml:space="preserve">Serviço SMTP:</w:t>
      </w:r>
      <w:r w:rsidDel="00000000" w:rsidR="00000000" w:rsidRPr="00000000">
        <w:rPr>
          <w:rtl w:val="0"/>
        </w:rPr>
        <w:t xml:space="preserve"> nó externo (cloud) que recebe as solicitações de envio de e-mail do container </w:t>
      </w:r>
      <w:r w:rsidDel="00000000" w:rsidR="00000000" w:rsidRPr="00000000">
        <w:rPr>
          <w:rFonts w:ascii="Consolas" w:cs="Consolas" w:eastAsia="Consolas" w:hAnsi="Consolas"/>
          <w:rtl w:val="0"/>
        </w:rPr>
        <w:t xml:space="preserve">api</w:t>
      </w:r>
      <w:r w:rsidDel="00000000" w:rsidR="00000000" w:rsidRPr="00000000">
        <w:rPr>
          <w:rtl w:val="0"/>
        </w:rPr>
        <w:t xml:space="preserve"> e entrega as notificações aos clientes.</w:t>
      </w:r>
    </w:p>
    <w:p w:rsidR="00000000" w:rsidDel="00000000" w:rsidP="00000000" w:rsidRDefault="00000000" w:rsidRPr="00000000" w14:paraId="00000251">
      <w:pPr>
        <w:ind w:firstLine="720"/>
        <w:jc w:val="both"/>
        <w:rPr/>
      </w:pPr>
      <w:r w:rsidDel="00000000" w:rsidR="00000000" w:rsidRPr="00000000">
        <w:rPr>
          <w:rtl w:val="0"/>
        </w:rPr>
        <w:t xml:space="preserve">Esse modelo conceitual deixa claro que a separação entre interface, backend e banco é também física (em containers distintos), favorecendo a reprodutibilidade do ambiente e o isolamento de falhas. Em produção real, cada container poderia ser realocado para hosts ou serviços gerenciados distintos sem mudança no código.</w:t>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center"/>
        <w:rPr/>
      </w:pPr>
      <w:r w:rsidDel="00000000" w:rsidR="00000000" w:rsidRPr="00000000">
        <w:rPr/>
        <w:drawing>
          <wp:inline distB="0" distT="0" distL="114300" distR="114300">
            <wp:extent cx="5029200" cy="3363277"/>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029200" cy="3363277"/>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center"/>
        <w:rPr/>
      </w:pPr>
      <w:r w:rsidDel="00000000" w:rsidR="00000000" w:rsidRPr="00000000">
        <w:rPr>
          <w:rtl w:val="0"/>
        </w:rPr>
      </w:r>
    </w:p>
    <w:p w:rsidR="00000000" w:rsidDel="00000000" w:rsidP="00000000" w:rsidRDefault="00000000" w:rsidRPr="00000000" w14:paraId="00000255">
      <w:pPr>
        <w:pStyle w:val="Heading2"/>
        <w:keepNext w:val="1"/>
        <w:keepLines w:val="1"/>
        <w:numPr>
          <w:ilvl w:val="1"/>
          <w:numId w:val="2"/>
        </w:numPr>
        <w:spacing w:after="280" w:before="280" w:lineRule="auto"/>
        <w:ind w:left="0" w:firstLine="0"/>
        <w:jc w:val="both"/>
        <w:rPr/>
      </w:pPr>
      <w:bookmarkStart w:colFirst="0" w:colLast="0" w:name="_998lz54iy0f5" w:id="10"/>
      <w:bookmarkEnd w:id="10"/>
      <w:r w:rsidDel="00000000" w:rsidR="00000000" w:rsidRPr="00000000">
        <w:rPr>
          <w:vertAlign w:val="baseline"/>
          <w:rtl w:val="0"/>
        </w:rPr>
        <w:t xml:space="preserve">Diagrama de Classes</w:t>
      </w:r>
      <w:r w:rsidDel="00000000" w:rsidR="00000000" w:rsidRPr="00000000">
        <w:rPr>
          <w:rtl w:val="0"/>
        </w:rPr>
      </w:r>
    </w:p>
    <w:p w:rsidR="00000000" w:rsidDel="00000000" w:rsidP="00000000" w:rsidRDefault="00000000" w:rsidRPr="00000000" w14:paraId="00000256">
      <w:pPr>
        <w:ind w:firstLine="720"/>
        <w:jc w:val="both"/>
        <w:rPr/>
      </w:pPr>
      <w:r w:rsidDel="00000000" w:rsidR="00000000" w:rsidRPr="00000000">
        <w:rPr>
          <w:rtl w:val="0"/>
        </w:rPr>
        <w:t xml:space="preserve">O diagrama de classes representa a estrutura estática do domínio do Reparo Tech: as entidades de negócio, seus atributos, seus métodos essenciais e os relacionamentos entre elas. O arquivo-fonte está em </w:t>
      </w:r>
      <w:r w:rsidDel="00000000" w:rsidR="00000000" w:rsidRPr="00000000">
        <w:rPr>
          <w:rFonts w:ascii="Consolas" w:cs="Consolas" w:eastAsia="Consolas" w:hAnsi="Consolas"/>
          <w:rtl w:val="0"/>
        </w:rPr>
        <w:t xml:space="preserve">06-classes.puml</w:t>
      </w:r>
      <w:r w:rsidDel="00000000" w:rsidR="00000000" w:rsidRPr="00000000">
        <w:rPr>
          <w:rtl w:val="0"/>
        </w:rPr>
        <w:t xml:space="preserve">.</w:t>
      </w:r>
    </w:p>
    <w:p w:rsidR="00000000" w:rsidDel="00000000" w:rsidP="00000000" w:rsidRDefault="00000000" w:rsidRPr="00000000" w14:paraId="00000257">
      <w:pPr>
        <w:ind w:firstLine="720"/>
        <w:jc w:val="both"/>
        <w:rPr/>
      </w:pPr>
      <w:r w:rsidDel="00000000" w:rsidR="00000000" w:rsidRPr="00000000">
        <w:rPr>
          <w:rtl w:val="0"/>
        </w:rPr>
        <w:t xml:space="preserve">Foram modeladas 13 classes mais cinco enumerações, agrupadas em três grupos:</w:t>
      </w:r>
    </w:p>
    <w:p w:rsidR="00000000" w:rsidDel="00000000" w:rsidP="00000000" w:rsidRDefault="00000000" w:rsidRPr="00000000" w14:paraId="00000258">
      <w:pPr>
        <w:jc w:val="both"/>
        <w:rPr/>
      </w:pPr>
      <w:r w:rsidDel="00000000" w:rsidR="00000000" w:rsidRPr="00000000">
        <w:rPr>
          <w:rtl w:val="0"/>
        </w:rPr>
        <w:t xml:space="preserve">• </w:t>
      </w:r>
      <w:r w:rsidDel="00000000" w:rsidR="00000000" w:rsidRPr="00000000">
        <w:rPr>
          <w:b w:val="1"/>
          <w:bCs w:val="1"/>
          <w:rtl w:val="0"/>
        </w:rPr>
        <w:t xml:space="preserve">Usuários e clientes:</w:t>
      </w:r>
      <w:r w:rsidDel="00000000" w:rsidR="00000000" w:rsidRPr="00000000">
        <w:rPr>
          <w:rtl w:val="0"/>
        </w:rPr>
        <w:t xml:space="preserve"> </w:t>
      </w:r>
      <w:r w:rsidDel="00000000" w:rsidR="00000000" w:rsidRPr="00000000">
        <w:rPr>
          <w:rFonts w:ascii="Consolas" w:cs="Consolas" w:eastAsia="Consolas" w:hAnsi="Consolas"/>
          <w:rtl w:val="0"/>
        </w:rPr>
        <w:t xml:space="preserve">Usuario</w:t>
      </w:r>
      <w:r w:rsidDel="00000000" w:rsidR="00000000" w:rsidRPr="00000000">
        <w:rPr>
          <w:rtl w:val="0"/>
        </w:rPr>
        <w:t xml:space="preserve"> (abstrata), </w:t>
      </w:r>
      <w:r w:rsidDel="00000000" w:rsidR="00000000" w:rsidRPr="00000000">
        <w:rPr>
          <w:rFonts w:ascii="Consolas" w:cs="Consolas" w:eastAsia="Consolas" w:hAnsi="Consolas"/>
          <w:rtl w:val="0"/>
        </w:rPr>
        <w:t xml:space="preserve">Funcionario</w:t>
      </w:r>
      <w:r w:rsidDel="00000000" w:rsidR="00000000" w:rsidRPr="00000000">
        <w:rPr>
          <w:rtl w:val="0"/>
        </w:rPr>
        <w:t xml:space="preserve">, </w:t>
      </w:r>
      <w:r w:rsidDel="00000000" w:rsidR="00000000" w:rsidRPr="00000000">
        <w:rPr>
          <w:rFonts w:ascii="Consolas" w:cs="Consolas" w:eastAsia="Consolas" w:hAnsi="Consolas"/>
          <w:rtl w:val="0"/>
        </w:rPr>
        <w:t xml:space="preserve">Gerente</w:t>
      </w:r>
      <w:r w:rsidDel="00000000" w:rsidR="00000000" w:rsidRPr="00000000">
        <w:rPr>
          <w:rtl w:val="0"/>
        </w:rPr>
        <w:t xml:space="preserve"> e </w:t>
      </w:r>
      <w:r w:rsidDel="00000000" w:rsidR="00000000" w:rsidRPr="00000000">
        <w:rPr>
          <w:rFonts w:ascii="Consolas" w:cs="Consolas" w:eastAsia="Consolas" w:hAnsi="Consolas"/>
          <w:rtl w:val="0"/>
        </w:rPr>
        <w:t xml:space="preserve">Cliente</w:t>
      </w:r>
      <w:r w:rsidDel="00000000" w:rsidR="00000000" w:rsidRPr="00000000">
        <w:rPr>
          <w:rtl w:val="0"/>
        </w:rPr>
        <w:t xml:space="preserve">.</w:t>
      </w:r>
    </w:p>
    <w:p w:rsidR="00000000" w:rsidDel="00000000" w:rsidP="00000000" w:rsidRDefault="00000000" w:rsidRPr="00000000" w14:paraId="00000259">
      <w:pPr>
        <w:jc w:val="both"/>
        <w:rPr/>
      </w:pPr>
      <w:r w:rsidDel="00000000" w:rsidR="00000000" w:rsidRPr="00000000">
        <w:rPr>
          <w:rtl w:val="0"/>
        </w:rPr>
        <w:t xml:space="preserve">• </w:t>
      </w:r>
      <w:r w:rsidDel="00000000" w:rsidR="00000000" w:rsidRPr="00000000">
        <w:rPr>
          <w:b w:val="1"/>
          <w:bCs w:val="1"/>
          <w:rtl w:val="0"/>
        </w:rPr>
        <w:t xml:space="preserve">Núcleo de atendimento:</w:t>
      </w:r>
      <w:r w:rsidDel="00000000" w:rsidR="00000000" w:rsidRPr="00000000">
        <w:rPr>
          <w:rtl w:val="0"/>
        </w:rPr>
        <w:t xml:space="preserve"> </w:t>
      </w:r>
      <w:r w:rsidDel="00000000" w:rsidR="00000000" w:rsidRPr="00000000">
        <w:rPr>
          <w:rFonts w:ascii="Consolas" w:cs="Consolas" w:eastAsia="Consolas" w:hAnsi="Consolas"/>
          <w:rtl w:val="0"/>
        </w:rPr>
        <w:t xml:space="preserve">Equipamento</w:t>
      </w:r>
      <w:r w:rsidDel="00000000" w:rsidR="00000000" w:rsidRPr="00000000">
        <w:rPr>
          <w:rtl w:val="0"/>
        </w:rPr>
        <w:t xml:space="preserve">, </w:t>
      </w:r>
      <w:r w:rsidDel="00000000" w:rsidR="00000000" w:rsidRPr="00000000">
        <w:rPr>
          <w:rFonts w:ascii="Consolas" w:cs="Consolas" w:eastAsia="Consolas" w:hAnsi="Consolas"/>
          <w:rtl w:val="0"/>
        </w:rPr>
        <w:t xml:space="preserve">OrdemServico</w:t>
      </w:r>
      <w:r w:rsidDel="00000000" w:rsidR="00000000" w:rsidRPr="00000000">
        <w:rPr>
          <w:rtl w:val="0"/>
        </w:rPr>
        <w:t xml:space="preserve">, </w:t>
      </w:r>
      <w:r w:rsidDel="00000000" w:rsidR="00000000" w:rsidRPr="00000000">
        <w:rPr>
          <w:rFonts w:ascii="Consolas" w:cs="Consolas" w:eastAsia="Consolas" w:hAnsi="Consolas"/>
          <w:rtl w:val="0"/>
        </w:rPr>
        <w:t xml:space="preserve">Diagnostico</w:t>
      </w:r>
      <w:r w:rsidDel="00000000" w:rsidR="00000000" w:rsidRPr="00000000">
        <w:rPr>
          <w:rtl w:val="0"/>
        </w:rPr>
        <w:t xml:space="preserve">, </w:t>
      </w:r>
      <w:r w:rsidDel="00000000" w:rsidR="00000000" w:rsidRPr="00000000">
        <w:rPr>
          <w:rFonts w:ascii="Consolas" w:cs="Consolas" w:eastAsia="Consolas" w:hAnsi="Consolas"/>
          <w:rtl w:val="0"/>
        </w:rPr>
        <w:t xml:space="preserve">HistoricoStatus</w:t>
      </w:r>
      <w:r w:rsidDel="00000000" w:rsidR="00000000" w:rsidRPr="00000000">
        <w:rPr>
          <w:rtl w:val="0"/>
        </w:rPr>
        <w:t xml:space="preserve">.</w:t>
      </w:r>
    </w:p>
    <w:p w:rsidR="00000000" w:rsidDel="00000000" w:rsidP="00000000" w:rsidRDefault="00000000" w:rsidRPr="00000000" w14:paraId="0000025A">
      <w:pPr>
        <w:jc w:val="both"/>
        <w:rPr/>
      </w:pPr>
      <w:r w:rsidDel="00000000" w:rsidR="00000000" w:rsidRPr="00000000">
        <w:rPr>
          <w:rtl w:val="0"/>
        </w:rPr>
        <w:t xml:space="preserve">• </w:t>
      </w:r>
      <w:r w:rsidDel="00000000" w:rsidR="00000000" w:rsidRPr="00000000">
        <w:rPr>
          <w:b w:val="1"/>
          <w:bCs w:val="1"/>
          <w:rtl w:val="0"/>
        </w:rPr>
        <w:t xml:space="preserve">Comercial e financeiro:</w:t>
      </w:r>
      <w:r w:rsidDel="00000000" w:rsidR="00000000" w:rsidRPr="00000000">
        <w:rPr>
          <w:rtl w:val="0"/>
        </w:rPr>
        <w:t xml:space="preserve"> </w:t>
      </w:r>
      <w:r w:rsidDel="00000000" w:rsidR="00000000" w:rsidRPr="00000000">
        <w:rPr>
          <w:rFonts w:ascii="Consolas" w:cs="Consolas" w:eastAsia="Consolas" w:hAnsi="Consolas"/>
          <w:rtl w:val="0"/>
        </w:rPr>
        <w:t xml:space="preserve">Orcamento</w:t>
      </w:r>
      <w:r w:rsidDel="00000000" w:rsidR="00000000" w:rsidRPr="00000000">
        <w:rPr>
          <w:rtl w:val="0"/>
        </w:rPr>
        <w:t xml:space="preserve">, </w:t>
      </w:r>
      <w:r w:rsidDel="00000000" w:rsidR="00000000" w:rsidRPr="00000000">
        <w:rPr>
          <w:rFonts w:ascii="Consolas" w:cs="Consolas" w:eastAsia="Consolas" w:hAnsi="Consolas"/>
          <w:rtl w:val="0"/>
        </w:rPr>
        <w:t xml:space="preserve">ItemOrcamento</w:t>
      </w:r>
      <w:r w:rsidDel="00000000" w:rsidR="00000000" w:rsidRPr="00000000">
        <w:rPr>
          <w:rtl w:val="0"/>
        </w:rPr>
        <w:t xml:space="preserve">, </w:t>
      </w:r>
      <w:r w:rsidDel="00000000" w:rsidR="00000000" w:rsidRPr="00000000">
        <w:rPr>
          <w:rFonts w:ascii="Consolas" w:cs="Consolas" w:eastAsia="Consolas" w:hAnsi="Consolas"/>
          <w:rtl w:val="0"/>
        </w:rPr>
        <w:t xml:space="preserve">Servico</w:t>
      </w:r>
      <w:r w:rsidDel="00000000" w:rsidR="00000000" w:rsidRPr="00000000">
        <w:rPr>
          <w:rtl w:val="0"/>
        </w:rPr>
        <w:t xml:space="preserve">, </w:t>
      </w:r>
      <w:r w:rsidDel="00000000" w:rsidR="00000000" w:rsidRPr="00000000">
        <w:rPr>
          <w:rFonts w:ascii="Consolas" w:cs="Consolas" w:eastAsia="Consolas" w:hAnsi="Consolas"/>
          <w:rtl w:val="0"/>
        </w:rPr>
        <w:t xml:space="preserve">Peca</w:t>
      </w:r>
      <w:r w:rsidDel="00000000" w:rsidR="00000000" w:rsidRPr="00000000">
        <w:rPr>
          <w:rtl w:val="0"/>
        </w:rPr>
        <w:t xml:space="preserve">, </w:t>
      </w:r>
      <w:r w:rsidDel="00000000" w:rsidR="00000000" w:rsidRPr="00000000">
        <w:rPr>
          <w:rFonts w:ascii="Consolas" w:cs="Consolas" w:eastAsia="Consolas" w:hAnsi="Consolas"/>
          <w:rtl w:val="0"/>
        </w:rPr>
        <w:t xml:space="preserve">Pagamento</w:t>
      </w:r>
      <w:r w:rsidDel="00000000" w:rsidR="00000000" w:rsidRPr="00000000">
        <w:rPr>
          <w:rtl w:val="0"/>
        </w:rPr>
        <w:t xml:space="preserve">.</w:t>
      </w:r>
    </w:p>
    <w:p w:rsidR="00000000" w:rsidDel="00000000" w:rsidP="00000000" w:rsidRDefault="00000000" w:rsidRPr="00000000" w14:paraId="0000025B">
      <w:pPr>
        <w:pStyle w:val="Heading3"/>
        <w:jc w:val="both"/>
        <w:rPr/>
      </w:pPr>
      <w:r w:rsidDel="00000000" w:rsidR="00000000" w:rsidRPr="00000000">
        <w:rPr>
          <w:rtl w:val="0"/>
        </w:rPr>
        <w:t xml:space="preserve">3.3.1 Hierarquia de Usuário</w:t>
      </w:r>
    </w:p>
    <w:p w:rsidR="00000000" w:rsidDel="00000000" w:rsidP="00000000" w:rsidRDefault="00000000" w:rsidRPr="00000000" w14:paraId="0000025C">
      <w:pPr>
        <w:ind w:firstLine="720"/>
        <w:jc w:val="both"/>
        <w:rPr/>
      </w:pPr>
      <w:r w:rsidDel="00000000" w:rsidR="00000000" w:rsidRPr="00000000">
        <w:rPr>
          <w:rFonts w:ascii="Consolas" w:cs="Consolas" w:eastAsia="Consolas" w:hAnsi="Consolas"/>
          <w:rtl w:val="0"/>
        </w:rPr>
        <w:t xml:space="preserve">Usuario</w:t>
      </w:r>
      <w:r w:rsidDel="00000000" w:rsidR="00000000" w:rsidRPr="00000000">
        <w:rPr>
          <w:rtl w:val="0"/>
        </w:rPr>
        <w:t xml:space="preserve"> é uma classe abstrata que centraliza atributos de autenticação (</w:t>
      </w:r>
      <w:r w:rsidDel="00000000" w:rsidR="00000000" w:rsidRPr="00000000">
        <w:rPr>
          <w:rFonts w:ascii="Consolas" w:cs="Consolas" w:eastAsia="Consolas" w:hAnsi="Consolas"/>
          <w:rtl w:val="0"/>
        </w:rPr>
        <w:t xml:space="preserve">email</w:t>
      </w:r>
      <w:r w:rsidDel="00000000" w:rsidR="00000000" w:rsidRPr="00000000">
        <w:rPr>
          <w:rtl w:val="0"/>
        </w:rPr>
        <w:t xml:space="preserve">, </w:t>
      </w:r>
      <w:r w:rsidDel="00000000" w:rsidR="00000000" w:rsidRPr="00000000">
        <w:rPr>
          <w:rFonts w:ascii="Consolas" w:cs="Consolas" w:eastAsia="Consolas" w:hAnsi="Consolas"/>
          <w:rtl w:val="0"/>
        </w:rPr>
        <w:t xml:space="preserve">senha</w:t>
      </w:r>
      <w:r w:rsidDel="00000000" w:rsidR="00000000" w:rsidRPr="00000000">
        <w:rPr>
          <w:rtl w:val="0"/>
        </w:rPr>
        <w:t xml:space="preserve">, </w:t>
      </w:r>
      <w:r w:rsidDel="00000000" w:rsidR="00000000" w:rsidRPr="00000000">
        <w:rPr>
          <w:rFonts w:ascii="Consolas" w:cs="Consolas" w:eastAsia="Consolas" w:hAnsi="Consolas"/>
          <w:rtl w:val="0"/>
        </w:rPr>
        <w:t xml:space="preserve">ativo</w:t>
      </w:r>
      <w:r w:rsidDel="00000000" w:rsidR="00000000" w:rsidRPr="00000000">
        <w:rPr>
          <w:rtl w:val="0"/>
        </w:rPr>
        <w:t xml:space="preserve">) e o método </w:t>
      </w:r>
      <w:r w:rsidDel="00000000" w:rsidR="00000000" w:rsidRPr="00000000">
        <w:rPr>
          <w:rFonts w:ascii="Consolas" w:cs="Consolas" w:eastAsia="Consolas" w:hAnsi="Consolas"/>
          <w:rtl w:val="0"/>
        </w:rPr>
        <w:t xml:space="preserve">autenticar(senha)</w:t>
      </w:r>
      <w:r w:rsidDel="00000000" w:rsidR="00000000" w:rsidRPr="00000000">
        <w:rPr>
          <w:rtl w:val="0"/>
        </w:rPr>
        <w:t xml:space="preserve">. Suas duas especializações são </w:t>
      </w:r>
      <w:r w:rsidDel="00000000" w:rsidR="00000000" w:rsidRPr="00000000">
        <w:rPr>
          <w:rFonts w:ascii="Consolas" w:cs="Consolas" w:eastAsia="Consolas" w:hAnsi="Consolas"/>
          <w:rtl w:val="0"/>
        </w:rPr>
        <w:t xml:space="preserve">Funcionario</w:t>
      </w:r>
      <w:r w:rsidDel="00000000" w:rsidR="00000000" w:rsidRPr="00000000">
        <w:rPr>
          <w:rtl w:val="0"/>
        </w:rPr>
        <w:t xml:space="preserve"> (com atributo </w:t>
      </w:r>
      <w:r w:rsidDel="00000000" w:rsidR="00000000" w:rsidRPr="00000000">
        <w:rPr>
          <w:rFonts w:ascii="Consolas" w:cs="Consolas" w:eastAsia="Consolas" w:hAnsi="Consolas"/>
          <w:rtl w:val="0"/>
        </w:rPr>
        <w:t xml:space="preserve">matricula</w:t>
      </w:r>
      <w:r w:rsidDel="00000000" w:rsidR="00000000" w:rsidRPr="00000000">
        <w:rPr>
          <w:rtl w:val="0"/>
        </w:rPr>
        <w:t xml:space="preserve">) e </w:t>
      </w:r>
      <w:r w:rsidDel="00000000" w:rsidR="00000000" w:rsidRPr="00000000">
        <w:rPr>
          <w:rFonts w:ascii="Consolas" w:cs="Consolas" w:eastAsia="Consolas" w:hAnsi="Consolas"/>
          <w:rtl w:val="0"/>
        </w:rPr>
        <w:t xml:space="preserve">Gerente</w:t>
      </w:r>
      <w:r w:rsidDel="00000000" w:rsidR="00000000" w:rsidRPr="00000000">
        <w:rPr>
          <w:rtl w:val="0"/>
        </w:rPr>
        <w:t xml:space="preserve">. A distinção de permissões é tratada nos módulos da API: operações administrativas (relatórios, gestão de preços, gestão de funcionários) exigem instância de </w:t>
      </w:r>
      <w:r w:rsidDel="00000000" w:rsidR="00000000" w:rsidRPr="00000000">
        <w:rPr>
          <w:rFonts w:ascii="Consolas" w:cs="Consolas" w:eastAsia="Consolas" w:hAnsi="Consolas"/>
          <w:rtl w:val="0"/>
        </w:rPr>
        <w:t xml:space="preserve">Gerente</w:t>
      </w:r>
      <w:r w:rsidDel="00000000" w:rsidR="00000000" w:rsidRPr="00000000">
        <w:rPr>
          <w:rtl w:val="0"/>
        </w:rPr>
        <w:t xml:space="preserve">.</w:t>
      </w:r>
    </w:p>
    <w:p w:rsidR="00000000" w:rsidDel="00000000" w:rsidP="00000000" w:rsidRDefault="00000000" w:rsidRPr="00000000" w14:paraId="0000025D">
      <w:pPr>
        <w:pStyle w:val="Heading3"/>
        <w:jc w:val="both"/>
        <w:rPr/>
      </w:pPr>
      <w:r w:rsidDel="00000000" w:rsidR="00000000" w:rsidRPr="00000000">
        <w:rPr>
          <w:rtl w:val="0"/>
        </w:rPr>
        <w:t xml:space="preserve">3.3.2 Núcleo: OrdemServico</w:t>
      </w:r>
    </w:p>
    <w:p w:rsidR="00000000" w:rsidDel="00000000" w:rsidP="00000000" w:rsidRDefault="00000000" w:rsidRPr="00000000" w14:paraId="0000025E">
      <w:pPr>
        <w:ind w:firstLine="720"/>
        <w:jc w:val="both"/>
        <w:rPr/>
      </w:pPr>
      <w:r w:rsidDel="00000000" w:rsidR="00000000" w:rsidRPr="00000000">
        <w:rPr>
          <w:rFonts w:ascii="Consolas" w:cs="Consolas" w:eastAsia="Consolas" w:hAnsi="Consolas"/>
          <w:rtl w:val="0"/>
        </w:rPr>
        <w:t xml:space="preserve">OrdemServico</w:t>
      </w:r>
      <w:r w:rsidDel="00000000" w:rsidR="00000000" w:rsidRPr="00000000">
        <w:rPr>
          <w:rtl w:val="0"/>
        </w:rPr>
        <w:t xml:space="preserve"> é a classe central do modelo. Conhece o </w:t>
      </w:r>
      <w:r w:rsidDel="00000000" w:rsidR="00000000" w:rsidRPr="00000000">
        <w:rPr>
          <w:rFonts w:ascii="Consolas" w:cs="Consolas" w:eastAsia="Consolas" w:hAnsi="Consolas"/>
          <w:rtl w:val="0"/>
        </w:rPr>
        <w:t xml:space="preserve">Cliente</w:t>
      </w:r>
      <w:r w:rsidDel="00000000" w:rsidR="00000000" w:rsidRPr="00000000">
        <w:rPr>
          <w:rtl w:val="0"/>
        </w:rPr>
        <w:t xml:space="preserve">, o </w:t>
      </w:r>
      <w:r w:rsidDel="00000000" w:rsidR="00000000" w:rsidRPr="00000000">
        <w:rPr>
          <w:rFonts w:ascii="Consolas" w:cs="Consolas" w:eastAsia="Consolas" w:hAnsi="Consolas"/>
          <w:rtl w:val="0"/>
        </w:rPr>
        <w:t xml:space="preserve">Equipamento</w:t>
      </w:r>
      <w:r w:rsidDel="00000000" w:rsidR="00000000" w:rsidRPr="00000000">
        <w:rPr>
          <w:rtl w:val="0"/>
        </w:rPr>
        <w:t xml:space="preserve">, o funcionário responsável, e agrega por composição (relacionamento parte-todo) instâncias de </w:t>
      </w:r>
      <w:r w:rsidDel="00000000" w:rsidR="00000000" w:rsidRPr="00000000">
        <w:rPr>
          <w:rFonts w:ascii="Consolas" w:cs="Consolas" w:eastAsia="Consolas" w:hAnsi="Consolas"/>
          <w:rtl w:val="0"/>
        </w:rPr>
        <w:t xml:space="preserve">Diagnostico</w:t>
      </w:r>
      <w:r w:rsidDel="00000000" w:rsidR="00000000" w:rsidRPr="00000000">
        <w:rPr>
          <w:rtl w:val="0"/>
        </w:rPr>
        <w:t xml:space="preserve">, </w:t>
      </w:r>
      <w:r w:rsidDel="00000000" w:rsidR="00000000" w:rsidRPr="00000000">
        <w:rPr>
          <w:rFonts w:ascii="Consolas" w:cs="Consolas" w:eastAsia="Consolas" w:hAnsi="Consolas"/>
          <w:rtl w:val="0"/>
        </w:rPr>
        <w:t xml:space="preserve">Orcamento</w:t>
      </w:r>
      <w:r w:rsidDel="00000000" w:rsidR="00000000" w:rsidRPr="00000000">
        <w:rPr>
          <w:rtl w:val="0"/>
        </w:rPr>
        <w:t xml:space="preserve"> e </w:t>
      </w:r>
      <w:r w:rsidDel="00000000" w:rsidR="00000000" w:rsidRPr="00000000">
        <w:rPr>
          <w:rFonts w:ascii="Consolas" w:cs="Consolas" w:eastAsia="Consolas" w:hAnsi="Consolas"/>
          <w:rtl w:val="0"/>
        </w:rPr>
        <w:t xml:space="preserve">HistoricoStatus</w:t>
      </w:r>
      <w:r w:rsidDel="00000000" w:rsidR="00000000" w:rsidRPr="00000000">
        <w:rPr>
          <w:rtl w:val="0"/>
        </w:rPr>
        <w:t xml:space="preserve">. Possui o atributo </w:t>
      </w:r>
      <w:r w:rsidDel="00000000" w:rsidR="00000000" w:rsidRPr="00000000">
        <w:rPr>
          <w:rFonts w:ascii="Consolas" w:cs="Consolas" w:eastAsia="Consolas" w:hAnsi="Consolas"/>
          <w:rtl w:val="0"/>
        </w:rPr>
        <w:t xml:space="preserve">status</w:t>
      </w:r>
      <w:r w:rsidDel="00000000" w:rsidR="00000000" w:rsidRPr="00000000">
        <w:rPr>
          <w:rtl w:val="0"/>
        </w:rPr>
        <w:t xml:space="preserve"> do tipo </w:t>
      </w:r>
      <w:r w:rsidDel="00000000" w:rsidR="00000000" w:rsidRPr="00000000">
        <w:rPr>
          <w:rFonts w:ascii="Consolas" w:cs="Consolas" w:eastAsia="Consolas" w:hAnsi="Consolas"/>
          <w:rtl w:val="0"/>
        </w:rPr>
        <w:t xml:space="preserve">StatusOrdemServico</w:t>
      </w:r>
      <w:r w:rsidDel="00000000" w:rsidR="00000000" w:rsidRPr="00000000">
        <w:rPr>
          <w:rtl w:val="0"/>
        </w:rPr>
        <w:t xml:space="preserve"> e o método </w:t>
      </w:r>
      <w:r w:rsidDel="00000000" w:rsidR="00000000" w:rsidRPr="00000000">
        <w:rPr>
          <w:rFonts w:ascii="Consolas" w:cs="Consolas" w:eastAsia="Consolas" w:hAnsi="Consolas"/>
          <w:rtl w:val="0"/>
        </w:rPr>
        <w:t xml:space="preserve">alterarStatus(novo)</w:t>
      </w:r>
      <w:r w:rsidDel="00000000" w:rsidR="00000000" w:rsidRPr="00000000">
        <w:rPr>
          <w:rtl w:val="0"/>
        </w:rPr>
        <w:t xml:space="preserve"> que aplica as regras de transição entre os 12 estados (modelados detalhadamente na Seção 3.6). Cada chamada de </w:t>
      </w:r>
      <w:r w:rsidDel="00000000" w:rsidR="00000000" w:rsidRPr="00000000">
        <w:rPr>
          <w:rFonts w:ascii="Consolas" w:cs="Consolas" w:eastAsia="Consolas" w:hAnsi="Consolas"/>
          <w:rtl w:val="0"/>
        </w:rPr>
        <w:t xml:space="preserve">alterarStatus</w:t>
      </w:r>
      <w:r w:rsidDel="00000000" w:rsidR="00000000" w:rsidRPr="00000000">
        <w:rPr>
          <w:rtl w:val="0"/>
        </w:rPr>
        <w:t xml:space="preserve"> gera uma entrada de </w:t>
      </w:r>
      <w:r w:rsidDel="00000000" w:rsidR="00000000" w:rsidRPr="00000000">
        <w:rPr>
          <w:rFonts w:ascii="Consolas" w:cs="Consolas" w:eastAsia="Consolas" w:hAnsi="Consolas"/>
          <w:rtl w:val="0"/>
        </w:rPr>
        <w:t xml:space="preserve">HistoricoStatus</w:t>
      </w:r>
      <w:r w:rsidDel="00000000" w:rsidR="00000000" w:rsidRPr="00000000">
        <w:rPr>
          <w:rtl w:val="0"/>
        </w:rPr>
        <w:t xml:space="preserve"> correspondente.</w:t>
      </w:r>
    </w:p>
    <w:p w:rsidR="00000000" w:rsidDel="00000000" w:rsidP="00000000" w:rsidRDefault="00000000" w:rsidRPr="00000000" w14:paraId="0000025F">
      <w:pPr>
        <w:pStyle w:val="Heading3"/>
        <w:jc w:val="both"/>
        <w:rPr/>
      </w:pPr>
      <w:r w:rsidDel="00000000" w:rsidR="00000000" w:rsidRPr="00000000">
        <w:rPr>
          <w:rtl w:val="0"/>
        </w:rPr>
        <w:t xml:space="preserve">3.3.3 Orçamento e Itens</w:t>
      </w:r>
    </w:p>
    <w:p w:rsidR="00000000" w:rsidDel="00000000" w:rsidP="00000000" w:rsidRDefault="00000000" w:rsidRPr="00000000" w14:paraId="00000260">
      <w:pPr>
        <w:ind w:firstLine="720"/>
        <w:jc w:val="both"/>
        <w:rPr/>
      </w:pPr>
      <w:r w:rsidDel="00000000" w:rsidR="00000000" w:rsidRPr="00000000">
        <w:rPr>
          <w:rFonts w:ascii="Consolas" w:cs="Consolas" w:eastAsia="Consolas" w:hAnsi="Consolas"/>
          <w:rtl w:val="0"/>
        </w:rPr>
        <w:t xml:space="preserve">Orcamento</w:t>
      </w:r>
      <w:r w:rsidDel="00000000" w:rsidR="00000000" w:rsidRPr="00000000">
        <w:rPr>
          <w:rtl w:val="0"/>
        </w:rPr>
        <w:t xml:space="preserve"> agrega por composição uma lista de </w:t>
      </w:r>
      <w:r w:rsidDel="00000000" w:rsidR="00000000" w:rsidRPr="00000000">
        <w:rPr>
          <w:rFonts w:ascii="Consolas" w:cs="Consolas" w:eastAsia="Consolas" w:hAnsi="Consolas"/>
          <w:rtl w:val="0"/>
        </w:rPr>
        <w:t xml:space="preserve">ItemOrcamento</w:t>
      </w:r>
      <w:r w:rsidDel="00000000" w:rsidR="00000000" w:rsidRPr="00000000">
        <w:rPr>
          <w:rtl w:val="0"/>
        </w:rPr>
        <w:t xml:space="preserve">. Cada item pode referenciar tanto um </w:t>
      </w:r>
      <w:r w:rsidDel="00000000" w:rsidR="00000000" w:rsidRPr="00000000">
        <w:rPr>
          <w:rFonts w:ascii="Consolas" w:cs="Consolas" w:eastAsia="Consolas" w:hAnsi="Consolas"/>
          <w:rtl w:val="0"/>
        </w:rPr>
        <w:t xml:space="preserve">Servico</w:t>
      </w:r>
      <w:r w:rsidDel="00000000" w:rsidR="00000000" w:rsidRPr="00000000">
        <w:rPr>
          <w:rtl w:val="0"/>
        </w:rPr>
        <w:t xml:space="preserve"> quanto uma </w:t>
      </w:r>
      <w:r w:rsidDel="00000000" w:rsidR="00000000" w:rsidRPr="00000000">
        <w:rPr>
          <w:rFonts w:ascii="Consolas" w:cs="Consolas" w:eastAsia="Consolas" w:hAnsi="Consolas"/>
          <w:rtl w:val="0"/>
        </w:rPr>
        <w:t xml:space="preserve">Peca</w:t>
      </w:r>
      <w:r w:rsidDel="00000000" w:rsidR="00000000" w:rsidRPr="00000000">
        <w:rPr>
          <w:rtl w:val="0"/>
        </w:rPr>
        <w:t xml:space="preserve">, conforme o atributo </w:t>
      </w:r>
      <w:r w:rsidDel="00000000" w:rsidR="00000000" w:rsidRPr="00000000">
        <w:rPr>
          <w:rFonts w:ascii="Consolas" w:cs="Consolas" w:eastAsia="Consolas" w:hAnsi="Consolas"/>
          <w:rtl w:val="0"/>
        </w:rPr>
        <w:t xml:space="preserve">tipo</w:t>
      </w:r>
      <w:r w:rsidDel="00000000" w:rsidR="00000000" w:rsidRPr="00000000">
        <w:rPr>
          <w:rtl w:val="0"/>
        </w:rPr>
        <w:t xml:space="preserve"> (do enum </w:t>
      </w:r>
      <w:r w:rsidDel="00000000" w:rsidR="00000000" w:rsidRPr="00000000">
        <w:rPr>
          <w:rFonts w:ascii="Consolas" w:cs="Consolas" w:eastAsia="Consolas" w:hAnsi="Consolas"/>
          <w:rtl w:val="0"/>
        </w:rPr>
        <w:t xml:space="preserve">TipoItem</w:t>
      </w:r>
      <w:r w:rsidDel="00000000" w:rsidR="00000000" w:rsidRPr="00000000">
        <w:rPr>
          <w:rtl w:val="0"/>
        </w:rPr>
        <w:t xml:space="preserve">). O método </w:t>
      </w:r>
      <w:r w:rsidDel="00000000" w:rsidR="00000000" w:rsidRPr="00000000">
        <w:rPr>
          <w:rFonts w:ascii="Consolas" w:cs="Consolas" w:eastAsia="Consolas" w:hAnsi="Consolas"/>
          <w:rtl w:val="0"/>
        </w:rPr>
        <w:t xml:space="preserve">calcularTotal()</w:t>
      </w:r>
      <w:r w:rsidDel="00000000" w:rsidR="00000000" w:rsidRPr="00000000">
        <w:rPr>
          <w:rtl w:val="0"/>
        </w:rPr>
        <w:t xml:space="preserve"> consolida os subtotais dos itens. O fluxo de aprovação/recusa do orçamento é representado pelo atributo </w:t>
      </w:r>
      <w:r w:rsidDel="00000000" w:rsidR="00000000" w:rsidRPr="00000000">
        <w:rPr>
          <w:rFonts w:ascii="Consolas" w:cs="Consolas" w:eastAsia="Consolas" w:hAnsi="Consolas"/>
          <w:rtl w:val="0"/>
        </w:rPr>
        <w:t xml:space="preserve">status</w:t>
      </w:r>
      <w:r w:rsidDel="00000000" w:rsidR="00000000" w:rsidRPr="00000000">
        <w:rPr>
          <w:rtl w:val="0"/>
        </w:rPr>
        <w:t xml:space="preserve"> (do tipo </w:t>
      </w:r>
      <w:r w:rsidDel="00000000" w:rsidR="00000000" w:rsidRPr="00000000">
        <w:rPr>
          <w:rFonts w:ascii="Consolas" w:cs="Consolas" w:eastAsia="Consolas" w:hAnsi="Consolas"/>
          <w:rtl w:val="0"/>
        </w:rPr>
        <w:t xml:space="preserve">StatusOrcamento</w:t>
      </w:r>
      <w:r w:rsidDel="00000000" w:rsidR="00000000" w:rsidRPr="00000000">
        <w:rPr>
          <w:rtl w:val="0"/>
        </w:rPr>
        <w:t xml:space="preserve">).</w:t>
      </w:r>
    </w:p>
    <w:p w:rsidR="00000000" w:rsidDel="00000000" w:rsidP="00000000" w:rsidRDefault="00000000" w:rsidRPr="00000000" w14:paraId="00000261">
      <w:pPr>
        <w:pStyle w:val="Heading3"/>
        <w:jc w:val="both"/>
        <w:rPr/>
      </w:pPr>
      <w:r w:rsidDel="00000000" w:rsidR="00000000" w:rsidRPr="00000000">
        <w:rPr>
          <w:rtl w:val="0"/>
        </w:rPr>
        <w:t xml:space="preserve">3.3.4 Estoque e Catálogo</w:t>
      </w:r>
    </w:p>
    <w:p w:rsidR="00000000" w:rsidDel="00000000" w:rsidP="00000000" w:rsidRDefault="00000000" w:rsidRPr="00000000" w14:paraId="00000262">
      <w:pPr>
        <w:ind w:firstLine="720"/>
        <w:jc w:val="both"/>
        <w:rPr/>
      </w:pPr>
      <w:r w:rsidDel="00000000" w:rsidR="00000000" w:rsidRPr="00000000">
        <w:rPr>
          <w:rFonts w:ascii="Consolas" w:cs="Consolas" w:eastAsia="Consolas" w:hAnsi="Consolas"/>
          <w:rtl w:val="0"/>
        </w:rPr>
        <w:t xml:space="preserve">Peca</w:t>
      </w:r>
      <w:r w:rsidDel="00000000" w:rsidR="00000000" w:rsidRPr="00000000">
        <w:rPr>
          <w:rtl w:val="0"/>
        </w:rPr>
        <w:t xml:space="preserve"> carrega o atributo </w:t>
      </w:r>
      <w:r w:rsidDel="00000000" w:rsidR="00000000" w:rsidRPr="00000000">
        <w:rPr>
          <w:rFonts w:ascii="Consolas" w:cs="Consolas" w:eastAsia="Consolas" w:hAnsi="Consolas"/>
          <w:rtl w:val="0"/>
        </w:rPr>
        <w:t xml:space="preserve">saldoEstoque</w:t>
      </w:r>
      <w:r w:rsidDel="00000000" w:rsidR="00000000" w:rsidRPr="00000000">
        <w:rPr>
          <w:rtl w:val="0"/>
        </w:rPr>
        <w:t xml:space="preserve"> e os métodos </w:t>
      </w:r>
      <w:r w:rsidDel="00000000" w:rsidR="00000000" w:rsidRPr="00000000">
        <w:rPr>
          <w:rFonts w:ascii="Consolas" w:cs="Consolas" w:eastAsia="Consolas" w:hAnsi="Consolas"/>
          <w:rtl w:val="0"/>
        </w:rPr>
        <w:t xml:space="preserve">verificarDisponibilidade(qtd)</w:t>
      </w:r>
      <w:r w:rsidDel="00000000" w:rsidR="00000000" w:rsidRPr="00000000">
        <w:rPr>
          <w:rtl w:val="0"/>
        </w:rPr>
        <w:t xml:space="preserve"> e </w:t>
      </w:r>
      <w:r w:rsidDel="00000000" w:rsidR="00000000" w:rsidRPr="00000000">
        <w:rPr>
          <w:rFonts w:ascii="Consolas" w:cs="Consolas" w:eastAsia="Consolas" w:hAnsi="Consolas"/>
          <w:rtl w:val="0"/>
        </w:rPr>
        <w:t xml:space="preserve">debitarEstoque(qtd)</w:t>
      </w:r>
      <w:r w:rsidDel="00000000" w:rsidR="00000000" w:rsidRPr="00000000">
        <w:rPr>
          <w:rtl w:val="0"/>
        </w:rPr>
        <w:t xml:space="preserve">, que materializam as regras de negócio "não utilizar peça sem disponibilidade" e "peças utilizadas devem ser descontadas do estoque". </w:t>
      </w:r>
      <w:r w:rsidDel="00000000" w:rsidR="00000000" w:rsidRPr="00000000">
        <w:rPr>
          <w:rFonts w:ascii="Consolas" w:cs="Consolas" w:eastAsia="Consolas" w:hAnsi="Consolas"/>
          <w:rtl w:val="0"/>
        </w:rPr>
        <w:t xml:space="preserve">Servico</w:t>
      </w:r>
      <w:r w:rsidDel="00000000" w:rsidR="00000000" w:rsidRPr="00000000">
        <w:rPr>
          <w:rtl w:val="0"/>
        </w:rPr>
        <w:t xml:space="preserve"> é uma classe simples de catálogo, com </w:t>
      </w:r>
      <w:r w:rsidDel="00000000" w:rsidR="00000000" w:rsidRPr="00000000">
        <w:rPr>
          <w:rFonts w:ascii="Consolas" w:cs="Consolas" w:eastAsia="Consolas" w:hAnsi="Consolas"/>
          <w:rtl w:val="0"/>
        </w:rPr>
        <w:t xml:space="preserve">precoPadrao</w:t>
      </w:r>
      <w:r w:rsidDel="00000000" w:rsidR="00000000" w:rsidRPr="00000000">
        <w:rPr>
          <w:rtl w:val="0"/>
        </w:rPr>
        <w:t xml:space="preserve"> definido pelo gerente.</w:t>
      </w:r>
    </w:p>
    <w:p w:rsidR="00000000" w:rsidDel="00000000" w:rsidP="00000000" w:rsidRDefault="00000000" w:rsidRPr="00000000" w14:paraId="00000263">
      <w:pPr>
        <w:pStyle w:val="Heading3"/>
        <w:jc w:val="both"/>
        <w:rPr/>
      </w:pPr>
      <w:r w:rsidDel="00000000" w:rsidR="00000000" w:rsidRPr="00000000">
        <w:rPr>
          <w:rtl w:val="0"/>
        </w:rPr>
        <w:t xml:space="preserve">3.3.5 Pagamento e Histórico</w:t>
      </w:r>
    </w:p>
    <w:p w:rsidR="00000000" w:rsidDel="00000000" w:rsidP="00000000" w:rsidRDefault="00000000" w:rsidRPr="00000000" w14:paraId="00000264">
      <w:pPr>
        <w:ind w:firstLine="720"/>
        <w:jc w:val="both"/>
        <w:rPr/>
      </w:pPr>
      <w:r w:rsidDel="00000000" w:rsidR="00000000" w:rsidRPr="00000000">
        <w:rPr>
          <w:rFonts w:ascii="Consolas" w:cs="Consolas" w:eastAsia="Consolas" w:hAnsi="Consolas"/>
          <w:rtl w:val="0"/>
        </w:rPr>
        <w:t xml:space="preserve">Pagamento</w:t>
      </w:r>
      <w:r w:rsidDel="00000000" w:rsidR="00000000" w:rsidRPr="00000000">
        <w:rPr>
          <w:rtl w:val="0"/>
        </w:rPr>
        <w:t xml:space="preserve"> registra cada tentativa de cobrança vinculada à </w:t>
      </w:r>
      <w:r w:rsidDel="00000000" w:rsidR="00000000" w:rsidRPr="00000000">
        <w:rPr>
          <w:rFonts w:ascii="Consolas" w:cs="Consolas" w:eastAsia="Consolas" w:hAnsi="Consolas"/>
          <w:rtl w:val="0"/>
        </w:rPr>
        <w:t xml:space="preserve">OrdemServico</w:t>
      </w:r>
      <w:r w:rsidDel="00000000" w:rsidR="00000000" w:rsidRPr="00000000">
        <w:rPr>
          <w:rtl w:val="0"/>
        </w:rPr>
        <w:t xml:space="preserve">, com método (</w:t>
      </w:r>
      <w:r w:rsidDel="00000000" w:rsidR="00000000" w:rsidRPr="00000000">
        <w:rPr>
          <w:rFonts w:ascii="Consolas" w:cs="Consolas" w:eastAsia="Consolas" w:hAnsi="Consolas"/>
          <w:rtl w:val="0"/>
        </w:rPr>
        <w:t xml:space="preserve">MetodoPagamento</w:t>
      </w:r>
      <w:r w:rsidDel="00000000" w:rsidR="00000000" w:rsidRPr="00000000">
        <w:rPr>
          <w:rtl w:val="0"/>
        </w:rPr>
        <w:t xml:space="preserve">), valor, status e identificador externo da transação. Como uma mesma </w:t>
      </w:r>
      <w:r w:rsidDel="00000000" w:rsidR="00000000" w:rsidRPr="00000000">
        <w:rPr>
          <w:rFonts w:ascii="Consolas" w:cs="Consolas" w:eastAsia="Consolas" w:hAnsi="Consolas"/>
          <w:rtl w:val="0"/>
        </w:rPr>
        <w:t xml:space="preserve">OrdemServico</w:t>
      </w:r>
      <w:r w:rsidDel="00000000" w:rsidR="00000000" w:rsidRPr="00000000">
        <w:rPr>
          <w:rtl w:val="0"/>
        </w:rPr>
        <w:t xml:space="preserve"> pode ter múltiplas tentativas (ex.: cartão recusado, seguido de PIX aprovado), a cardinalidade é </w:t>
      </w:r>
      <w:r w:rsidDel="00000000" w:rsidR="00000000" w:rsidRPr="00000000">
        <w:rPr>
          <w:rFonts w:ascii="Consolas" w:cs="Consolas" w:eastAsia="Consolas" w:hAnsi="Consolas"/>
          <w:rtl w:val="0"/>
        </w:rPr>
        <w:t xml:space="preserve">1..*</w:t>
      </w:r>
      <w:r w:rsidDel="00000000" w:rsidR="00000000" w:rsidRPr="00000000">
        <w:rPr>
          <w:rtl w:val="0"/>
        </w:rPr>
        <w:t xml:space="preserve">. </w:t>
      </w:r>
      <w:r w:rsidDel="00000000" w:rsidR="00000000" w:rsidRPr="00000000">
        <w:rPr>
          <w:rFonts w:ascii="Consolas" w:cs="Consolas" w:eastAsia="Consolas" w:hAnsi="Consolas"/>
          <w:rtl w:val="0"/>
        </w:rPr>
        <w:t xml:space="preserve">HistoricoStatus</w:t>
      </w:r>
      <w:r w:rsidDel="00000000" w:rsidR="00000000" w:rsidRPr="00000000">
        <w:rPr>
          <w:rtl w:val="0"/>
        </w:rPr>
        <w:t xml:space="preserve"> registra cada mudança de status da OrdemServico para fins de auditoria, atendendo à regra "toda mudança de status deve ser registrada no histórico".</w:t>
      </w:r>
    </w:p>
    <w:p w:rsidR="00000000" w:rsidDel="00000000" w:rsidP="00000000" w:rsidRDefault="00000000" w:rsidRPr="00000000" w14:paraId="00000265">
      <w:pPr>
        <w:jc w:val="center"/>
        <w:rPr/>
      </w:pPr>
      <w:r w:rsidDel="00000000" w:rsidR="00000000" w:rsidRPr="00000000">
        <w:rPr/>
        <w:drawing>
          <wp:inline distB="0" distT="0" distL="114300" distR="114300">
            <wp:extent cx="5029200" cy="4552643"/>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029200" cy="4552643"/>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pStyle w:val="Heading2"/>
        <w:keepNext w:val="1"/>
        <w:keepLines w:val="1"/>
        <w:numPr>
          <w:ilvl w:val="1"/>
          <w:numId w:val="2"/>
        </w:numPr>
        <w:spacing w:after="280" w:before="280" w:lineRule="auto"/>
        <w:ind w:left="0" w:firstLine="0"/>
        <w:jc w:val="both"/>
        <w:rPr/>
      </w:pPr>
      <w:bookmarkStart w:colFirst="0" w:colLast="0" w:name="_zcjanvqd72t4" w:id="11"/>
      <w:bookmarkEnd w:id="11"/>
      <w:r w:rsidDel="00000000" w:rsidR="00000000" w:rsidRPr="00000000">
        <w:rPr>
          <w:vertAlign w:val="baseline"/>
          <w:rtl w:val="0"/>
        </w:rPr>
        <w:t xml:space="preserve">Diagramas de Sequência</w:t>
      </w:r>
      <w:r w:rsidDel="00000000" w:rsidR="00000000" w:rsidRPr="00000000">
        <w:rPr>
          <w:rtl w:val="0"/>
        </w:rPr>
      </w:r>
    </w:p>
    <w:p w:rsidR="00000000" w:rsidDel="00000000" w:rsidP="00000000" w:rsidRDefault="00000000" w:rsidRPr="00000000" w14:paraId="00000268">
      <w:pPr>
        <w:ind w:firstLine="720"/>
        <w:jc w:val="both"/>
        <w:rPr/>
      </w:pPr>
      <w:r w:rsidDel="00000000" w:rsidR="00000000" w:rsidRPr="00000000">
        <w:rPr>
          <w:rtl w:val="0"/>
        </w:rPr>
        <w:t xml:space="preserve">Esta subseção apresenta os diagramas de sequência detalhados que realizam internamente cada uma das operações de fronteira modeladas na Seção 2.3. Enquanto os Diagramas de Sequência do Sistema (DSS) tratavam o Reparo Tech como caixa-preta, aqui é mostrada a colaboração entre os módulos da API e as classes do modelo de domínio.</w:t>
      </w:r>
    </w:p>
    <w:p w:rsidR="00000000" w:rsidDel="00000000" w:rsidP="00000000" w:rsidRDefault="00000000" w:rsidRPr="00000000" w14:paraId="00000269">
      <w:pPr>
        <w:ind w:firstLine="720"/>
        <w:jc w:val="both"/>
        <w:rPr/>
      </w:pPr>
      <w:r w:rsidDel="00000000" w:rsidR="00000000" w:rsidRPr="00000000">
        <w:rPr>
          <w:rtl w:val="0"/>
        </w:rPr>
        <w:t xml:space="preserve">Os três casos de uso seguem os mesmos UCs da Seção 2.3 para manter a correspondência direta entre o modelo de requisitos e o modelo de projeto.</w:t>
      </w:r>
    </w:p>
    <w:p w:rsidR="00000000" w:rsidDel="00000000" w:rsidP="00000000" w:rsidRDefault="00000000" w:rsidRPr="00000000" w14:paraId="0000026A">
      <w:pPr>
        <w:ind w:firstLine="720"/>
        <w:jc w:val="both"/>
        <w:rPr/>
      </w:pPr>
      <w:r w:rsidDel="00000000" w:rsidR="00000000" w:rsidRPr="00000000">
        <w:rPr>
          <w:rtl w:val="0"/>
        </w:rPr>
        <w:t xml:space="preserve">Os diagramas estão na pasta </w:t>
      </w:r>
      <w:r w:rsidDel="00000000" w:rsidR="00000000" w:rsidRPr="00000000">
        <w:rPr>
          <w:rFonts w:ascii="Consolas" w:cs="Consolas" w:eastAsia="Consolas" w:hAnsi="Consolas"/>
          <w:rtl w:val="0"/>
        </w:rPr>
        <w:t xml:space="preserve">docs/diagramas-puml/07-sequencia-de-projeto/</w:t>
      </w:r>
      <w:r w:rsidDel="00000000" w:rsidR="00000000" w:rsidRPr="00000000">
        <w:rPr>
          <w:rtl w:val="0"/>
        </w:rPr>
        <w:t xml:space="preserve">, com um arquivo </w:t>
      </w:r>
      <w:r w:rsidDel="00000000" w:rsidR="00000000" w:rsidRPr="00000000">
        <w:rPr>
          <w:rFonts w:ascii="Consolas" w:cs="Consolas" w:eastAsia="Consolas" w:hAnsi="Consolas"/>
          <w:rtl w:val="0"/>
        </w:rPr>
        <w:t xml:space="preserve">.puml</w:t>
      </w:r>
      <w:r w:rsidDel="00000000" w:rsidR="00000000" w:rsidRPr="00000000">
        <w:rPr>
          <w:rtl w:val="0"/>
        </w:rPr>
        <w:t xml:space="preserve"> por caso de uso (</w:t>
      </w:r>
      <w:r w:rsidDel="00000000" w:rsidR="00000000" w:rsidRPr="00000000">
        <w:rPr>
          <w:rFonts w:ascii="Consolas" w:cs="Consolas" w:eastAsia="Consolas" w:hAnsi="Consolas"/>
          <w:rtl w:val="0"/>
        </w:rPr>
        <w:t xml:space="preserve">seq-uc03-abrir-ordem-servico.puml</w:t>
      </w:r>
      <w:r w:rsidDel="00000000" w:rsidR="00000000" w:rsidRPr="00000000">
        <w:rPr>
          <w:rtl w:val="0"/>
        </w:rPr>
        <w:t xml:space="preserve">, </w:t>
      </w:r>
      <w:r w:rsidDel="00000000" w:rsidR="00000000" w:rsidRPr="00000000">
        <w:rPr>
          <w:rFonts w:ascii="Consolas" w:cs="Consolas" w:eastAsia="Consolas" w:hAnsi="Consolas"/>
          <w:rtl w:val="0"/>
        </w:rPr>
        <w:t xml:space="preserve">seq-uc05-gerar-orcamento.puml</w:t>
      </w:r>
      <w:r w:rsidDel="00000000" w:rsidR="00000000" w:rsidRPr="00000000">
        <w:rPr>
          <w:rtl w:val="0"/>
        </w:rPr>
        <w:t xml:space="preserve">, </w:t>
      </w:r>
      <w:r w:rsidDel="00000000" w:rsidR="00000000" w:rsidRPr="00000000">
        <w:rPr>
          <w:rFonts w:ascii="Consolas" w:cs="Consolas" w:eastAsia="Consolas" w:hAnsi="Consolas"/>
          <w:rtl w:val="0"/>
        </w:rPr>
        <w:t xml:space="preserve">seq-uc09-registrar-pagamento.puml</w:t>
      </w:r>
      <w:r w:rsidDel="00000000" w:rsidR="00000000" w:rsidRPr="00000000">
        <w:rPr>
          <w:rtl w:val="0"/>
        </w:rPr>
        <w:t xml:space="preserve">).</w:t>
      </w:r>
    </w:p>
    <w:p w:rsidR="00000000" w:rsidDel="00000000" w:rsidP="00000000" w:rsidRDefault="00000000" w:rsidRPr="00000000" w14:paraId="0000026B">
      <w:pPr>
        <w:pStyle w:val="Heading3"/>
        <w:jc w:val="both"/>
        <w:rPr/>
      </w:pPr>
      <w:r w:rsidDel="00000000" w:rsidR="00000000" w:rsidRPr="00000000">
        <w:rPr>
          <w:rtl w:val="0"/>
        </w:rPr>
        <w:t xml:space="preserve">3.4.1 Realização de UC-03 — Abrir Ordem de Serviço</w:t>
      </w:r>
    </w:p>
    <w:p w:rsidR="00000000" w:rsidDel="00000000" w:rsidP="00000000" w:rsidRDefault="00000000" w:rsidRPr="00000000" w14:paraId="0000026C">
      <w:pPr>
        <w:ind w:firstLine="720"/>
        <w:jc w:val="both"/>
        <w:rPr/>
      </w:pPr>
      <w:r w:rsidDel="00000000" w:rsidR="00000000" w:rsidRPr="00000000">
        <w:rPr>
          <w:rtl w:val="0"/>
        </w:rPr>
        <w:t xml:space="preserve">Mostra como a requisição </w:t>
      </w:r>
      <w:r w:rsidDel="00000000" w:rsidR="00000000" w:rsidRPr="00000000">
        <w:rPr>
          <w:rFonts w:ascii="Consolas" w:cs="Consolas" w:eastAsia="Consolas" w:hAnsi="Consolas"/>
          <w:rtl w:val="0"/>
        </w:rPr>
        <w:t xml:space="preserve">POST /ordens-servico</w:t>
      </w:r>
      <w:r w:rsidDel="00000000" w:rsidR="00000000" w:rsidRPr="00000000">
        <w:rPr>
          <w:rtl w:val="0"/>
        </w:rPr>
        <w:t xml:space="preserve"> percorre o </w:t>
      </w:r>
      <w:r w:rsidDel="00000000" w:rsidR="00000000" w:rsidRPr="00000000">
        <w:rPr>
          <w:rFonts w:ascii="Consolas" w:cs="Consolas" w:eastAsia="Consolas" w:hAnsi="Consolas"/>
          <w:rtl w:val="0"/>
        </w:rPr>
        <w:t xml:space="preserve">OrdemServicoController</w:t>
      </w:r>
      <w:r w:rsidDel="00000000" w:rsidR="00000000" w:rsidRPr="00000000">
        <w:rPr>
          <w:rtl w:val="0"/>
        </w:rPr>
        <w:t xml:space="preserve">, é autenticada pelo </w:t>
      </w:r>
      <w:r w:rsidDel="00000000" w:rsidR="00000000" w:rsidRPr="00000000">
        <w:rPr>
          <w:rFonts w:ascii="Consolas" w:cs="Consolas" w:eastAsia="Consolas" w:hAnsi="Consolas"/>
          <w:rtl w:val="0"/>
        </w:rPr>
        <w:t xml:space="preserve">AuthMiddleware</w:t>
      </w:r>
      <w:r w:rsidDel="00000000" w:rsidR="00000000" w:rsidRPr="00000000">
        <w:rPr>
          <w:rtl w:val="0"/>
        </w:rPr>
        <w:t xml:space="preserve">, segue para o </w:t>
      </w:r>
      <w:r w:rsidDel="00000000" w:rsidR="00000000" w:rsidRPr="00000000">
        <w:rPr>
          <w:rFonts w:ascii="Consolas" w:cs="Consolas" w:eastAsia="Consolas" w:hAnsi="Consolas"/>
          <w:rtl w:val="0"/>
        </w:rPr>
        <w:t xml:space="preserve">OrdemServicoService</w:t>
      </w:r>
      <w:r w:rsidDel="00000000" w:rsidR="00000000" w:rsidRPr="00000000">
        <w:rPr>
          <w:rtl w:val="0"/>
        </w:rPr>
        <w:t xml:space="preserve">, que coordena consultas a </w:t>
      </w:r>
      <w:r w:rsidDel="00000000" w:rsidR="00000000" w:rsidRPr="00000000">
        <w:rPr>
          <w:rFonts w:ascii="Consolas" w:cs="Consolas" w:eastAsia="Consolas" w:hAnsi="Consolas"/>
          <w:rtl w:val="0"/>
        </w:rPr>
        <w:t xml:space="preserve">ClientesRepository</w:t>
      </w:r>
      <w:r w:rsidDel="00000000" w:rsidR="00000000" w:rsidRPr="00000000">
        <w:rPr>
          <w:rtl w:val="0"/>
        </w:rPr>
        <w:t xml:space="preserve">, </w:t>
      </w:r>
      <w:r w:rsidDel="00000000" w:rsidR="00000000" w:rsidRPr="00000000">
        <w:rPr>
          <w:rFonts w:ascii="Consolas" w:cs="Consolas" w:eastAsia="Consolas" w:hAnsi="Consolas"/>
          <w:rtl w:val="0"/>
        </w:rPr>
        <w:t xml:space="preserve">EquipamentosRepository</w:t>
      </w:r>
      <w:r w:rsidDel="00000000" w:rsidR="00000000" w:rsidRPr="00000000">
        <w:rPr>
          <w:rtl w:val="0"/>
        </w:rPr>
        <w:t xml:space="preserve"> e ao próprio </w:t>
      </w:r>
      <w:r w:rsidDel="00000000" w:rsidR="00000000" w:rsidRPr="00000000">
        <w:rPr>
          <w:rFonts w:ascii="Consolas" w:cs="Consolas" w:eastAsia="Consolas" w:hAnsi="Consolas"/>
          <w:rtl w:val="0"/>
        </w:rPr>
        <w:t xml:space="preserve">OrdemServicoRepository</w:t>
      </w:r>
      <w:r w:rsidDel="00000000" w:rsidR="00000000" w:rsidRPr="00000000">
        <w:rPr>
          <w:rtl w:val="0"/>
        </w:rPr>
        <w:t xml:space="preserve"> (para validar a unicidade da Ordem de Serviço ativa), executa o </w:t>
      </w:r>
      <w:r w:rsidDel="00000000" w:rsidR="00000000" w:rsidRPr="00000000">
        <w:rPr>
          <w:rFonts w:ascii="Consolas" w:cs="Consolas" w:eastAsia="Consolas" w:hAnsi="Consolas"/>
          <w:rtl w:val="0"/>
        </w:rPr>
        <w:t xml:space="preserve">INSERT</w:t>
      </w:r>
      <w:r w:rsidDel="00000000" w:rsidR="00000000" w:rsidRPr="00000000">
        <w:rPr>
          <w:rtl w:val="0"/>
        </w:rPr>
        <w:t xml:space="preserve"> da nova Ordem de Serviço e, em seguida, registra a entrada inicial em </w:t>
      </w:r>
      <w:r w:rsidDel="00000000" w:rsidR="00000000" w:rsidRPr="00000000">
        <w:rPr>
          <w:rFonts w:ascii="Consolas" w:cs="Consolas" w:eastAsia="Consolas" w:hAnsi="Consolas"/>
          <w:rtl w:val="0"/>
        </w:rPr>
        <w:t xml:space="preserve">HistoricoStatusRepository</w:t>
      </w:r>
      <w:r w:rsidDel="00000000" w:rsidR="00000000" w:rsidRPr="00000000">
        <w:rPr>
          <w:rtl w:val="0"/>
        </w:rPr>
        <w:t xml:space="preserve">. Em todas as escritas, o Prisma realiza a persistência no PostgreSQL.</w:t>
      </w:r>
    </w:p>
    <w:p w:rsidR="00000000" w:rsidDel="00000000" w:rsidP="00000000" w:rsidRDefault="00000000" w:rsidRPr="00000000" w14:paraId="0000026D">
      <w:pPr>
        <w:ind w:firstLine="720"/>
        <w:jc w:val="both"/>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drawing>
          <wp:inline distB="0" distT="0" distL="114300" distR="114300">
            <wp:extent cx="6084068" cy="2638734"/>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084068" cy="2638734"/>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Heading3"/>
        <w:jc w:val="both"/>
        <w:rPr/>
      </w:pPr>
      <w:r w:rsidDel="00000000" w:rsidR="00000000" w:rsidRPr="00000000">
        <w:rPr>
          <w:rtl w:val="0"/>
        </w:rPr>
        <w:t xml:space="preserve">3.4.2 Realização de UC-05 — Gerar Orçamento</w:t>
      </w:r>
    </w:p>
    <w:p w:rsidR="00000000" w:rsidDel="00000000" w:rsidP="00000000" w:rsidRDefault="00000000" w:rsidRPr="00000000" w14:paraId="00000270">
      <w:pPr>
        <w:ind w:firstLine="720"/>
        <w:jc w:val="both"/>
        <w:rPr/>
      </w:pPr>
      <w:r w:rsidDel="00000000" w:rsidR="00000000" w:rsidRPr="00000000">
        <w:rPr>
          <w:rtl w:val="0"/>
        </w:rPr>
        <w:t xml:space="preserve">O diagrama é composto por dois fragmentos. O primeiro modela a adição iterativa de itens ao orçamento: </w:t>
      </w:r>
      <w:r w:rsidDel="00000000" w:rsidR="00000000" w:rsidRPr="00000000">
        <w:rPr>
          <w:rFonts w:ascii="Consolas" w:cs="Consolas" w:eastAsia="Consolas" w:hAnsi="Consolas"/>
          <w:rtl w:val="0"/>
        </w:rPr>
        <w:t xml:space="preserve">OrcamentoService</w:t>
      </w:r>
      <w:r w:rsidDel="00000000" w:rsidR="00000000" w:rsidRPr="00000000">
        <w:rPr>
          <w:rtl w:val="0"/>
        </w:rPr>
        <w:t xml:space="preserve"> valida a existência da Ordem de Serviço com diagnóstico registrado, consulta o catálogo apropriado (</w:t>
      </w:r>
      <w:r w:rsidDel="00000000" w:rsidR="00000000" w:rsidRPr="00000000">
        <w:rPr>
          <w:rFonts w:ascii="Consolas" w:cs="Consolas" w:eastAsia="Consolas" w:hAnsi="Consolas"/>
          <w:rtl w:val="0"/>
        </w:rPr>
        <w:t xml:space="preserve">PecaRepository</w:t>
      </w:r>
      <w:r w:rsidDel="00000000" w:rsidR="00000000" w:rsidRPr="00000000">
        <w:rPr>
          <w:rtl w:val="0"/>
        </w:rPr>
        <w:t xml:space="preserve"> ou serviços), aciona </w:t>
      </w:r>
      <w:r w:rsidDel="00000000" w:rsidR="00000000" w:rsidRPr="00000000">
        <w:rPr>
          <w:rFonts w:ascii="Consolas" w:cs="Consolas" w:eastAsia="Consolas" w:hAnsi="Consolas"/>
          <w:rtl w:val="0"/>
        </w:rPr>
        <w:t xml:space="preserve">verificarDisponibilidade</w:t>
      </w:r>
      <w:r w:rsidDel="00000000" w:rsidR="00000000" w:rsidRPr="00000000">
        <w:rPr>
          <w:rtl w:val="0"/>
        </w:rPr>
        <w:t xml:space="preserve"> quando o item é uma peça e persiste o </w:t>
      </w:r>
      <w:r w:rsidDel="00000000" w:rsidR="00000000" w:rsidRPr="00000000">
        <w:rPr>
          <w:rFonts w:ascii="Consolas" w:cs="Consolas" w:eastAsia="Consolas" w:hAnsi="Consolas"/>
          <w:rtl w:val="0"/>
        </w:rPr>
        <w:t xml:space="preserve">ItemOrcamento</w:t>
      </w:r>
      <w:r w:rsidDel="00000000" w:rsidR="00000000" w:rsidRPr="00000000">
        <w:rPr>
          <w:rtl w:val="0"/>
        </w:rPr>
        <w:t xml:space="preserve"> com recálculo do valor total. O segundo fragmento (separado pelo divisor </w:t>
      </w:r>
      <w:r w:rsidDel="00000000" w:rsidR="00000000" w:rsidRPr="00000000">
        <w:rPr>
          <w:rFonts w:ascii="Consolas" w:cs="Consolas" w:eastAsia="Consolas" w:hAnsi="Consolas"/>
          <w:rtl w:val="0"/>
        </w:rPr>
        <w:t xml:space="preserve">Confirmacao do orcamento</w:t>
      </w:r>
      <w:r w:rsidDel="00000000" w:rsidR="00000000" w:rsidRPr="00000000">
        <w:rPr>
          <w:rtl w:val="0"/>
        </w:rPr>
        <w:t xml:space="preserve">) modela a confirmação final, que delega ao </w:t>
      </w:r>
      <w:r w:rsidDel="00000000" w:rsidR="00000000" w:rsidRPr="00000000">
        <w:rPr>
          <w:rFonts w:ascii="Consolas" w:cs="Consolas" w:eastAsia="Consolas" w:hAnsi="Consolas"/>
          <w:rtl w:val="0"/>
        </w:rPr>
        <w:t xml:space="preserve">OrdemServicoService.alterarStatus</w:t>
      </w:r>
      <w:r w:rsidDel="00000000" w:rsidR="00000000" w:rsidRPr="00000000">
        <w:rPr>
          <w:rtl w:val="0"/>
        </w:rPr>
        <w:t xml:space="preserve"> a transição para </w:t>
      </w:r>
      <w:r w:rsidDel="00000000" w:rsidR="00000000" w:rsidRPr="00000000">
        <w:rPr>
          <w:rFonts w:ascii="Consolas" w:cs="Consolas" w:eastAsia="Consolas" w:hAnsi="Consolas"/>
          <w:rtl w:val="0"/>
        </w:rPr>
        <w:t xml:space="preserve">Aguardando Aprovação</w:t>
      </w:r>
      <w:r w:rsidDel="00000000" w:rsidR="00000000" w:rsidRPr="00000000">
        <w:rPr>
          <w:rtl w:val="0"/>
        </w:rPr>
        <w:t xml:space="preserve"> e o consequente registro no </w:t>
      </w:r>
      <w:r w:rsidDel="00000000" w:rsidR="00000000" w:rsidRPr="00000000">
        <w:rPr>
          <w:rFonts w:ascii="Consolas" w:cs="Consolas" w:eastAsia="Consolas" w:hAnsi="Consolas"/>
          <w:rtl w:val="0"/>
        </w:rPr>
        <w:t xml:space="preserve">HistoricoStatus</w:t>
      </w:r>
      <w:r w:rsidDel="00000000" w:rsidR="00000000" w:rsidRPr="00000000">
        <w:rPr>
          <w:rtl w:val="0"/>
        </w:rPr>
        <w:t xml:space="preserve">.</w:t>
      </w:r>
    </w:p>
    <w:p w:rsidR="00000000" w:rsidDel="00000000" w:rsidP="00000000" w:rsidRDefault="00000000" w:rsidRPr="00000000" w14:paraId="00000271">
      <w:pPr>
        <w:jc w:val="center"/>
        <w:rPr/>
      </w:pPr>
      <w:r w:rsidDel="00000000" w:rsidR="00000000" w:rsidRPr="00000000">
        <w:rPr/>
        <w:drawing>
          <wp:inline distB="0" distT="0" distL="114300" distR="114300">
            <wp:extent cx="6016429" cy="3024188"/>
            <wp:effectExtent b="0" l="0" r="0" t="0"/>
            <wp:docPr id="1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016429"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3"/>
        <w:jc w:val="both"/>
        <w:rPr/>
      </w:pPr>
      <w:r w:rsidDel="00000000" w:rsidR="00000000" w:rsidRPr="00000000">
        <w:rPr>
          <w:rtl w:val="0"/>
        </w:rPr>
        <w:t xml:space="preserve">3.4.3 Realização de UC-09 — Registrar Pagamento</w:t>
      </w:r>
    </w:p>
    <w:p w:rsidR="00000000" w:rsidDel="00000000" w:rsidP="00000000" w:rsidRDefault="00000000" w:rsidRPr="00000000" w14:paraId="00000273">
      <w:pPr>
        <w:ind w:firstLine="720"/>
        <w:jc w:val="both"/>
        <w:rPr/>
      </w:pPr>
      <w:r w:rsidDel="00000000" w:rsidR="00000000" w:rsidRPr="00000000">
        <w:rPr>
          <w:rtl w:val="0"/>
        </w:rPr>
        <w:t xml:space="preserve">Envolve o </w:t>
      </w:r>
      <w:r w:rsidDel="00000000" w:rsidR="00000000" w:rsidRPr="00000000">
        <w:rPr>
          <w:rFonts w:ascii="Consolas" w:cs="Consolas" w:eastAsia="Consolas" w:hAnsi="Consolas"/>
          <w:rtl w:val="0"/>
        </w:rPr>
        <w:t xml:space="preserve">PagamentoController</w:t>
      </w:r>
      <w:r w:rsidDel="00000000" w:rsidR="00000000" w:rsidRPr="00000000">
        <w:rPr>
          <w:rtl w:val="0"/>
        </w:rPr>
        <w:t xml:space="preserve">, o </w:t>
      </w:r>
      <w:r w:rsidDel="00000000" w:rsidR="00000000" w:rsidRPr="00000000">
        <w:rPr>
          <w:rFonts w:ascii="Consolas" w:cs="Consolas" w:eastAsia="Consolas" w:hAnsi="Consolas"/>
          <w:rtl w:val="0"/>
        </w:rPr>
        <w:t xml:space="preserve">PagamentoService</w:t>
      </w:r>
      <w:r w:rsidDel="00000000" w:rsidR="00000000" w:rsidRPr="00000000">
        <w:rPr>
          <w:rtl w:val="0"/>
        </w:rPr>
        <w:t xml:space="preserve">, o </w:t>
      </w:r>
      <w:r w:rsidDel="00000000" w:rsidR="00000000" w:rsidRPr="00000000">
        <w:rPr>
          <w:rFonts w:ascii="Consolas" w:cs="Consolas" w:eastAsia="Consolas" w:hAnsi="Consolas"/>
          <w:rtl w:val="0"/>
        </w:rPr>
        <w:t xml:space="preserve">SistemaPagamentoClient</w:t>
      </w:r>
      <w:r w:rsidDel="00000000" w:rsidR="00000000" w:rsidRPr="00000000">
        <w:rPr>
          <w:rtl w:val="0"/>
        </w:rPr>
        <w:t xml:space="preserve">, o </w:t>
      </w:r>
      <w:r w:rsidDel="00000000" w:rsidR="00000000" w:rsidRPr="00000000">
        <w:rPr>
          <w:rFonts w:ascii="Consolas" w:cs="Consolas" w:eastAsia="Consolas" w:hAnsi="Consolas"/>
          <w:rtl w:val="0"/>
        </w:rPr>
        <w:t xml:space="preserve">OrdemServicoService</w:t>
      </w:r>
      <w:r w:rsidDel="00000000" w:rsidR="00000000" w:rsidRPr="00000000">
        <w:rPr>
          <w:rtl w:val="0"/>
        </w:rPr>
        <w:t xml:space="preserve"> (para a transição de status) e o </w:t>
      </w:r>
      <w:r w:rsidDel="00000000" w:rsidR="00000000" w:rsidRPr="00000000">
        <w:rPr>
          <w:rFonts w:ascii="Consolas" w:cs="Consolas" w:eastAsia="Consolas" w:hAnsi="Consolas"/>
          <w:rtl w:val="0"/>
        </w:rPr>
        <w:t xml:space="preserve">NotificacaoService</w:t>
      </w:r>
      <w:r w:rsidDel="00000000" w:rsidR="00000000" w:rsidRPr="00000000">
        <w:rPr>
          <w:rtl w:val="0"/>
        </w:rPr>
        <w:t xml:space="preserve">. O fluxo bifurca em três caminhos no fragmento </w:t>
      </w:r>
      <w:r w:rsidDel="00000000" w:rsidR="00000000" w:rsidRPr="00000000">
        <w:rPr>
          <w:rFonts w:ascii="Consolas" w:cs="Consolas" w:eastAsia="Consolas" w:hAnsi="Consolas"/>
          <w:rtl w:val="0"/>
        </w:rPr>
        <w:t xml:space="preserve">alt</w:t>
      </w:r>
      <w:r w:rsidDel="00000000" w:rsidR="00000000" w:rsidRPr="00000000">
        <w:rPr>
          <w:rtl w:val="0"/>
        </w:rPr>
        <w:t xml:space="preserve">: pagamento em dinheiro (confirmação manual), pagamento por cartão ou PIX (via Sistema de Pagamento externo) e os três possíveis status retornados (Aprovado, Recusado, Pendente). Quando aprovado, o sistema dispara uma notificação por SMTP para o Cliente, sem bloquear a resposta ao funcionário.</w:t>
      </w:r>
    </w:p>
    <w:p w:rsidR="00000000" w:rsidDel="00000000" w:rsidP="00000000" w:rsidRDefault="00000000" w:rsidRPr="00000000" w14:paraId="00000274">
      <w:pPr>
        <w:ind w:firstLine="720"/>
        <w:jc w:val="both"/>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drawing>
          <wp:inline distB="0" distT="0" distL="114300" distR="114300">
            <wp:extent cx="5922706" cy="3252788"/>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22706"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2"/>
        <w:keepNext w:val="1"/>
        <w:keepLines w:val="1"/>
        <w:numPr>
          <w:ilvl w:val="1"/>
          <w:numId w:val="2"/>
        </w:numPr>
        <w:spacing w:after="280" w:before="280" w:lineRule="auto"/>
        <w:ind w:left="0" w:firstLine="0"/>
        <w:jc w:val="both"/>
        <w:rPr/>
      </w:pPr>
      <w:bookmarkStart w:colFirst="0" w:colLast="0" w:name="_eg59ff8np3j6" w:id="12"/>
      <w:bookmarkEnd w:id="12"/>
      <w:r w:rsidDel="00000000" w:rsidR="00000000" w:rsidRPr="00000000">
        <w:rPr>
          <w:vertAlign w:val="baseline"/>
          <w:rtl w:val="0"/>
        </w:rPr>
        <w:t xml:space="preserve">Diagramas de Comunicação</w:t>
      </w:r>
    </w:p>
    <w:p w:rsidR="00000000" w:rsidDel="00000000" w:rsidP="00000000" w:rsidRDefault="00000000" w:rsidRPr="00000000" w14:paraId="00000277">
      <w:pPr>
        <w:ind w:firstLine="720"/>
        <w:jc w:val="both"/>
        <w:rPr/>
      </w:pPr>
      <w:r w:rsidDel="00000000" w:rsidR="00000000" w:rsidRPr="00000000">
        <w:rPr>
          <w:rtl w:val="0"/>
        </w:rPr>
        <w:t xml:space="preserve">Diferentemente do diagrama de sequência, que evidencia o eixo temporal das mensagens, o diagrama de comunicação enfatiza os relacionamentos entre os objetos colaboradores: cada nó representa uma instância e cada aresta carrega tanto a chamada quanto o retorno, identificados por uma numeração hierárquica (1, 1.1, 1.2, 1.2.1...). As duas notações são equivalentes em conteúdo, mas complementares em foco. A sequência mostra "quando", a comunicação mostra "quem fala com quem". Foram modelados três diagramas, um para cada caso de uso já detalhado nos diagramas de sequência de projeto (UC-03, UC-05 e UC-09), garantindo congruência entre as visões e permitindo uma comparação lado a lado a mesma realização sob os dois ângulos. Em todos os diagramas, arestas tracejadas indicam ramos condicionais ou fluxos separados, e o símbolo ↻ marca auto-mensagens (objeto enviando mensagem a si mesmo).</w:t>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ind w:firstLine="720"/>
        <w:jc w:val="both"/>
        <w:rPr/>
      </w:pPr>
      <w:r w:rsidDel="00000000" w:rsidR="00000000" w:rsidRPr="00000000">
        <w:rPr>
          <w:rtl w:val="0"/>
        </w:rPr>
        <w:t xml:space="preserve">No fluxo de abertura, o OrdemServicoController recebe a requisição do Funcionário (mensagem 1), valida o token via AuthMiddleware (1.1) e delega ao OrdemServicoService (1.2). O serviço executa três validações em sequência, cada uma em um repositório distinto, existência do cliente (1.2.1), do equipamento (1.2.2) e ausência de Ordem de Serviço ativa para esse equipamento (1.2.3) antes de persistir a nova Ordem (1.2.4) e registrar o evento no HistoricoStatusRepository (1.2.5). Observa-se que OrdemServicoRepository é invocado duas vezes com finalidades diferentes (consulta e criação), o que evidencia o reúso do repositório como ponto de acesso único à tabela.</w:t>
      </w:r>
    </w:p>
    <w:p w:rsidR="00000000" w:rsidDel="00000000" w:rsidP="00000000" w:rsidRDefault="00000000" w:rsidRPr="00000000" w14:paraId="0000027A">
      <w:pPr>
        <w:jc w:val="both"/>
        <w:rPr/>
      </w:pPr>
      <w:r w:rsidDel="00000000" w:rsidR="00000000" w:rsidRPr="00000000">
        <w:rPr/>
        <w:drawing>
          <wp:inline distB="114300" distT="114300" distL="114300" distR="114300">
            <wp:extent cx="6126480" cy="21717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12648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ind w:firstLine="720"/>
        <w:jc w:val="both"/>
        <w:rPr/>
      </w:pPr>
      <w:r w:rsidDel="00000000" w:rsidR="00000000" w:rsidRPr="00000000">
        <w:rPr>
          <w:rtl w:val="0"/>
        </w:rPr>
        <w:t xml:space="preserve">Já o abaixo (para o UC-05) é o único diagrama com dois fluxos numerados independentemente, refletindo a estrutura em dois fragmentos do diagrama de sequência correspondente. O Fluxo 1 (mensagens 1.x, arestas sólidas) modela a adição iterativa de um item ao orçamento: validação da Ordem de Serviço com diagnóstico (1.2.1), consulta da peça quando aplicável (1.2.2), auto-mensagem verificarDisponibilidade no próprio OrcamentoService (1.2.3, marcada com ↻) que aplica a regra de bloqueio por falta de estoque, persistência do item (1.2.4) e recálculo do valor total do orçamento (1.2.5). O Fluxo 2 (mensagens 2.x, arestas tracejadas) representa a confirmação final, que atualiza o status do orçamento (2.1.1) e dispara, via OrdemServicoService, a transição de estado da Ordem com registro no histórico (2.1.2 → 2.1.2.1 → 2.1.2.1.1).</w:t>
      </w:r>
    </w:p>
    <w:p w:rsidR="00000000" w:rsidDel="00000000" w:rsidP="00000000" w:rsidRDefault="00000000" w:rsidRPr="00000000" w14:paraId="0000027C">
      <w:pPr>
        <w:jc w:val="both"/>
        <w:rPr/>
      </w:pPr>
      <w:r w:rsidDel="00000000" w:rsidR="00000000" w:rsidRPr="00000000">
        <w:rPr/>
        <w:drawing>
          <wp:inline distB="114300" distT="114300" distL="114300" distR="114300">
            <wp:extent cx="6126480" cy="21717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12648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ind w:firstLine="720"/>
        <w:jc w:val="both"/>
        <w:rPr/>
      </w:pPr>
      <w:r w:rsidDel="00000000" w:rsidR="00000000" w:rsidRPr="00000000">
        <w:rPr>
          <w:rtl w:val="0"/>
        </w:rPr>
        <w:t xml:space="preserve">Por fim, o diagrama mais rico em colaborações, pois UC-09 atravessa todas as camadas e aciona dois sistemas externos. Após autenticação (1.1) e delegação ao PagamentoService (1.2), o serviço consulta a Ordem de Serviço (1.2.1) e bifurca o fluxo segundo o método de pagamento: para cartão ou Pix, invoca o SistemaPagamentoClient (1.2.2), que atua como anti-corruption layer e encapsula a chamada HTTPS ao SistemaPagamentoExterno (1.2.2.1); para dinheiro, a confirmação é manual e essa cadeia é suprimida. Em seguida, persiste o Pagamento (1.2.3) e, somente se aprovado, dispara a transição de estado da Ordem de Serviço (1.2.4) e o envio assíncrono de notificação por e-mail (1.2.5 → 1.2.5.1 → 1.2.5.2, representadas com setas de mensagem assíncrona ↠ e arestas tracejadas), de modo que a resposta ao Funcionário não fique bloqueada pela entrega do SMTP.</w:t>
      </w:r>
      <w:r w:rsidDel="00000000" w:rsidR="00000000" w:rsidRPr="00000000">
        <w:rPr/>
        <w:drawing>
          <wp:inline distB="114300" distT="114300" distL="114300" distR="114300">
            <wp:extent cx="6126480" cy="3327400"/>
            <wp:effectExtent b="0" l="0" r="0" t="0"/>
            <wp:docPr id="16"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2648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2"/>
        <w:keepNext w:val="1"/>
        <w:keepLines w:val="1"/>
        <w:numPr>
          <w:ilvl w:val="1"/>
          <w:numId w:val="2"/>
        </w:numPr>
        <w:spacing w:after="280" w:before="280" w:lineRule="auto"/>
        <w:ind w:left="0" w:firstLine="0"/>
        <w:jc w:val="both"/>
        <w:rPr/>
      </w:pPr>
      <w:bookmarkStart w:colFirst="0" w:colLast="0" w:name="_220er2obivv4" w:id="13"/>
      <w:bookmarkEnd w:id="13"/>
      <w:r w:rsidDel="00000000" w:rsidR="00000000" w:rsidRPr="00000000">
        <w:rPr>
          <w:vertAlign w:val="baseline"/>
          <w:rtl w:val="0"/>
        </w:rPr>
        <w:t xml:space="preserve">Diagramas de Estados</w:t>
      </w:r>
      <w:r w:rsidDel="00000000" w:rsidR="00000000" w:rsidRPr="00000000">
        <w:rPr>
          <w:rtl w:val="0"/>
        </w:rPr>
      </w:r>
    </w:p>
    <w:p w:rsidR="00000000" w:rsidDel="00000000" w:rsidP="00000000" w:rsidRDefault="00000000" w:rsidRPr="00000000" w14:paraId="0000027F">
      <w:pPr>
        <w:ind w:firstLine="720"/>
        <w:jc w:val="both"/>
        <w:rPr/>
      </w:pPr>
      <w:r w:rsidDel="00000000" w:rsidR="00000000" w:rsidRPr="00000000">
        <w:rPr>
          <w:rtl w:val="0"/>
        </w:rPr>
        <w:t xml:space="preserve">A </w:t>
      </w:r>
      <w:r w:rsidDel="00000000" w:rsidR="00000000" w:rsidRPr="00000000">
        <w:rPr>
          <w:rFonts w:ascii="Consolas" w:cs="Consolas" w:eastAsia="Consolas" w:hAnsi="Consolas"/>
          <w:rtl w:val="0"/>
        </w:rPr>
        <w:t xml:space="preserve">OrdemServico</w:t>
      </w:r>
      <w:r w:rsidDel="00000000" w:rsidR="00000000" w:rsidRPr="00000000">
        <w:rPr>
          <w:rtl w:val="0"/>
        </w:rPr>
        <w:t xml:space="preserve"> é a entidade central do domínio e percorre um ciclo de vida bem-definido, governado por regras de negócio e pelos casos de uso operacionais. Optou-se por modelar </w:t>
      </w:r>
      <w:r w:rsidDel="00000000" w:rsidR="00000000" w:rsidRPr="00000000">
        <w:rPr>
          <w:b w:val="1"/>
          <w:bCs w:val="1"/>
          <w:rtl w:val="0"/>
        </w:rPr>
        <w:t xml:space="preserve">um diagrama de estados</w:t>
      </w:r>
      <w:r w:rsidDel="00000000" w:rsidR="00000000" w:rsidRPr="00000000">
        <w:rPr>
          <w:rtl w:val="0"/>
        </w:rPr>
        <w:t xml:space="preserve"> focado nessa entidade, contemplando os 12 estados definidos no plano de projeto e no </w:t>
      </w:r>
      <w:r w:rsidDel="00000000" w:rsidR="00000000" w:rsidRPr="00000000">
        <w:rPr>
          <w:rFonts w:ascii="Consolas" w:cs="Consolas" w:eastAsia="Consolas" w:hAnsi="Consolas"/>
          <w:rtl w:val="0"/>
        </w:rPr>
        <w:t xml:space="preserve">enum StatusOrdemServico</w:t>
      </w:r>
      <w:r w:rsidDel="00000000" w:rsidR="00000000" w:rsidRPr="00000000">
        <w:rPr>
          <w:rtl w:val="0"/>
        </w:rPr>
        <w:t xml:space="preserve"> da Seção 3.3.</w:t>
      </w:r>
    </w:p>
    <w:p w:rsidR="00000000" w:rsidDel="00000000" w:rsidP="00000000" w:rsidRDefault="00000000" w:rsidRPr="00000000" w14:paraId="00000280">
      <w:pPr>
        <w:pStyle w:val="Heading3"/>
        <w:jc w:val="both"/>
        <w:rPr/>
      </w:pPr>
      <w:r w:rsidDel="00000000" w:rsidR="00000000" w:rsidRPr="00000000">
        <w:rPr>
          <w:rtl w:val="0"/>
        </w:rPr>
        <w:t xml:space="preserve">3.6.1 Estados e organização</w:t>
      </w:r>
    </w:p>
    <w:p w:rsidR="00000000" w:rsidDel="00000000" w:rsidP="00000000" w:rsidRDefault="00000000" w:rsidRPr="00000000" w14:paraId="00000281">
      <w:pPr>
        <w:ind w:firstLine="720"/>
        <w:jc w:val="both"/>
        <w:rPr/>
      </w:pPr>
      <w:r w:rsidDel="00000000" w:rsidR="00000000" w:rsidRPr="00000000">
        <w:rPr>
          <w:rtl w:val="0"/>
        </w:rPr>
        <w:t xml:space="preserve">Os 12 estados são: </w:t>
      </w:r>
      <w:r w:rsidDel="00000000" w:rsidR="00000000" w:rsidRPr="00000000">
        <w:rPr>
          <w:b w:val="1"/>
          <w:bCs w:val="1"/>
          <w:rtl w:val="0"/>
        </w:rPr>
        <w:t xml:space="preserve">Aberta</w:t>
      </w:r>
      <w:r w:rsidDel="00000000" w:rsidR="00000000" w:rsidRPr="00000000">
        <w:rPr>
          <w:rtl w:val="0"/>
        </w:rPr>
        <w:t xml:space="preserve">, </w:t>
      </w:r>
      <w:r w:rsidDel="00000000" w:rsidR="00000000" w:rsidRPr="00000000">
        <w:rPr>
          <w:b w:val="1"/>
          <w:bCs w:val="1"/>
          <w:rtl w:val="0"/>
        </w:rPr>
        <w:t xml:space="preserve">Em Diagnóstico</w:t>
      </w:r>
      <w:r w:rsidDel="00000000" w:rsidR="00000000" w:rsidRPr="00000000">
        <w:rPr>
          <w:rtl w:val="0"/>
        </w:rPr>
        <w:t xml:space="preserve">, </w:t>
      </w:r>
      <w:r w:rsidDel="00000000" w:rsidR="00000000" w:rsidRPr="00000000">
        <w:rPr>
          <w:b w:val="1"/>
          <w:bCs w:val="1"/>
          <w:rtl w:val="0"/>
        </w:rPr>
        <w:t xml:space="preserve">Aguardando Orçamento</w:t>
      </w:r>
      <w:r w:rsidDel="00000000" w:rsidR="00000000" w:rsidRPr="00000000">
        <w:rPr>
          <w:rtl w:val="0"/>
        </w:rPr>
        <w:t xml:space="preserve">, </w:t>
      </w:r>
      <w:r w:rsidDel="00000000" w:rsidR="00000000" w:rsidRPr="00000000">
        <w:rPr>
          <w:b w:val="1"/>
          <w:bCs w:val="1"/>
          <w:rtl w:val="0"/>
        </w:rPr>
        <w:t xml:space="preserve">Aguardando Aprovação</w:t>
      </w:r>
      <w:r w:rsidDel="00000000" w:rsidR="00000000" w:rsidRPr="00000000">
        <w:rPr>
          <w:rtl w:val="0"/>
        </w:rPr>
        <w:t xml:space="preserve">, </w:t>
      </w:r>
      <w:r w:rsidDel="00000000" w:rsidR="00000000" w:rsidRPr="00000000">
        <w:rPr>
          <w:b w:val="1"/>
          <w:bCs w:val="1"/>
          <w:rtl w:val="0"/>
        </w:rPr>
        <w:t xml:space="preserve">Orçamento Aprovado</w:t>
      </w:r>
      <w:r w:rsidDel="00000000" w:rsidR="00000000" w:rsidRPr="00000000">
        <w:rPr>
          <w:rtl w:val="0"/>
        </w:rPr>
        <w:t xml:space="preserve">, </w:t>
      </w:r>
      <w:r w:rsidDel="00000000" w:rsidR="00000000" w:rsidRPr="00000000">
        <w:rPr>
          <w:b w:val="1"/>
          <w:bCs w:val="1"/>
          <w:rtl w:val="0"/>
        </w:rPr>
        <w:t xml:space="preserve">Orçamento Recusado</w:t>
      </w:r>
      <w:r w:rsidDel="00000000" w:rsidR="00000000" w:rsidRPr="00000000">
        <w:rPr>
          <w:rtl w:val="0"/>
        </w:rPr>
        <w:t xml:space="preserve">, </w:t>
      </w:r>
      <w:r w:rsidDel="00000000" w:rsidR="00000000" w:rsidRPr="00000000">
        <w:rPr>
          <w:b w:val="1"/>
          <w:bCs w:val="1"/>
          <w:rtl w:val="0"/>
        </w:rPr>
        <w:t xml:space="preserve">Em Manutenção</w:t>
      </w:r>
      <w:r w:rsidDel="00000000" w:rsidR="00000000" w:rsidRPr="00000000">
        <w:rPr>
          <w:rtl w:val="0"/>
        </w:rPr>
        <w:t xml:space="preserve">, </w:t>
      </w:r>
      <w:r w:rsidDel="00000000" w:rsidR="00000000" w:rsidRPr="00000000">
        <w:rPr>
          <w:b w:val="1"/>
          <w:bCs w:val="1"/>
          <w:rtl w:val="0"/>
        </w:rPr>
        <w:t xml:space="preserve">Aguardando Peça</w:t>
      </w:r>
      <w:r w:rsidDel="00000000" w:rsidR="00000000" w:rsidRPr="00000000">
        <w:rPr>
          <w:rtl w:val="0"/>
        </w:rPr>
        <w:t xml:space="preserve">, </w:t>
      </w:r>
      <w:r w:rsidDel="00000000" w:rsidR="00000000" w:rsidRPr="00000000">
        <w:rPr>
          <w:b w:val="1"/>
          <w:bCs w:val="1"/>
          <w:rtl w:val="0"/>
        </w:rPr>
        <w:t xml:space="preserve">Serviço Concluído</w:t>
      </w:r>
      <w:r w:rsidDel="00000000" w:rsidR="00000000" w:rsidRPr="00000000">
        <w:rPr>
          <w:rtl w:val="0"/>
        </w:rPr>
        <w:t xml:space="preserve">, </w:t>
      </w:r>
      <w:r w:rsidDel="00000000" w:rsidR="00000000" w:rsidRPr="00000000">
        <w:rPr>
          <w:b w:val="1"/>
          <w:bCs w:val="1"/>
          <w:rtl w:val="0"/>
        </w:rPr>
        <w:t xml:space="preserve">Aguardando Pagamento</w:t>
      </w:r>
      <w:r w:rsidDel="00000000" w:rsidR="00000000" w:rsidRPr="00000000">
        <w:rPr>
          <w:rtl w:val="0"/>
        </w:rPr>
        <w:t xml:space="preserve">, </w:t>
      </w:r>
      <w:r w:rsidDel="00000000" w:rsidR="00000000" w:rsidRPr="00000000">
        <w:rPr>
          <w:b w:val="1"/>
          <w:bCs w:val="1"/>
          <w:rtl w:val="0"/>
        </w:rPr>
        <w:t xml:space="preserve">Finalizada</w:t>
      </w:r>
      <w:r w:rsidDel="00000000" w:rsidR="00000000" w:rsidRPr="00000000">
        <w:rPr>
          <w:rtl w:val="0"/>
        </w:rPr>
        <w:t xml:space="preserve"> e </w:t>
      </w:r>
      <w:r w:rsidDel="00000000" w:rsidR="00000000" w:rsidRPr="00000000">
        <w:rPr>
          <w:b w:val="1"/>
          <w:bCs w:val="1"/>
          <w:rtl w:val="0"/>
        </w:rPr>
        <w:t xml:space="preserve">Cancelada</w:t>
      </w:r>
      <w:r w:rsidDel="00000000" w:rsidR="00000000" w:rsidRPr="00000000">
        <w:rPr>
          <w:rtl w:val="0"/>
        </w:rPr>
        <w:t xml:space="preserve">.</w:t>
      </w:r>
    </w:p>
    <w:p w:rsidR="00000000" w:rsidDel="00000000" w:rsidP="00000000" w:rsidRDefault="00000000" w:rsidRPr="00000000" w14:paraId="00000282">
      <w:pPr>
        <w:ind w:firstLine="720"/>
        <w:jc w:val="both"/>
        <w:rPr/>
      </w:pPr>
      <w:r w:rsidDel="00000000" w:rsidR="00000000" w:rsidRPr="00000000">
        <w:rPr>
          <w:rtl w:val="0"/>
        </w:rPr>
        <w:t xml:space="preserve">Para organizar a leitura do diagrama, cinco desses estados, todos relativos a atividades </w:t>
      </w:r>
      <w:r w:rsidDel="00000000" w:rsidR="00000000" w:rsidRPr="00000000">
        <w:rPr>
          <w:b w:val="1"/>
          <w:bCs w:val="1"/>
          <w:rtl w:val="0"/>
        </w:rPr>
        <w:t xml:space="preserve">internas</w:t>
      </w:r>
      <w:r w:rsidDel="00000000" w:rsidR="00000000" w:rsidRPr="00000000">
        <w:rPr>
          <w:rtl w:val="0"/>
        </w:rPr>
        <w:t xml:space="preserve"> da oficina, foram agrupados em um super-estado chamado </w:t>
      </w:r>
      <w:r w:rsidDel="00000000" w:rsidR="00000000" w:rsidRPr="00000000">
        <w:rPr>
          <w:b w:val="1"/>
          <w:bCs w:val="1"/>
          <w:rtl w:val="0"/>
        </w:rPr>
        <w:t xml:space="preserve">`EmAtendimento`</w:t>
      </w:r>
      <w:r w:rsidDel="00000000" w:rsidR="00000000" w:rsidRPr="00000000">
        <w:rPr>
          <w:rtl w:val="0"/>
        </w:rPr>
        <w:t xml:space="preserve">: </w:t>
      </w:r>
      <w:r w:rsidDel="00000000" w:rsidR="00000000" w:rsidRPr="00000000">
        <w:rPr>
          <w:rFonts w:ascii="Consolas" w:cs="Consolas" w:eastAsia="Consolas" w:hAnsi="Consolas"/>
          <w:rtl w:val="0"/>
        </w:rPr>
        <w:t xml:space="preserve">EmDiagnostico</w:t>
      </w:r>
      <w:r w:rsidDel="00000000" w:rsidR="00000000" w:rsidRPr="00000000">
        <w:rPr>
          <w:rtl w:val="0"/>
        </w:rPr>
        <w:t xml:space="preserve">, </w:t>
      </w:r>
      <w:r w:rsidDel="00000000" w:rsidR="00000000" w:rsidRPr="00000000">
        <w:rPr>
          <w:rFonts w:ascii="Consolas" w:cs="Consolas" w:eastAsia="Consolas" w:hAnsi="Consolas"/>
          <w:rtl w:val="0"/>
        </w:rPr>
        <w:t xml:space="preserve">AguardandoOrcamento</w:t>
      </w:r>
      <w:r w:rsidDel="00000000" w:rsidR="00000000" w:rsidRPr="00000000">
        <w:rPr>
          <w:rtl w:val="0"/>
        </w:rPr>
        <w:t xml:space="preserve">, </w:t>
      </w:r>
      <w:r w:rsidDel="00000000" w:rsidR="00000000" w:rsidRPr="00000000">
        <w:rPr>
          <w:rFonts w:ascii="Consolas" w:cs="Consolas" w:eastAsia="Consolas" w:hAnsi="Consolas"/>
          <w:rtl w:val="0"/>
        </w:rPr>
        <w:t xml:space="preserve">EmManutencao</w:t>
      </w:r>
      <w:r w:rsidDel="00000000" w:rsidR="00000000" w:rsidRPr="00000000">
        <w:rPr>
          <w:rtl w:val="0"/>
        </w:rPr>
        <w:t xml:space="preserve">, </w:t>
      </w:r>
      <w:r w:rsidDel="00000000" w:rsidR="00000000" w:rsidRPr="00000000">
        <w:rPr>
          <w:rFonts w:ascii="Consolas" w:cs="Consolas" w:eastAsia="Consolas" w:hAnsi="Consolas"/>
          <w:rtl w:val="0"/>
        </w:rPr>
        <w:t xml:space="preserve">AguardandoPeca</w:t>
      </w:r>
      <w:r w:rsidDel="00000000" w:rsidR="00000000" w:rsidRPr="00000000">
        <w:rPr>
          <w:rtl w:val="0"/>
        </w:rPr>
        <w:t xml:space="preserve"> e </w:t>
      </w:r>
      <w:r w:rsidDel="00000000" w:rsidR="00000000" w:rsidRPr="00000000">
        <w:rPr>
          <w:rFonts w:ascii="Consolas" w:cs="Consolas" w:eastAsia="Consolas" w:hAnsi="Consolas"/>
          <w:rtl w:val="0"/>
        </w:rPr>
        <w:t xml:space="preserve">ServicoConcluido</w:t>
      </w:r>
      <w:r w:rsidDel="00000000" w:rsidR="00000000" w:rsidRPr="00000000">
        <w:rPr>
          <w:rtl w:val="0"/>
        </w:rPr>
        <w:t xml:space="preserve">. Esse super-estado é visitado em dois momentos distintos do ciclo de vida:</w:t>
      </w:r>
    </w:p>
    <w:p w:rsidR="00000000" w:rsidDel="00000000" w:rsidP="00000000" w:rsidRDefault="00000000" w:rsidRPr="00000000" w14:paraId="00000283">
      <w:pPr>
        <w:numPr>
          <w:ilvl w:val="0"/>
          <w:numId w:val="1"/>
        </w:numPr>
        <w:ind w:left="720" w:hanging="360"/>
        <w:jc w:val="both"/>
        <w:rPr>
          <w:u w:val="none"/>
        </w:rPr>
      </w:pPr>
      <w:r w:rsidDel="00000000" w:rsidR="00000000" w:rsidRPr="00000000">
        <w:rPr>
          <w:rtl w:val="0"/>
        </w:rPr>
        <w:t xml:space="preserve">Antes da aprovação do orçamento (diagnóstico → montagem do orçamento).</w:t>
      </w:r>
    </w:p>
    <w:p w:rsidR="00000000" w:rsidDel="00000000" w:rsidP="00000000" w:rsidRDefault="00000000" w:rsidRPr="00000000" w14:paraId="00000284">
      <w:pPr>
        <w:numPr>
          <w:ilvl w:val="0"/>
          <w:numId w:val="1"/>
        </w:numPr>
        <w:ind w:left="720" w:hanging="360"/>
        <w:jc w:val="both"/>
        <w:rPr>
          <w:u w:val="none"/>
        </w:rPr>
      </w:pPr>
      <w:r w:rsidDel="00000000" w:rsidR="00000000" w:rsidRPr="00000000">
        <w:rPr>
          <w:rtl w:val="0"/>
        </w:rPr>
        <w:t xml:space="preserve">Após a aprovação (manutenção → conclusão do serviço).</w:t>
      </w:r>
    </w:p>
    <w:p w:rsidR="00000000" w:rsidDel="00000000" w:rsidP="00000000" w:rsidRDefault="00000000" w:rsidRPr="00000000" w14:paraId="00000285">
      <w:pPr>
        <w:ind w:firstLine="720"/>
        <w:jc w:val="both"/>
        <w:rPr/>
      </w:pPr>
      <w:r w:rsidDel="00000000" w:rsidR="00000000" w:rsidRPr="00000000">
        <w:rPr>
          <w:rtl w:val="0"/>
        </w:rPr>
        <w:t xml:space="preserve">Os demais estados, </w:t>
      </w:r>
      <w:r w:rsidDel="00000000" w:rsidR="00000000" w:rsidRPr="00000000">
        <w:rPr>
          <w:rFonts w:ascii="Consolas" w:cs="Consolas" w:eastAsia="Consolas" w:hAnsi="Consolas"/>
          <w:rtl w:val="0"/>
        </w:rPr>
        <w:t xml:space="preserve">Aberta</w:t>
      </w:r>
      <w:r w:rsidDel="00000000" w:rsidR="00000000" w:rsidRPr="00000000">
        <w:rPr>
          <w:rtl w:val="0"/>
        </w:rPr>
        <w:t xml:space="preserve">, </w:t>
      </w:r>
      <w:r w:rsidDel="00000000" w:rsidR="00000000" w:rsidRPr="00000000">
        <w:rPr>
          <w:rFonts w:ascii="Consolas" w:cs="Consolas" w:eastAsia="Consolas" w:hAnsi="Consolas"/>
          <w:rtl w:val="0"/>
        </w:rPr>
        <w:t xml:space="preserve">AguardandoAprovacao</w:t>
      </w:r>
      <w:r w:rsidDel="00000000" w:rsidR="00000000" w:rsidRPr="00000000">
        <w:rPr>
          <w:rtl w:val="0"/>
        </w:rPr>
        <w:t xml:space="preserve">, </w:t>
      </w:r>
      <w:r w:rsidDel="00000000" w:rsidR="00000000" w:rsidRPr="00000000">
        <w:rPr>
          <w:rFonts w:ascii="Consolas" w:cs="Consolas" w:eastAsia="Consolas" w:hAnsi="Consolas"/>
          <w:rtl w:val="0"/>
        </w:rPr>
        <w:t xml:space="preserve">OrcamentoAprovado</w:t>
      </w:r>
      <w:r w:rsidDel="00000000" w:rsidR="00000000" w:rsidRPr="00000000">
        <w:rPr>
          <w:rtl w:val="0"/>
        </w:rPr>
        <w:t xml:space="preserve">, </w:t>
      </w:r>
      <w:r w:rsidDel="00000000" w:rsidR="00000000" w:rsidRPr="00000000">
        <w:rPr>
          <w:rFonts w:ascii="Consolas" w:cs="Consolas" w:eastAsia="Consolas" w:hAnsi="Consolas"/>
          <w:rtl w:val="0"/>
        </w:rPr>
        <w:t xml:space="preserve">OrcamentoRecusado</w:t>
      </w:r>
      <w:r w:rsidDel="00000000" w:rsidR="00000000" w:rsidRPr="00000000">
        <w:rPr>
          <w:rtl w:val="0"/>
        </w:rPr>
        <w:t xml:space="preserve">, </w:t>
      </w:r>
      <w:r w:rsidDel="00000000" w:rsidR="00000000" w:rsidRPr="00000000">
        <w:rPr>
          <w:rFonts w:ascii="Consolas" w:cs="Consolas" w:eastAsia="Consolas" w:hAnsi="Consolas"/>
          <w:rtl w:val="0"/>
        </w:rPr>
        <w:t xml:space="preserve">AguardandoPagamento</w:t>
      </w:r>
      <w:r w:rsidDel="00000000" w:rsidR="00000000" w:rsidRPr="00000000">
        <w:rPr>
          <w:rtl w:val="0"/>
        </w:rPr>
        <w:t xml:space="preserve">, </w:t>
      </w:r>
      <w:r w:rsidDel="00000000" w:rsidR="00000000" w:rsidRPr="00000000">
        <w:rPr>
          <w:rFonts w:ascii="Consolas" w:cs="Consolas" w:eastAsia="Consolas" w:hAnsi="Consolas"/>
          <w:rtl w:val="0"/>
        </w:rPr>
        <w:t xml:space="preserve">Finalizada</w:t>
      </w:r>
      <w:r w:rsidDel="00000000" w:rsidR="00000000" w:rsidRPr="00000000">
        <w:rPr>
          <w:rtl w:val="0"/>
        </w:rPr>
        <w:t xml:space="preserve"> e </w:t>
      </w:r>
      <w:r w:rsidDel="00000000" w:rsidR="00000000" w:rsidRPr="00000000">
        <w:rPr>
          <w:rFonts w:ascii="Consolas" w:cs="Consolas" w:eastAsia="Consolas" w:hAnsi="Consolas"/>
          <w:rtl w:val="0"/>
        </w:rPr>
        <w:t xml:space="preserve">Cancelada</w:t>
      </w:r>
      <w:r w:rsidDel="00000000" w:rsidR="00000000" w:rsidRPr="00000000">
        <w:rPr>
          <w:rtl w:val="0"/>
        </w:rPr>
        <w:t xml:space="preserve">, permanecem no nível superior do diagrama, pois representam pontos de decisão do cliente ou estados de fronteira de ciclo.</w:t>
      </w:r>
    </w:p>
    <w:p w:rsidR="00000000" w:rsidDel="00000000" w:rsidP="00000000" w:rsidRDefault="00000000" w:rsidRPr="00000000" w14:paraId="00000286">
      <w:pPr>
        <w:pStyle w:val="Heading3"/>
        <w:jc w:val="both"/>
        <w:rPr/>
      </w:pPr>
      <w:r w:rsidDel="00000000" w:rsidR="00000000" w:rsidRPr="00000000">
        <w:rPr>
          <w:rtl w:val="0"/>
        </w:rPr>
        <w:t xml:space="preserve">3.6.2 Transições e gatilhos</w:t>
      </w:r>
    </w:p>
    <w:p w:rsidR="00000000" w:rsidDel="00000000" w:rsidP="00000000" w:rsidRDefault="00000000" w:rsidRPr="00000000" w14:paraId="00000287">
      <w:pPr>
        <w:ind w:firstLine="720"/>
        <w:jc w:val="both"/>
        <w:rPr/>
      </w:pPr>
      <w:r w:rsidDel="00000000" w:rsidR="00000000" w:rsidRPr="00000000">
        <w:rPr>
          <w:rtl w:val="0"/>
        </w:rPr>
        <w:t xml:space="preserve">O estado inicial é </w:t>
      </w:r>
      <w:r w:rsidDel="00000000" w:rsidR="00000000" w:rsidRPr="00000000">
        <w:rPr>
          <w:rFonts w:ascii="Consolas" w:cs="Consolas" w:eastAsia="Consolas" w:hAnsi="Consolas"/>
          <w:rtl w:val="0"/>
        </w:rPr>
        <w:t xml:space="preserve">Aberta</w:t>
      </w:r>
      <w:r w:rsidDel="00000000" w:rsidR="00000000" w:rsidRPr="00000000">
        <w:rPr>
          <w:rtl w:val="0"/>
        </w:rPr>
        <w:t xml:space="preserve">, alcançado a partir do caso de uso UC-03 (Abrir Ordem de Serviço). Os estados terminais (que levam a </w:t>
      </w:r>
      <w:r w:rsidDel="00000000" w:rsidR="00000000" w:rsidRPr="00000000">
        <w:rPr>
          <w:rFonts w:ascii="Consolas" w:cs="Consolas" w:eastAsia="Consolas" w:hAnsi="Consolas"/>
          <w:rtl w:val="0"/>
        </w:rPr>
        <w:t xml:space="preserve">[*]</w:t>
      </w:r>
      <w:r w:rsidDel="00000000" w:rsidR="00000000" w:rsidRPr="00000000">
        <w:rPr>
          <w:rtl w:val="0"/>
        </w:rPr>
        <w:t xml:space="preserve">) são </w:t>
      </w:r>
      <w:r w:rsidDel="00000000" w:rsidR="00000000" w:rsidRPr="00000000">
        <w:rPr>
          <w:rFonts w:ascii="Consolas" w:cs="Consolas" w:eastAsia="Consolas" w:hAnsi="Consolas"/>
          <w:rtl w:val="0"/>
        </w:rPr>
        <w:t xml:space="preserve">Finalizada</w:t>
      </w:r>
      <w:r w:rsidDel="00000000" w:rsidR="00000000" w:rsidRPr="00000000">
        <w:rPr>
          <w:rtl w:val="0"/>
        </w:rPr>
        <w:t xml:space="preserve"> (após UC-11 - Registrar Retirada do Equipamento) e </w:t>
      </w:r>
      <w:r w:rsidDel="00000000" w:rsidR="00000000" w:rsidRPr="00000000">
        <w:rPr>
          <w:rFonts w:ascii="Consolas" w:cs="Consolas" w:eastAsia="Consolas" w:hAnsi="Consolas"/>
          <w:rtl w:val="0"/>
        </w:rPr>
        <w:t xml:space="preserve">Cancelada</w:t>
      </w:r>
      <w:r w:rsidDel="00000000" w:rsidR="00000000" w:rsidRPr="00000000">
        <w:rPr>
          <w:rtl w:val="0"/>
        </w:rPr>
        <w:t xml:space="preserve">. As principais transições são:</w:t>
      </w:r>
    </w:p>
    <w:p w:rsidR="00000000" w:rsidDel="00000000" w:rsidP="00000000" w:rsidRDefault="00000000" w:rsidRPr="00000000" w14:paraId="00000288">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Aberta → EmDiagnostico</w:t>
      </w:r>
      <w:r w:rsidDel="00000000" w:rsidR="00000000" w:rsidRPr="00000000">
        <w:rPr>
          <w:rtl w:val="0"/>
        </w:rPr>
        <w:t xml:space="preserve"> em UC-04 (iniciar diagnóstico).</w:t>
      </w:r>
    </w:p>
    <w:p w:rsidR="00000000" w:rsidDel="00000000" w:rsidP="00000000" w:rsidRDefault="00000000" w:rsidRPr="00000000" w14:paraId="00000289">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EmDiagnostico → AguardandoOrcamento</w:t>
      </w:r>
      <w:r w:rsidDel="00000000" w:rsidR="00000000" w:rsidRPr="00000000">
        <w:rPr>
          <w:rtl w:val="0"/>
        </w:rPr>
        <w:t xml:space="preserve"> em UC-04 (registrar diagnóstico).</w:t>
      </w:r>
    </w:p>
    <w:p w:rsidR="00000000" w:rsidDel="00000000" w:rsidP="00000000" w:rsidRDefault="00000000" w:rsidRPr="00000000" w14:paraId="0000028A">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AguardandoOrcamento → AguardandoAprovacao</w:t>
      </w:r>
      <w:r w:rsidDel="00000000" w:rsidR="00000000" w:rsidRPr="00000000">
        <w:rPr>
          <w:rtl w:val="0"/>
        </w:rPr>
        <w:t xml:space="preserve"> em UC-05 (confirmar orçamento).</w:t>
      </w:r>
    </w:p>
    <w:p w:rsidR="00000000" w:rsidDel="00000000" w:rsidP="00000000" w:rsidRDefault="00000000" w:rsidRPr="00000000" w14:paraId="0000028B">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AguardandoAprovacao → OrcamentoAprovado / OrcamentoRecusado</w:t>
      </w:r>
      <w:r w:rsidDel="00000000" w:rsidR="00000000" w:rsidRPr="00000000">
        <w:rPr>
          <w:rtl w:val="0"/>
        </w:rPr>
        <w:t xml:space="preserve"> em UC-06.</w:t>
      </w:r>
    </w:p>
    <w:p w:rsidR="00000000" w:rsidDel="00000000" w:rsidP="00000000" w:rsidRDefault="00000000" w:rsidRPr="00000000" w14:paraId="0000028C">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OrcamentoAprovado → EmManutencao</w:t>
      </w:r>
      <w:r w:rsidDel="00000000" w:rsidR="00000000" w:rsidRPr="00000000">
        <w:rPr>
          <w:rtl w:val="0"/>
        </w:rPr>
        <w:t xml:space="preserve"> em UC-08 (iniciar manutenção).</w:t>
      </w:r>
    </w:p>
    <w:p w:rsidR="00000000" w:rsidDel="00000000" w:rsidP="00000000" w:rsidRDefault="00000000" w:rsidRPr="00000000" w14:paraId="0000028D">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EmManutencao ↔ AguardandoPeca</w:t>
      </w:r>
      <w:r w:rsidDel="00000000" w:rsidR="00000000" w:rsidRPr="00000000">
        <w:rPr>
          <w:rtl w:val="0"/>
        </w:rPr>
        <w:t xml:space="preserve">: ciclo de espera por peça quando o estoque é insuficiente.</w:t>
      </w:r>
    </w:p>
    <w:p w:rsidR="00000000" w:rsidDel="00000000" w:rsidP="00000000" w:rsidRDefault="00000000" w:rsidRPr="00000000" w14:paraId="0000028E">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EmManutencao → ServicoConcluido</w:t>
      </w:r>
      <w:r w:rsidDel="00000000" w:rsidR="00000000" w:rsidRPr="00000000">
        <w:rPr>
          <w:rtl w:val="0"/>
        </w:rPr>
        <w:t xml:space="preserve"> em UC-08 (concluir serviço).</w:t>
      </w:r>
    </w:p>
    <w:p w:rsidR="00000000" w:rsidDel="00000000" w:rsidP="00000000" w:rsidRDefault="00000000" w:rsidRPr="00000000" w14:paraId="0000028F">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ServicoConcluido → AguardandoPagamento</w:t>
      </w:r>
      <w:r w:rsidDel="00000000" w:rsidR="00000000" w:rsidRPr="00000000">
        <w:rPr>
          <w:rtl w:val="0"/>
        </w:rPr>
        <w:t xml:space="preserve"> em UC-09.</w:t>
      </w:r>
    </w:p>
    <w:p w:rsidR="00000000" w:rsidDel="00000000" w:rsidP="00000000" w:rsidRDefault="00000000" w:rsidRPr="00000000" w14:paraId="00000290">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AguardandoPagamento → Finalizada</w:t>
      </w:r>
      <w:r w:rsidDel="00000000" w:rsidR="00000000" w:rsidRPr="00000000">
        <w:rPr>
          <w:rtl w:val="0"/>
        </w:rPr>
        <w:t xml:space="preserve"> quando o pagamento é aprovado; permanece em </w:t>
      </w:r>
      <w:r w:rsidDel="00000000" w:rsidR="00000000" w:rsidRPr="00000000">
        <w:rPr>
          <w:rFonts w:ascii="Consolas" w:cs="Consolas" w:eastAsia="Consolas" w:hAnsi="Consolas"/>
          <w:rtl w:val="0"/>
        </w:rPr>
        <w:t xml:space="preserve">AguardandoPagamento</w:t>
      </w:r>
      <w:r w:rsidDel="00000000" w:rsidR="00000000" w:rsidRPr="00000000">
        <w:rPr>
          <w:rtl w:val="0"/>
        </w:rPr>
        <w:t xml:space="preserve"> (auto-loop) se recusado.</w:t>
      </w:r>
    </w:p>
    <w:p w:rsidR="00000000" w:rsidDel="00000000" w:rsidP="00000000" w:rsidRDefault="00000000" w:rsidRPr="00000000" w14:paraId="00000291">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OrcamentoRecusado → Cancelada</w:t>
      </w:r>
      <w:r w:rsidDel="00000000" w:rsidR="00000000" w:rsidRPr="00000000">
        <w:rPr>
          <w:rtl w:val="0"/>
        </w:rPr>
        <w:t xml:space="preserve"> quando o cliente opta por encerrar a Ordem de Serviço.</w:t>
      </w:r>
    </w:p>
    <w:p w:rsidR="00000000" w:rsidDel="00000000" w:rsidP="00000000" w:rsidRDefault="00000000" w:rsidRPr="00000000" w14:paraId="00000292">
      <w:pPr>
        <w:pStyle w:val="Heading3"/>
        <w:jc w:val="both"/>
        <w:rPr/>
      </w:pPr>
      <w:r w:rsidDel="00000000" w:rsidR="00000000" w:rsidRPr="00000000">
        <w:rPr>
          <w:rtl w:val="0"/>
        </w:rPr>
        <w:t xml:space="preserve">3.6.3 Registro histórico</w:t>
      </w:r>
    </w:p>
    <w:p w:rsidR="00000000" w:rsidDel="00000000" w:rsidP="00000000" w:rsidRDefault="00000000" w:rsidRPr="00000000" w14:paraId="00000293">
      <w:pPr>
        <w:ind w:firstLine="720"/>
        <w:jc w:val="both"/>
        <w:rPr/>
      </w:pPr>
      <w:r w:rsidDel="00000000" w:rsidR="00000000" w:rsidRPr="00000000">
        <w:rPr>
          <w:rtl w:val="0"/>
        </w:rPr>
        <w:t xml:space="preserve">Por via de regra, </w:t>
      </w:r>
      <w:r w:rsidDel="00000000" w:rsidR="00000000" w:rsidRPr="00000000">
        <w:rPr>
          <w:b w:val="1"/>
          <w:bCs w:val="1"/>
          <w:rtl w:val="0"/>
        </w:rPr>
        <w:t xml:space="preserve">toda transição de estado dispara a criação de um registro em `HistoricoStatus`</w:t>
      </w:r>
      <w:r w:rsidDel="00000000" w:rsidR="00000000" w:rsidRPr="00000000">
        <w:rPr>
          <w:rtl w:val="0"/>
        </w:rPr>
        <w:t xml:space="preserve"> (ver Seção 3.3), contendo </w:t>
      </w:r>
      <w:r w:rsidDel="00000000" w:rsidR="00000000" w:rsidRPr="00000000">
        <w:rPr>
          <w:rFonts w:ascii="Consolas" w:cs="Consolas" w:eastAsia="Consolas" w:hAnsi="Consolas"/>
          <w:rtl w:val="0"/>
        </w:rPr>
        <w:t xml:space="preserve">statusAnterior</w:t>
      </w:r>
      <w:r w:rsidDel="00000000" w:rsidR="00000000" w:rsidRPr="00000000">
        <w:rPr>
          <w:rtl w:val="0"/>
        </w:rPr>
        <w:t xml:space="preserve">, </w:t>
      </w:r>
      <w:r w:rsidDel="00000000" w:rsidR="00000000" w:rsidRPr="00000000">
        <w:rPr>
          <w:rFonts w:ascii="Consolas" w:cs="Consolas" w:eastAsia="Consolas" w:hAnsi="Consolas"/>
          <w:rtl w:val="0"/>
        </w:rPr>
        <w:t xml:space="preserve">statusNovo</w:t>
      </w:r>
      <w:r w:rsidDel="00000000" w:rsidR="00000000" w:rsidRPr="00000000">
        <w:rPr>
          <w:rtl w:val="0"/>
        </w:rPr>
        <w:t xml:space="preserve">, </w:t>
      </w:r>
      <w:r w:rsidDel="00000000" w:rsidR="00000000" w:rsidRPr="00000000">
        <w:rPr>
          <w:rFonts w:ascii="Consolas" w:cs="Consolas" w:eastAsia="Consolas" w:hAnsi="Consolas"/>
          <w:rtl w:val="0"/>
        </w:rPr>
        <w:t xml:space="preserve">dataAlteracao</w:t>
      </w:r>
      <w:r w:rsidDel="00000000" w:rsidR="00000000" w:rsidRPr="00000000">
        <w:rPr>
          <w:rtl w:val="0"/>
        </w:rPr>
        <w:t xml:space="preserve"> e </w:t>
      </w:r>
      <w:r w:rsidDel="00000000" w:rsidR="00000000" w:rsidRPr="00000000">
        <w:rPr>
          <w:rFonts w:ascii="Consolas" w:cs="Consolas" w:eastAsia="Consolas" w:hAnsi="Consolas"/>
          <w:rtl w:val="0"/>
        </w:rPr>
        <w:t xml:space="preserve">funcionarioId</w:t>
      </w:r>
      <w:r w:rsidDel="00000000" w:rsidR="00000000" w:rsidRPr="00000000">
        <w:rPr>
          <w:rtl w:val="0"/>
        </w:rPr>
        <w:t xml:space="preserve">. Essa regra está documentada como nota no diagrama para não poluir as transições individuais.</w:t>
      </w:r>
    </w:p>
    <w:p w:rsidR="00000000" w:rsidDel="00000000" w:rsidP="00000000" w:rsidRDefault="00000000" w:rsidRPr="00000000" w14:paraId="00000294">
      <w:pPr>
        <w:jc w:val="center"/>
        <w:rPr/>
      </w:pPr>
      <w:r w:rsidDel="00000000" w:rsidR="00000000" w:rsidRPr="00000000">
        <w:rPr/>
        <w:drawing>
          <wp:inline distB="0" distT="0" distL="114300" distR="114300">
            <wp:extent cx="6030278" cy="2894533"/>
            <wp:effectExtent b="0" l="0" r="0" t="0"/>
            <wp:docPr id="1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030278" cy="2894533"/>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jc w:val="center"/>
        <w:rPr/>
      </w:pPr>
      <w:r w:rsidDel="00000000" w:rsidR="00000000" w:rsidRPr="00000000">
        <w:rPr>
          <w:rtl w:val="0"/>
        </w:rPr>
      </w:r>
    </w:p>
    <w:p w:rsidR="00000000" w:rsidDel="00000000" w:rsidP="00000000" w:rsidRDefault="00000000" w:rsidRPr="00000000" w14:paraId="00000296">
      <w:pPr>
        <w:pStyle w:val="Heading1"/>
        <w:keepNext w:val="1"/>
        <w:keepLines w:val="1"/>
        <w:numPr>
          <w:ilvl w:val="0"/>
          <w:numId w:val="2"/>
        </w:numPr>
        <w:spacing w:after="240" w:before="480" w:lineRule="auto"/>
        <w:ind w:left="0" w:firstLine="0"/>
        <w:jc w:val="both"/>
        <w:rPr/>
      </w:pPr>
      <w:bookmarkStart w:colFirst="0" w:colLast="0" w:name="_sw37deuuf11i" w:id="14"/>
      <w:bookmarkEnd w:id="14"/>
      <w:r w:rsidDel="00000000" w:rsidR="00000000" w:rsidRPr="00000000">
        <w:rPr>
          <w:vertAlign w:val="baseline"/>
          <w:rtl w:val="0"/>
        </w:rPr>
        <w:t xml:space="preserve">Modelos de Dados</w:t>
      </w:r>
      <w:r w:rsidDel="00000000" w:rsidR="00000000" w:rsidRPr="00000000">
        <w:rPr>
          <w:rtl w:val="0"/>
        </w:rPr>
      </w:r>
    </w:p>
    <w:p w:rsidR="00000000" w:rsidDel="00000000" w:rsidP="00000000" w:rsidRDefault="00000000" w:rsidRPr="00000000" w14:paraId="00000297">
      <w:pPr>
        <w:ind w:firstLine="720"/>
        <w:jc w:val="both"/>
        <w:rPr/>
      </w:pPr>
      <w:r w:rsidDel="00000000" w:rsidR="00000000" w:rsidRPr="00000000">
        <w:rPr>
          <w:rtl w:val="0"/>
        </w:rPr>
        <w:t xml:space="preserve">Esta seção descreve a persistência do Reparo Tech: o esquema relacional no PostgreSQL (tabelas, colunas, chaves primárias e estrangeiras, índices), a estratégia de mapeamento objeto-relacional adotada (Prisma) e o diagrama Entidade-Relacionamento.</w:t>
      </w:r>
    </w:p>
    <w:p w:rsidR="00000000" w:rsidDel="00000000" w:rsidP="00000000" w:rsidRDefault="00000000" w:rsidRPr="00000000" w14:paraId="00000298">
      <w:pPr>
        <w:pStyle w:val="Heading2"/>
        <w:jc w:val="both"/>
        <w:rPr/>
      </w:pPr>
      <w:r w:rsidDel="00000000" w:rsidR="00000000" w:rsidRPr="00000000">
        <w:rPr>
          <w:rtl w:val="0"/>
        </w:rPr>
        <w:t xml:space="preserve">4.1 Esquema relacional</w:t>
      </w:r>
    </w:p>
    <w:p w:rsidR="00000000" w:rsidDel="00000000" w:rsidP="00000000" w:rsidRDefault="00000000" w:rsidRPr="00000000" w14:paraId="00000299">
      <w:pPr>
        <w:ind w:firstLine="720"/>
        <w:jc w:val="both"/>
        <w:rPr/>
      </w:pPr>
      <w:r w:rsidDel="00000000" w:rsidR="00000000" w:rsidRPr="00000000">
        <w:rPr>
          <w:rtl w:val="0"/>
        </w:rPr>
        <w:t xml:space="preserve">São 11 tabelas. Para a hierarquia de </w:t>
      </w:r>
      <w:r w:rsidDel="00000000" w:rsidR="00000000" w:rsidRPr="00000000">
        <w:rPr>
          <w:rFonts w:ascii="Consolas" w:cs="Consolas" w:eastAsia="Consolas" w:hAnsi="Consolas"/>
          <w:rtl w:val="0"/>
        </w:rPr>
        <w:t xml:space="preserve">Usuário</w:t>
      </w:r>
      <w:r w:rsidDel="00000000" w:rsidR="00000000" w:rsidRPr="00000000">
        <w:rPr>
          <w:rtl w:val="0"/>
        </w:rPr>
        <w:t xml:space="preserve">, foi adotada uma única tabela </w:t>
      </w:r>
      <w:r w:rsidDel="00000000" w:rsidR="00000000" w:rsidRPr="00000000">
        <w:rPr>
          <w:rFonts w:ascii="Consolas" w:cs="Consolas" w:eastAsia="Consolas" w:hAnsi="Consolas"/>
          <w:rtl w:val="0"/>
        </w:rPr>
        <w:t xml:space="preserve">usuario</w:t>
      </w:r>
      <w:r w:rsidDel="00000000" w:rsidR="00000000" w:rsidRPr="00000000">
        <w:rPr>
          <w:rtl w:val="0"/>
        </w:rPr>
        <w:t xml:space="preserve"> discriminada pela coluna </w:t>
      </w:r>
      <w:r w:rsidDel="00000000" w:rsidR="00000000" w:rsidRPr="00000000">
        <w:rPr>
          <w:rFonts w:ascii="Consolas" w:cs="Consolas" w:eastAsia="Consolas" w:hAnsi="Consolas"/>
          <w:rtl w:val="0"/>
        </w:rPr>
        <w:t xml:space="preserve">tipo</w:t>
      </w:r>
      <w:r w:rsidDel="00000000" w:rsidR="00000000" w:rsidRPr="00000000">
        <w:rPr>
          <w:rtl w:val="0"/>
        </w:rPr>
        <w:t xml:space="preserve"> (</w:t>
      </w:r>
      <w:r w:rsidDel="00000000" w:rsidR="00000000" w:rsidRPr="00000000">
        <w:rPr>
          <w:rFonts w:ascii="Consolas" w:cs="Consolas" w:eastAsia="Consolas" w:hAnsi="Consolas"/>
          <w:rtl w:val="0"/>
        </w:rPr>
        <w:t xml:space="preserve">FUNCIONARIO</w:t>
      </w:r>
      <w:r w:rsidDel="00000000" w:rsidR="00000000" w:rsidRPr="00000000">
        <w:rPr>
          <w:rtl w:val="0"/>
        </w:rPr>
        <w:t xml:space="preserve"> ou </w:t>
      </w:r>
      <w:r w:rsidDel="00000000" w:rsidR="00000000" w:rsidRPr="00000000">
        <w:rPr>
          <w:rFonts w:ascii="Consolas" w:cs="Consolas" w:eastAsia="Consolas" w:hAnsi="Consolas"/>
          <w:rtl w:val="0"/>
        </w:rPr>
        <w:t xml:space="preserve">GERENTE</w:t>
      </w:r>
      <w:r w:rsidDel="00000000" w:rsidR="00000000" w:rsidRPr="00000000">
        <w:rPr>
          <w:rtl w:val="0"/>
        </w:rPr>
        <w:t xml:space="preserve">). Essa escolha simplifica consultas de autenticação e o mapeamento via Prisma, relevante porque Funcionário e Gerente compartilham a maior parte dos atributos e o Gerente herda todas as operações de Funcionário (ver Seção 3.3).</w:t>
      </w:r>
    </w:p>
    <w:p w:rsidR="00000000" w:rsidDel="00000000" w:rsidP="00000000" w:rsidRDefault="00000000" w:rsidRPr="00000000" w14:paraId="0000029A">
      <w:pPr>
        <w:pStyle w:val="Heading3"/>
        <w:jc w:val="both"/>
        <w:rPr/>
      </w:pPr>
      <w:r w:rsidDel="00000000" w:rsidR="00000000" w:rsidRPr="00000000">
        <w:rPr>
          <w:rtl w:val="0"/>
        </w:rPr>
        <w:t xml:space="preserve">4.1.1 Índices não triviais</w:t>
      </w:r>
      <w:r w:rsidDel="00000000" w:rsidR="00000000" w:rsidRPr="00000000">
        <w:rPr>
          <w:rtl w:val="0"/>
        </w:rPr>
      </w:r>
    </w:p>
    <w:p w:rsidR="00000000" w:rsidDel="00000000" w:rsidP="00000000" w:rsidRDefault="00000000" w:rsidRPr="00000000" w14:paraId="0000029B">
      <w:pPr>
        <w:ind w:firstLine="720"/>
        <w:jc w:val="both"/>
        <w:rPr/>
      </w:pPr>
      <w:r w:rsidDel="00000000" w:rsidR="00000000" w:rsidRPr="00000000">
        <w:rPr>
          <w:rtl w:val="0"/>
        </w:rPr>
        <w:t xml:space="preserve">Além dos índices implícitos de PK e UNIQUE:</w:t>
      </w:r>
    </w:p>
    <w:p w:rsidR="00000000" w:rsidDel="00000000" w:rsidP="00000000" w:rsidRDefault="00000000" w:rsidRPr="00000000" w14:paraId="0000029C">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ordem_servico(status)</w:t>
      </w:r>
      <w:r w:rsidDel="00000000" w:rsidR="00000000" w:rsidRPr="00000000">
        <w:rPr>
          <w:rtl w:val="0"/>
        </w:rPr>
        <w:t xml:space="preserve">: otimiza filtros do dashboard operacional e dos relatórios (UC-15).</w:t>
      </w:r>
    </w:p>
    <w:p w:rsidR="00000000" w:rsidDel="00000000" w:rsidP="00000000" w:rsidRDefault="00000000" w:rsidRPr="00000000" w14:paraId="0000029D">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ordem_servico(cliente_id)</w:t>
      </w:r>
      <w:r w:rsidDel="00000000" w:rsidR="00000000" w:rsidRPr="00000000">
        <w:rPr>
          <w:rtl w:val="0"/>
        </w:rPr>
        <w:t xml:space="preserve">, </w:t>
      </w:r>
      <w:r w:rsidDel="00000000" w:rsidR="00000000" w:rsidRPr="00000000">
        <w:rPr>
          <w:rFonts w:ascii="Consolas" w:cs="Consolas" w:eastAsia="Consolas" w:hAnsi="Consolas"/>
          <w:rtl w:val="0"/>
        </w:rPr>
        <w:t xml:space="preserve">ordem_servico(equipamento_id)</w:t>
      </w:r>
      <w:r w:rsidDel="00000000" w:rsidR="00000000" w:rsidRPr="00000000">
        <w:rPr>
          <w:rtl w:val="0"/>
        </w:rPr>
        <w:t xml:space="preserve">: consultas por histórico.</w:t>
      </w:r>
    </w:p>
    <w:p w:rsidR="00000000" w:rsidDel="00000000" w:rsidP="00000000" w:rsidRDefault="00000000" w:rsidRPr="00000000" w14:paraId="0000029E">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ordem_servico(data_abertura)</w:t>
      </w:r>
      <w:r w:rsidDel="00000000" w:rsidR="00000000" w:rsidRPr="00000000">
        <w:rPr>
          <w:rtl w:val="0"/>
        </w:rPr>
        <w:t xml:space="preserve">: relatórios por período.</w:t>
      </w:r>
    </w:p>
    <w:p w:rsidR="00000000" w:rsidDel="00000000" w:rsidP="00000000" w:rsidRDefault="00000000" w:rsidRPr="00000000" w14:paraId="0000029F">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historico_status(ordem_servico_id, data_alteracao)</w:t>
      </w:r>
      <w:r w:rsidDel="00000000" w:rsidR="00000000" w:rsidRPr="00000000">
        <w:rPr>
          <w:rtl w:val="0"/>
        </w:rPr>
        <w:t xml:space="preserve">: reconstrução cronológica.</w:t>
      </w:r>
    </w:p>
    <w:p w:rsidR="00000000" w:rsidDel="00000000" w:rsidP="00000000" w:rsidRDefault="00000000" w:rsidRPr="00000000" w14:paraId="000002A0">
      <w:pPr>
        <w:jc w:val="both"/>
        <w:rPr/>
      </w:pPr>
      <w:r w:rsidDel="00000000" w:rsidR="00000000" w:rsidRPr="00000000">
        <w:rPr>
          <w:rtl w:val="0"/>
        </w:rPr>
        <w:t xml:space="preserve">• </w:t>
      </w:r>
      <w:r w:rsidDel="00000000" w:rsidR="00000000" w:rsidRPr="00000000">
        <w:rPr>
          <w:rFonts w:ascii="Consolas" w:cs="Consolas" w:eastAsia="Consolas" w:hAnsi="Consolas"/>
          <w:rtl w:val="0"/>
        </w:rPr>
        <w:t xml:space="preserve">pagamento(ordem_servico_id)</w:t>
      </w:r>
      <w:r w:rsidDel="00000000" w:rsidR="00000000" w:rsidRPr="00000000">
        <w:rPr>
          <w:rtl w:val="0"/>
        </w:rPr>
        <w:t xml:space="preserve">: somatório por Ordem de Serviço.</w:t>
      </w:r>
    </w:p>
    <w:p w:rsidR="00000000" w:rsidDel="00000000" w:rsidP="00000000" w:rsidRDefault="00000000" w:rsidRPr="00000000" w14:paraId="000002A1">
      <w:pPr>
        <w:pStyle w:val="Heading3"/>
        <w:jc w:val="both"/>
        <w:rPr/>
      </w:pPr>
      <w:r w:rsidDel="00000000" w:rsidR="00000000" w:rsidRPr="00000000">
        <w:rPr>
          <w:rtl w:val="0"/>
        </w:rPr>
        <w:t xml:space="preserve">4.1.2 Restrição de integridade XOR em </w:t>
      </w:r>
      <w:r w:rsidDel="00000000" w:rsidR="00000000" w:rsidRPr="00000000">
        <w:rPr>
          <w:rFonts w:ascii="Consolas" w:cs="Consolas" w:eastAsia="Consolas" w:hAnsi="Consolas"/>
          <w:rtl w:val="0"/>
        </w:rPr>
        <w:t xml:space="preserve">item_orcamento</w:t>
      </w:r>
      <w:r w:rsidDel="00000000" w:rsidR="00000000" w:rsidRPr="00000000">
        <w:rPr>
          <w:rtl w:val="0"/>
        </w:rPr>
      </w:r>
    </w:p>
    <w:p w:rsidR="00000000" w:rsidDel="00000000" w:rsidP="00000000" w:rsidRDefault="00000000" w:rsidRPr="00000000" w14:paraId="000002A2">
      <w:pPr>
        <w:ind w:firstLine="720"/>
        <w:jc w:val="both"/>
        <w:rPr/>
      </w:pPr>
      <w:r w:rsidDel="00000000" w:rsidR="00000000" w:rsidRPr="00000000">
        <w:rPr>
          <w:rtl w:val="0"/>
        </w:rPr>
        <w:t xml:space="preserve">Como um item de orçamento referencia um Serviço </w:t>
      </w:r>
      <w:r w:rsidDel="00000000" w:rsidR="00000000" w:rsidRPr="00000000">
        <w:rPr>
          <w:b w:val="1"/>
          <w:bCs w:val="1"/>
          <w:rtl w:val="0"/>
        </w:rPr>
        <w:t xml:space="preserve">ou</w:t>
      </w:r>
      <w:r w:rsidDel="00000000" w:rsidR="00000000" w:rsidRPr="00000000">
        <w:rPr>
          <w:rtl w:val="0"/>
        </w:rPr>
        <w:t xml:space="preserve"> uma Peça (mas nunca ambos), aplica-se uma </w:t>
      </w:r>
      <w:r w:rsidDel="00000000" w:rsidR="00000000" w:rsidRPr="00000000">
        <w:rPr>
          <w:rFonts w:ascii="Consolas" w:cs="Consolas" w:eastAsia="Consolas" w:hAnsi="Consolas"/>
          <w:rtl w:val="0"/>
        </w:rPr>
        <w:t xml:space="preserve">CHECK constraint</w:t>
      </w:r>
      <w:r w:rsidDel="00000000" w:rsidR="00000000" w:rsidRPr="00000000">
        <w:rPr>
          <w:rtl w:val="0"/>
        </w:rPr>
        <w:t xml:space="preserve">:</w:t>
      </w:r>
    </w:p>
    <w:p w:rsidR="00000000" w:rsidDel="00000000" w:rsidP="00000000" w:rsidRDefault="00000000" w:rsidRPr="00000000" w14:paraId="000002A3">
      <w:pPr>
        <w:jc w:val="both"/>
        <w:rPr/>
      </w:pPr>
      <w:r w:rsidDel="00000000" w:rsidR="00000000" w:rsidRPr="00000000">
        <w:rPr>
          <w:rFonts w:ascii="Consolas" w:cs="Consolas" w:eastAsia="Consolas" w:hAnsi="Consolas"/>
          <w:rtl w:val="0"/>
        </w:rPr>
        <w:t xml:space="preserve">CHECK ( (servico_id IS NOT NULL AND peca_id IS NULL) OR (servico_id IS NULL AND peca_id IS NOT NULL) )</w:t>
      </w:r>
      <w:r w:rsidDel="00000000" w:rsidR="00000000" w:rsidRPr="00000000">
        <w:rPr>
          <w:rtl w:val="0"/>
        </w:rPr>
      </w:r>
    </w:p>
    <w:p w:rsidR="00000000" w:rsidDel="00000000" w:rsidP="00000000" w:rsidRDefault="00000000" w:rsidRPr="00000000" w14:paraId="000002A4">
      <w:pPr>
        <w:jc w:val="both"/>
        <w:rPr/>
      </w:pPr>
      <w:r w:rsidDel="00000000" w:rsidR="00000000" w:rsidRPr="00000000">
        <w:rPr>
          <w:rtl w:val="0"/>
        </w:rPr>
        <w:t xml:space="preserve">A coluna </w:t>
      </w:r>
      <w:r w:rsidDel="00000000" w:rsidR="00000000" w:rsidRPr="00000000">
        <w:rPr>
          <w:rFonts w:ascii="Consolas" w:cs="Consolas" w:eastAsia="Consolas" w:hAnsi="Consolas"/>
          <w:rtl w:val="0"/>
        </w:rPr>
        <w:t xml:space="preserve">tipo</w:t>
      </w:r>
      <w:r w:rsidDel="00000000" w:rsidR="00000000" w:rsidRPr="00000000">
        <w:rPr>
          <w:rtl w:val="0"/>
        </w:rPr>
        <w:t xml:space="preserve"> (</w:t>
      </w:r>
      <w:r w:rsidDel="00000000" w:rsidR="00000000" w:rsidRPr="00000000">
        <w:rPr>
          <w:rFonts w:ascii="Consolas" w:cs="Consolas" w:eastAsia="Consolas" w:hAnsi="Consolas"/>
          <w:rtl w:val="0"/>
        </w:rPr>
        <w:t xml:space="preserve">TipoItem</w:t>
      </w:r>
      <w:r w:rsidDel="00000000" w:rsidR="00000000" w:rsidRPr="00000000">
        <w:rPr>
          <w:rtl w:val="0"/>
        </w:rPr>
        <w:t xml:space="preserve">) reforça semanticamente o XOR e é usada pela camada de aplicação.</w:t>
      </w:r>
    </w:p>
    <w:p w:rsidR="00000000" w:rsidDel="00000000" w:rsidP="00000000" w:rsidRDefault="00000000" w:rsidRPr="00000000" w14:paraId="000002A5">
      <w:pPr>
        <w:pStyle w:val="Heading2"/>
        <w:jc w:val="both"/>
        <w:rPr/>
      </w:pPr>
      <w:r w:rsidDel="00000000" w:rsidR="00000000" w:rsidRPr="00000000">
        <w:rPr>
          <w:rtl w:val="0"/>
        </w:rPr>
        <w:t xml:space="preserve">4.2 Mapeamento objeto-relacional (Prisma)</w:t>
      </w:r>
    </w:p>
    <w:p w:rsidR="00000000" w:rsidDel="00000000" w:rsidP="00000000" w:rsidRDefault="00000000" w:rsidRPr="00000000" w14:paraId="000002A6">
      <w:pPr>
        <w:ind w:firstLine="720"/>
        <w:jc w:val="both"/>
        <w:rPr/>
      </w:pPr>
      <w:r w:rsidDel="00000000" w:rsidR="00000000" w:rsidRPr="00000000">
        <w:rPr>
          <w:rtl w:val="0"/>
        </w:rPr>
        <w:t xml:space="preserve">O ORM adotado é o </w:t>
      </w:r>
      <w:r w:rsidDel="00000000" w:rsidR="00000000" w:rsidRPr="00000000">
        <w:rPr>
          <w:b w:val="1"/>
          <w:bCs w:val="1"/>
          <w:rtl w:val="0"/>
        </w:rPr>
        <w:t xml:space="preserve">Prisma</w:t>
      </w:r>
      <w:r w:rsidDel="00000000" w:rsidR="00000000" w:rsidRPr="00000000">
        <w:rPr>
          <w:rtl w:val="0"/>
        </w:rPr>
        <w:t xml:space="preserve">, escolhido por se integrar nativamente ao stack Next.js (TypeScript), oferecer migrações versionadas e gerar um cliente </w:t>
      </w:r>
      <w:r w:rsidDel="00000000" w:rsidR="00000000" w:rsidRPr="00000000">
        <w:rPr>
          <w:i w:val="1"/>
          <w:iCs w:val="1"/>
          <w:rtl w:val="0"/>
        </w:rPr>
        <w:t xml:space="preserve">type-safe</w:t>
      </w:r>
      <w:r w:rsidDel="00000000" w:rsidR="00000000" w:rsidRPr="00000000">
        <w:rPr>
          <w:rtl w:val="0"/>
        </w:rPr>
        <w:t xml:space="preserve"> a partir do </w:t>
      </w:r>
      <w:r w:rsidDel="00000000" w:rsidR="00000000" w:rsidRPr="00000000">
        <w:rPr>
          <w:rFonts w:ascii="Consolas" w:cs="Consolas" w:eastAsia="Consolas" w:hAnsi="Consolas"/>
          <w:rtl w:val="0"/>
        </w:rPr>
        <w:t xml:space="preserve">schema.prisma</w:t>
      </w:r>
      <w:r w:rsidDel="00000000" w:rsidR="00000000" w:rsidRPr="00000000">
        <w:rPr>
          <w:rtl w:val="0"/>
        </w:rPr>
        <w:t xml:space="preserve">. Os principais elementos do mapeamento são:</w:t>
      </w:r>
    </w:p>
    <w:p w:rsidR="00000000" w:rsidDel="00000000" w:rsidP="00000000" w:rsidRDefault="00000000" w:rsidRPr="00000000" w14:paraId="000002A7">
      <w:pPr>
        <w:ind w:firstLine="720"/>
        <w:jc w:val="both"/>
        <w:rPr/>
      </w:pPr>
      <w:r w:rsidDel="00000000" w:rsidR="00000000" w:rsidRPr="00000000">
        <w:rPr>
          <w:rtl w:val="0"/>
        </w:rPr>
      </w:r>
    </w:p>
    <w:p w:rsidR="00000000" w:rsidDel="00000000" w:rsidP="00000000" w:rsidRDefault="00000000" w:rsidRPr="00000000" w14:paraId="000002A8">
      <w:pPr>
        <w:ind w:firstLine="720"/>
        <w:jc w:val="both"/>
        <w:rPr/>
      </w:pPr>
      <w:r w:rsidDel="00000000" w:rsidR="00000000" w:rsidRPr="00000000">
        <w:rPr>
          <w:rtl w:val="0"/>
        </w:rPr>
        <w:t xml:space="preserve">• </w:t>
      </w:r>
      <w:r w:rsidDel="00000000" w:rsidR="00000000" w:rsidRPr="00000000">
        <w:rPr>
          <w:b w:val="1"/>
          <w:bCs w:val="1"/>
          <w:rtl w:val="0"/>
        </w:rPr>
        <w:t xml:space="preserve">Modelos:</w:t>
      </w:r>
      <w:r w:rsidDel="00000000" w:rsidR="00000000" w:rsidRPr="00000000">
        <w:rPr>
          <w:rtl w:val="0"/>
        </w:rPr>
        <w:t xml:space="preserve"> cada tabela tem um </w:t>
      </w:r>
      <w:r w:rsidDel="00000000" w:rsidR="00000000" w:rsidRPr="00000000">
        <w:rPr>
          <w:rFonts w:ascii="Consolas" w:cs="Consolas" w:eastAsia="Consolas" w:hAnsi="Consolas"/>
          <w:rtl w:val="0"/>
        </w:rPr>
        <w:t xml:space="preserve">model</w:t>
      </w:r>
      <w:r w:rsidDel="00000000" w:rsidR="00000000" w:rsidRPr="00000000">
        <w:rPr>
          <w:rtl w:val="0"/>
        </w:rPr>
        <w:t xml:space="preserve"> correspondente no </w:t>
      </w:r>
      <w:r w:rsidDel="00000000" w:rsidR="00000000" w:rsidRPr="00000000">
        <w:rPr>
          <w:rFonts w:ascii="Consolas" w:cs="Consolas" w:eastAsia="Consolas" w:hAnsi="Consolas"/>
          <w:rtl w:val="0"/>
        </w:rPr>
        <w:t xml:space="preserve">schema.prisma</w:t>
      </w:r>
      <w:r w:rsidDel="00000000" w:rsidR="00000000" w:rsidRPr="00000000">
        <w:rPr>
          <w:rtl w:val="0"/>
        </w:rPr>
        <w:t xml:space="preserve">. Nomes em PascalCase (</w:t>
      </w:r>
      <w:r w:rsidDel="00000000" w:rsidR="00000000" w:rsidRPr="00000000">
        <w:rPr>
          <w:rFonts w:ascii="Consolas" w:cs="Consolas" w:eastAsia="Consolas" w:hAnsi="Consolas"/>
          <w:rtl w:val="0"/>
        </w:rPr>
        <w:t xml:space="preserve">Usuario</w:t>
      </w:r>
      <w:r w:rsidDel="00000000" w:rsidR="00000000" w:rsidRPr="00000000">
        <w:rPr>
          <w:rtl w:val="0"/>
        </w:rPr>
        <w:t xml:space="preserve">, </w:t>
      </w:r>
      <w:r w:rsidDel="00000000" w:rsidR="00000000" w:rsidRPr="00000000">
        <w:rPr>
          <w:rFonts w:ascii="Consolas" w:cs="Consolas" w:eastAsia="Consolas" w:hAnsi="Consolas"/>
          <w:rtl w:val="0"/>
        </w:rPr>
        <w:t xml:space="preserve">OrdemServico</w:t>
      </w:r>
      <w:r w:rsidDel="00000000" w:rsidR="00000000" w:rsidRPr="00000000">
        <w:rPr>
          <w:rtl w:val="0"/>
        </w:rPr>
        <w:t xml:space="preserve">, </w:t>
      </w:r>
      <w:r w:rsidDel="00000000" w:rsidR="00000000" w:rsidRPr="00000000">
        <w:rPr>
          <w:rFonts w:ascii="Consolas" w:cs="Consolas" w:eastAsia="Consolas" w:hAnsi="Consolas"/>
          <w:rtl w:val="0"/>
        </w:rPr>
        <w:t xml:space="preserve">ItemOrcamento</w:t>
      </w:r>
      <w:r w:rsidDel="00000000" w:rsidR="00000000" w:rsidRPr="00000000">
        <w:rPr>
          <w:rtl w:val="0"/>
        </w:rPr>
        <w:t xml:space="preserve">...) mapeiam para os nomes de tabela snake_case via </w:t>
      </w:r>
      <w:r w:rsidDel="00000000" w:rsidR="00000000" w:rsidRPr="00000000">
        <w:rPr>
          <w:rFonts w:ascii="Consolas" w:cs="Consolas" w:eastAsia="Consolas" w:hAnsi="Consolas"/>
          <w:rtl w:val="0"/>
        </w:rPr>
        <w:t xml:space="preserve">@@map</w:t>
      </w:r>
      <w:r w:rsidDel="00000000" w:rsidR="00000000" w:rsidRPr="00000000">
        <w:rPr>
          <w:rtl w:val="0"/>
        </w:rPr>
        <w:t xml:space="preserve">.</w:t>
      </w:r>
    </w:p>
    <w:p w:rsidR="00000000" w:rsidDel="00000000" w:rsidP="00000000" w:rsidRDefault="00000000" w:rsidRPr="00000000" w14:paraId="000002A9">
      <w:pPr>
        <w:ind w:firstLine="720"/>
        <w:jc w:val="both"/>
        <w:rPr/>
      </w:pPr>
      <w:r w:rsidDel="00000000" w:rsidR="00000000" w:rsidRPr="00000000">
        <w:rPr>
          <w:rtl w:val="0"/>
        </w:rPr>
        <w:t xml:space="preserve">• </w:t>
      </w:r>
      <w:r w:rsidDel="00000000" w:rsidR="00000000" w:rsidRPr="00000000">
        <w:rPr>
          <w:b w:val="1"/>
          <w:bCs w:val="1"/>
          <w:rtl w:val="0"/>
        </w:rPr>
        <w:t xml:space="preserve">Enums:</w:t>
      </w:r>
      <w:r w:rsidDel="00000000" w:rsidR="00000000" w:rsidRPr="00000000">
        <w:rPr>
          <w:rtl w:val="0"/>
        </w:rPr>
        <w:t xml:space="preserve"> </w:t>
      </w:r>
      <w:r w:rsidDel="00000000" w:rsidR="00000000" w:rsidRPr="00000000">
        <w:rPr>
          <w:rFonts w:ascii="Consolas" w:cs="Consolas" w:eastAsia="Consolas" w:hAnsi="Consolas"/>
          <w:rtl w:val="0"/>
        </w:rPr>
        <w:t xml:space="preserve">StatusOrdemServico</w:t>
      </w:r>
      <w:r w:rsidDel="00000000" w:rsidR="00000000" w:rsidRPr="00000000">
        <w:rPr>
          <w:rtl w:val="0"/>
        </w:rPr>
        <w:t xml:space="preserve">, </w:t>
      </w:r>
      <w:r w:rsidDel="00000000" w:rsidR="00000000" w:rsidRPr="00000000">
        <w:rPr>
          <w:rFonts w:ascii="Consolas" w:cs="Consolas" w:eastAsia="Consolas" w:hAnsi="Consolas"/>
          <w:rtl w:val="0"/>
        </w:rPr>
        <w:t xml:space="preserve">StatusOrcamento</w:t>
      </w:r>
      <w:r w:rsidDel="00000000" w:rsidR="00000000" w:rsidRPr="00000000">
        <w:rPr>
          <w:rtl w:val="0"/>
        </w:rPr>
        <w:t xml:space="preserve">, </w:t>
      </w:r>
      <w:r w:rsidDel="00000000" w:rsidR="00000000" w:rsidRPr="00000000">
        <w:rPr>
          <w:rFonts w:ascii="Consolas" w:cs="Consolas" w:eastAsia="Consolas" w:hAnsi="Consolas"/>
          <w:rtl w:val="0"/>
        </w:rPr>
        <w:t xml:space="preserve">StatusPagamento</w:t>
      </w:r>
      <w:r w:rsidDel="00000000" w:rsidR="00000000" w:rsidRPr="00000000">
        <w:rPr>
          <w:rtl w:val="0"/>
        </w:rPr>
        <w:t xml:space="preserve">, </w:t>
      </w:r>
      <w:r w:rsidDel="00000000" w:rsidR="00000000" w:rsidRPr="00000000">
        <w:rPr>
          <w:rFonts w:ascii="Consolas" w:cs="Consolas" w:eastAsia="Consolas" w:hAnsi="Consolas"/>
          <w:rtl w:val="0"/>
        </w:rPr>
        <w:t xml:space="preserve">MetodoPagamento</w:t>
      </w:r>
      <w:r w:rsidDel="00000000" w:rsidR="00000000" w:rsidRPr="00000000">
        <w:rPr>
          <w:rtl w:val="0"/>
        </w:rPr>
        <w:t xml:space="preserve">, </w:t>
      </w:r>
      <w:r w:rsidDel="00000000" w:rsidR="00000000" w:rsidRPr="00000000">
        <w:rPr>
          <w:rFonts w:ascii="Consolas" w:cs="Consolas" w:eastAsia="Consolas" w:hAnsi="Consolas"/>
          <w:rtl w:val="0"/>
        </w:rPr>
        <w:t xml:space="preserve">TipoItem</w:t>
      </w:r>
      <w:r w:rsidDel="00000000" w:rsidR="00000000" w:rsidRPr="00000000">
        <w:rPr>
          <w:rtl w:val="0"/>
        </w:rPr>
        <w:t xml:space="preserve"> e </w:t>
      </w:r>
      <w:r w:rsidDel="00000000" w:rsidR="00000000" w:rsidRPr="00000000">
        <w:rPr>
          <w:rFonts w:ascii="Consolas" w:cs="Consolas" w:eastAsia="Consolas" w:hAnsi="Consolas"/>
          <w:rtl w:val="0"/>
        </w:rPr>
        <w:t xml:space="preserve">TipoUsuario</w:t>
      </w:r>
      <w:r w:rsidDel="00000000" w:rsidR="00000000" w:rsidRPr="00000000">
        <w:rPr>
          <w:rtl w:val="0"/>
        </w:rPr>
        <w:t xml:space="preserve"> são declarados como </w:t>
      </w:r>
      <w:r w:rsidDel="00000000" w:rsidR="00000000" w:rsidRPr="00000000">
        <w:rPr>
          <w:rFonts w:ascii="Consolas" w:cs="Consolas" w:eastAsia="Consolas" w:hAnsi="Consolas"/>
          <w:rtl w:val="0"/>
        </w:rPr>
        <w:t xml:space="preserve">enum</w:t>
      </w:r>
      <w:r w:rsidDel="00000000" w:rsidR="00000000" w:rsidRPr="00000000">
        <w:rPr>
          <w:rtl w:val="0"/>
        </w:rPr>
        <w:t xml:space="preserve"> no Prisma e materializados como tipos ENUM nativos do PostgreSQL.</w:t>
      </w:r>
    </w:p>
    <w:p w:rsidR="00000000" w:rsidDel="00000000" w:rsidP="00000000" w:rsidRDefault="00000000" w:rsidRPr="00000000" w14:paraId="000002AA">
      <w:pPr>
        <w:ind w:firstLine="720"/>
        <w:jc w:val="both"/>
        <w:rPr/>
      </w:pPr>
      <w:r w:rsidDel="00000000" w:rsidR="00000000" w:rsidRPr="00000000">
        <w:rPr>
          <w:rtl w:val="0"/>
        </w:rPr>
        <w:t xml:space="preserve">• </w:t>
      </w:r>
      <w:r w:rsidDel="00000000" w:rsidR="00000000" w:rsidRPr="00000000">
        <w:rPr>
          <w:b w:val="1"/>
          <w:bCs w:val="1"/>
          <w:rtl w:val="0"/>
        </w:rPr>
        <w:t xml:space="preserve">Hierarquia de `Usuario`:</w:t>
      </w:r>
      <w:r w:rsidDel="00000000" w:rsidR="00000000" w:rsidRPr="00000000">
        <w:rPr>
          <w:rtl w:val="0"/>
        </w:rPr>
        <w:t xml:space="preserve"> segue um único </w:t>
      </w:r>
      <w:r w:rsidDel="00000000" w:rsidR="00000000" w:rsidRPr="00000000">
        <w:rPr>
          <w:rFonts w:ascii="Consolas" w:cs="Consolas" w:eastAsia="Consolas" w:hAnsi="Consolas"/>
          <w:rtl w:val="0"/>
        </w:rPr>
        <w:t xml:space="preserve">model Usuario</w:t>
      </w:r>
      <w:r w:rsidDel="00000000" w:rsidR="00000000" w:rsidRPr="00000000">
        <w:rPr>
          <w:rtl w:val="0"/>
        </w:rPr>
        <w:t xml:space="preserve"> com campo </w:t>
      </w:r>
      <w:r w:rsidDel="00000000" w:rsidR="00000000" w:rsidRPr="00000000">
        <w:rPr>
          <w:rFonts w:ascii="Consolas" w:cs="Consolas" w:eastAsia="Consolas" w:hAnsi="Consolas"/>
          <w:rtl w:val="0"/>
        </w:rPr>
        <w:t xml:space="preserve">tipo: TipoUsuario</w:t>
      </w:r>
      <w:r w:rsidDel="00000000" w:rsidR="00000000" w:rsidRPr="00000000">
        <w:rPr>
          <w:rtl w:val="0"/>
        </w:rPr>
        <w:t xml:space="preserve">. A diferenciação entre Funcionário e Gerente é feita na camada de aplicação (por exemplo, em </w:t>
      </w:r>
      <w:r w:rsidDel="00000000" w:rsidR="00000000" w:rsidRPr="00000000">
        <w:rPr>
          <w:i w:val="1"/>
          <w:iCs w:val="1"/>
          <w:rtl w:val="0"/>
        </w:rPr>
        <w:t xml:space="preserve">guards</w:t>
      </w:r>
      <w:r w:rsidDel="00000000" w:rsidR="00000000" w:rsidRPr="00000000">
        <w:rPr>
          <w:rtl w:val="0"/>
        </w:rPr>
        <w:t xml:space="preserve"> do AuthModule que verificam </w:t>
      </w:r>
      <w:r w:rsidDel="00000000" w:rsidR="00000000" w:rsidRPr="00000000">
        <w:rPr>
          <w:rFonts w:ascii="Consolas" w:cs="Consolas" w:eastAsia="Consolas" w:hAnsi="Consolas"/>
          <w:rtl w:val="0"/>
        </w:rPr>
        <w:t xml:space="preserve">tipo === 'GERENTE'</w:t>
      </w:r>
      <w:r w:rsidDel="00000000" w:rsidR="00000000" w:rsidRPr="00000000">
        <w:rPr>
          <w:rtl w:val="0"/>
        </w:rPr>
        <w:t xml:space="preserve">).</w:t>
      </w:r>
    </w:p>
    <w:p w:rsidR="00000000" w:rsidDel="00000000" w:rsidP="00000000" w:rsidRDefault="00000000" w:rsidRPr="00000000" w14:paraId="000002AB">
      <w:pPr>
        <w:ind w:firstLine="720"/>
        <w:jc w:val="both"/>
        <w:rPr/>
      </w:pPr>
      <w:r w:rsidDel="00000000" w:rsidR="00000000" w:rsidRPr="00000000">
        <w:rPr>
          <w:rtl w:val="0"/>
        </w:rPr>
        <w:t xml:space="preserve">• </w:t>
      </w:r>
      <w:r w:rsidDel="00000000" w:rsidR="00000000" w:rsidRPr="00000000">
        <w:rPr>
          <w:b w:val="1"/>
          <w:bCs w:val="1"/>
          <w:rtl w:val="0"/>
        </w:rPr>
        <w:t xml:space="preserve">Relacionamentos:</w:t>
      </w:r>
      <w:r w:rsidDel="00000000" w:rsidR="00000000" w:rsidRPr="00000000">
        <w:rPr>
          <w:rtl w:val="0"/>
        </w:rPr>
        <w:t xml:space="preserve"> declarados via </w:t>
      </w:r>
      <w:r w:rsidDel="00000000" w:rsidR="00000000" w:rsidRPr="00000000">
        <w:rPr>
          <w:rFonts w:ascii="Consolas" w:cs="Consolas" w:eastAsia="Consolas" w:hAnsi="Consolas"/>
          <w:rtl w:val="0"/>
        </w:rPr>
        <w:t xml:space="preserve">@relation</w:t>
      </w:r>
      <w:r w:rsidDel="00000000" w:rsidR="00000000" w:rsidRPr="00000000">
        <w:rPr>
          <w:rtl w:val="0"/>
        </w:rPr>
        <w:t xml:space="preserve"> com </w:t>
      </w:r>
      <w:r w:rsidDel="00000000" w:rsidR="00000000" w:rsidRPr="00000000">
        <w:rPr>
          <w:rFonts w:ascii="Consolas" w:cs="Consolas" w:eastAsia="Consolas" w:hAnsi="Consolas"/>
          <w:rtl w:val="0"/>
        </w:rPr>
        <w:t xml:space="preserve">fields</w:t>
      </w:r>
      <w:r w:rsidDel="00000000" w:rsidR="00000000" w:rsidRPr="00000000">
        <w:rPr>
          <w:rtl w:val="0"/>
        </w:rPr>
        <w:t xml:space="preserve"> e </w:t>
      </w:r>
      <w:r w:rsidDel="00000000" w:rsidR="00000000" w:rsidRPr="00000000">
        <w:rPr>
          <w:rFonts w:ascii="Consolas" w:cs="Consolas" w:eastAsia="Consolas" w:hAnsi="Consolas"/>
          <w:rtl w:val="0"/>
        </w:rPr>
        <w:t xml:space="preserve">references</w:t>
      </w:r>
      <w:r w:rsidDel="00000000" w:rsidR="00000000" w:rsidRPr="00000000">
        <w:rPr>
          <w:rtl w:val="0"/>
        </w:rPr>
        <w:t xml:space="preserve">. Relações 1:0..1 (</w:t>
      </w:r>
      <w:r w:rsidDel="00000000" w:rsidR="00000000" w:rsidRPr="00000000">
        <w:rPr>
          <w:rFonts w:ascii="Consolas" w:cs="Consolas" w:eastAsia="Consolas" w:hAnsi="Consolas"/>
          <w:rtl w:val="0"/>
        </w:rPr>
        <w:t xml:space="preserve">OrdemServico</w:t>
      </w:r>
      <w:r w:rsidDel="00000000" w:rsidR="00000000" w:rsidRPr="00000000">
        <w:rPr>
          <w:rtl w:val="0"/>
        </w:rPr>
        <w:t xml:space="preserve"> </w:t>
      </w:r>
      <w:r w:rsidDel="00000000" w:rsidR="00000000" w:rsidRPr="00000000">
        <w:rPr>
          <w:i w:val="1"/>
          <w:iCs w:val="1"/>
          <w:rtl w:val="0"/>
        </w:rPr>
        <w:t xml:space="preserve">— `Diagnostico` e `OrdemServico` </w:t>
      </w:r>
      <w:r w:rsidDel="00000000" w:rsidR="00000000" w:rsidRPr="00000000">
        <w:rPr>
          <w:rtl w:val="0"/>
        </w:rPr>
        <w:t xml:space="preserve">— </w:t>
      </w:r>
      <w:r w:rsidDel="00000000" w:rsidR="00000000" w:rsidRPr="00000000">
        <w:rPr>
          <w:rFonts w:ascii="Consolas" w:cs="Consolas" w:eastAsia="Consolas" w:hAnsi="Consolas"/>
          <w:rtl w:val="0"/>
        </w:rPr>
        <w:t xml:space="preserve">Orcamento</w:t>
      </w:r>
      <w:r w:rsidDel="00000000" w:rsidR="00000000" w:rsidRPr="00000000">
        <w:rPr>
          <w:rtl w:val="0"/>
        </w:rPr>
        <w:t xml:space="preserve">) são modeladas com a FK no lado dependente marcada como </w:t>
      </w:r>
      <w:r w:rsidDel="00000000" w:rsidR="00000000" w:rsidRPr="00000000">
        <w:rPr>
          <w:rFonts w:ascii="Consolas" w:cs="Consolas" w:eastAsia="Consolas" w:hAnsi="Consolas"/>
          <w:rtl w:val="0"/>
        </w:rPr>
        <w:t xml:space="preserve">@unique</w:t>
      </w:r>
      <w:r w:rsidDel="00000000" w:rsidR="00000000" w:rsidRPr="00000000">
        <w:rPr>
          <w:rtl w:val="0"/>
        </w:rPr>
        <w:t xml:space="preserve">.</w:t>
      </w:r>
    </w:p>
    <w:p w:rsidR="00000000" w:rsidDel="00000000" w:rsidP="00000000" w:rsidRDefault="00000000" w:rsidRPr="00000000" w14:paraId="000002AC">
      <w:pPr>
        <w:ind w:firstLine="720"/>
        <w:jc w:val="both"/>
        <w:rPr/>
      </w:pPr>
      <w:r w:rsidDel="00000000" w:rsidR="00000000" w:rsidRPr="00000000">
        <w:rPr>
          <w:rtl w:val="0"/>
        </w:rPr>
        <w:t xml:space="preserve">• </w:t>
      </w:r>
      <w:r w:rsidDel="00000000" w:rsidR="00000000" w:rsidRPr="00000000">
        <w:rPr>
          <w:b w:val="1"/>
          <w:bCs w:val="1"/>
          <w:rtl w:val="0"/>
        </w:rPr>
        <w:t xml:space="preserve">XOR de `ItemOrcamento`:</w:t>
      </w:r>
      <w:r w:rsidDel="00000000" w:rsidR="00000000" w:rsidRPr="00000000">
        <w:rPr>
          <w:rtl w:val="0"/>
        </w:rPr>
        <w:t xml:space="preserve"> dado que o Prisma não expressa CHECK constraints nativamente, a restrição é adicionada via migração SQL bruta (</w:t>
      </w:r>
      <w:r w:rsidDel="00000000" w:rsidR="00000000" w:rsidRPr="00000000">
        <w:rPr>
          <w:rFonts w:ascii="Consolas" w:cs="Consolas" w:eastAsia="Consolas" w:hAnsi="Consolas"/>
          <w:rtl w:val="0"/>
        </w:rPr>
        <w:t xml:space="preserve">prisma migrate</w:t>
      </w:r>
      <w:r w:rsidDel="00000000" w:rsidR="00000000" w:rsidRPr="00000000">
        <w:rPr>
          <w:rtl w:val="0"/>
        </w:rPr>
        <w:t xml:space="preserve">) e validada também na camada de serviço (</w:t>
      </w:r>
      <w:r w:rsidDel="00000000" w:rsidR="00000000" w:rsidRPr="00000000">
        <w:rPr>
          <w:rFonts w:ascii="Consolas" w:cs="Consolas" w:eastAsia="Consolas" w:hAnsi="Consolas"/>
          <w:rtl w:val="0"/>
        </w:rPr>
        <w:t xml:space="preserve">OrcamentoService</w:t>
      </w:r>
      <w:r w:rsidDel="00000000" w:rsidR="00000000" w:rsidRPr="00000000">
        <w:rPr>
          <w:rtl w:val="0"/>
        </w:rPr>
        <w:t xml:space="preserve">).</w:t>
      </w:r>
    </w:p>
    <w:p w:rsidR="00000000" w:rsidDel="00000000" w:rsidP="00000000" w:rsidRDefault="00000000" w:rsidRPr="00000000" w14:paraId="000002AD">
      <w:pPr>
        <w:ind w:firstLine="720"/>
        <w:jc w:val="both"/>
        <w:rPr/>
      </w:pPr>
      <w:r w:rsidDel="00000000" w:rsidR="00000000" w:rsidRPr="00000000">
        <w:rPr>
          <w:rtl w:val="0"/>
        </w:rPr>
        <w:t xml:space="preserve">• </w:t>
      </w:r>
      <w:r w:rsidDel="00000000" w:rsidR="00000000" w:rsidRPr="00000000">
        <w:rPr>
          <w:b w:val="1"/>
          <w:bCs w:val="1"/>
          <w:rtl w:val="0"/>
        </w:rPr>
        <w:t xml:space="preserve">Soft-delete:</w:t>
      </w:r>
      <w:r w:rsidDel="00000000" w:rsidR="00000000" w:rsidRPr="00000000">
        <w:rPr>
          <w:rtl w:val="0"/>
        </w:rPr>
        <w:t xml:space="preserve"> colunas </w:t>
      </w:r>
      <w:r w:rsidDel="00000000" w:rsidR="00000000" w:rsidRPr="00000000">
        <w:rPr>
          <w:rFonts w:ascii="Consolas" w:cs="Consolas" w:eastAsia="Consolas" w:hAnsi="Consolas"/>
          <w:rtl w:val="0"/>
        </w:rPr>
        <w:t xml:space="preserve">ativo: Boolean @default(true)</w:t>
      </w:r>
      <w:r w:rsidDel="00000000" w:rsidR="00000000" w:rsidRPr="00000000">
        <w:rPr>
          <w:rtl w:val="0"/>
        </w:rPr>
        <w:t xml:space="preserve"> em </w:t>
      </w:r>
      <w:r w:rsidDel="00000000" w:rsidR="00000000" w:rsidRPr="00000000">
        <w:rPr>
          <w:rFonts w:ascii="Consolas" w:cs="Consolas" w:eastAsia="Consolas" w:hAnsi="Consolas"/>
          <w:rtl w:val="0"/>
        </w:rPr>
        <w:t xml:space="preserve">usuario</w:t>
      </w:r>
      <w:r w:rsidDel="00000000" w:rsidR="00000000" w:rsidRPr="00000000">
        <w:rPr>
          <w:rtl w:val="0"/>
        </w:rPr>
        <w:t xml:space="preserve">, </w:t>
      </w:r>
      <w:r w:rsidDel="00000000" w:rsidR="00000000" w:rsidRPr="00000000">
        <w:rPr>
          <w:rFonts w:ascii="Consolas" w:cs="Consolas" w:eastAsia="Consolas" w:hAnsi="Consolas"/>
          <w:rtl w:val="0"/>
        </w:rPr>
        <w:t xml:space="preserve">servico</w:t>
      </w:r>
      <w:r w:rsidDel="00000000" w:rsidR="00000000" w:rsidRPr="00000000">
        <w:rPr>
          <w:rtl w:val="0"/>
        </w:rPr>
        <w:t xml:space="preserve"> e </w:t>
      </w:r>
      <w:r w:rsidDel="00000000" w:rsidR="00000000" w:rsidRPr="00000000">
        <w:rPr>
          <w:rFonts w:ascii="Consolas" w:cs="Consolas" w:eastAsia="Consolas" w:hAnsi="Consolas"/>
          <w:rtl w:val="0"/>
        </w:rPr>
        <w:t xml:space="preserve">peca</w:t>
      </w:r>
      <w:r w:rsidDel="00000000" w:rsidR="00000000" w:rsidRPr="00000000">
        <w:rPr>
          <w:rtl w:val="0"/>
        </w:rPr>
        <w:t xml:space="preserve">. As consultas padrão filtram por </w:t>
      </w:r>
      <w:r w:rsidDel="00000000" w:rsidR="00000000" w:rsidRPr="00000000">
        <w:rPr>
          <w:rFonts w:ascii="Consolas" w:cs="Consolas" w:eastAsia="Consolas" w:hAnsi="Consolas"/>
          <w:rtl w:val="0"/>
        </w:rPr>
        <w:t xml:space="preserve">ativo: true</w:t>
      </w:r>
      <w:r w:rsidDel="00000000" w:rsidR="00000000" w:rsidRPr="00000000">
        <w:rPr>
          <w:rtl w:val="0"/>
        </w:rPr>
        <w:t xml:space="preserve">.</w:t>
      </w:r>
    </w:p>
    <w:p w:rsidR="00000000" w:rsidDel="00000000" w:rsidP="00000000" w:rsidRDefault="00000000" w:rsidRPr="00000000" w14:paraId="000002AE">
      <w:pPr>
        <w:ind w:firstLine="720"/>
        <w:jc w:val="both"/>
        <w:rPr/>
      </w:pPr>
      <w:r w:rsidDel="00000000" w:rsidR="00000000" w:rsidRPr="00000000">
        <w:rPr>
          <w:rtl w:val="0"/>
        </w:rPr>
        <w:t xml:space="preserve">• </w:t>
      </w:r>
      <w:r w:rsidDel="00000000" w:rsidR="00000000" w:rsidRPr="00000000">
        <w:rPr>
          <w:b w:val="1"/>
          <w:bCs w:val="1"/>
          <w:rtl w:val="0"/>
        </w:rPr>
        <w:t xml:space="preserve">Auditoria temporal:</w:t>
      </w:r>
      <w:r w:rsidDel="00000000" w:rsidR="00000000" w:rsidRPr="00000000">
        <w:rPr>
          <w:rtl w:val="0"/>
        </w:rPr>
        <w:t xml:space="preserve"> colunas </w:t>
      </w:r>
      <w:r w:rsidDel="00000000" w:rsidR="00000000" w:rsidRPr="00000000">
        <w:rPr>
          <w:rFonts w:ascii="Consolas" w:cs="Consolas" w:eastAsia="Consolas" w:hAnsi="Consolas"/>
          <w:rtl w:val="0"/>
        </w:rPr>
        <w:t xml:space="preserve">data_cadastro</w:t>
      </w:r>
      <w:r w:rsidDel="00000000" w:rsidR="00000000" w:rsidRPr="00000000">
        <w:rPr>
          <w:rtl w:val="0"/>
        </w:rPr>
        <w:t xml:space="preserve">, </w:t>
      </w:r>
      <w:r w:rsidDel="00000000" w:rsidR="00000000" w:rsidRPr="00000000">
        <w:rPr>
          <w:rFonts w:ascii="Consolas" w:cs="Consolas" w:eastAsia="Consolas" w:hAnsi="Consolas"/>
          <w:rtl w:val="0"/>
        </w:rPr>
        <w:t xml:space="preserve">data_abertura</w:t>
      </w:r>
      <w:r w:rsidDel="00000000" w:rsidR="00000000" w:rsidRPr="00000000">
        <w:rPr>
          <w:rtl w:val="0"/>
        </w:rPr>
        <w:t xml:space="preserve">, </w:t>
      </w:r>
      <w:r w:rsidDel="00000000" w:rsidR="00000000" w:rsidRPr="00000000">
        <w:rPr>
          <w:rFonts w:ascii="Consolas" w:cs="Consolas" w:eastAsia="Consolas" w:hAnsi="Consolas"/>
          <w:rtl w:val="0"/>
        </w:rPr>
        <w:t xml:space="preserve">data_alteracao</w:t>
      </w:r>
      <w:r w:rsidDel="00000000" w:rsidR="00000000" w:rsidRPr="00000000">
        <w:rPr>
          <w:rtl w:val="0"/>
        </w:rPr>
        <w:t xml:space="preserve">, etc., recebem </w:t>
      </w:r>
      <w:r w:rsidDel="00000000" w:rsidR="00000000" w:rsidRPr="00000000">
        <w:rPr>
          <w:rFonts w:ascii="Consolas" w:cs="Consolas" w:eastAsia="Consolas" w:hAnsi="Consolas"/>
          <w:rtl w:val="0"/>
        </w:rPr>
        <w:t xml:space="preserve">@default(now())</w:t>
      </w:r>
      <w:r w:rsidDel="00000000" w:rsidR="00000000" w:rsidRPr="00000000">
        <w:rPr>
          <w:rtl w:val="0"/>
        </w:rPr>
        <w:t xml:space="preserve"> quando aplicável.</w:t>
      </w:r>
    </w:p>
    <w:p w:rsidR="00000000" w:rsidDel="00000000" w:rsidP="00000000" w:rsidRDefault="00000000" w:rsidRPr="00000000" w14:paraId="000002AF">
      <w:pPr>
        <w:ind w:firstLine="720"/>
        <w:jc w:val="both"/>
        <w:rPr/>
      </w:pPr>
      <w:r w:rsidDel="00000000" w:rsidR="00000000" w:rsidRPr="00000000">
        <w:rPr>
          <w:rtl w:val="0"/>
        </w:rPr>
        <w:t xml:space="preserve">• </w:t>
      </w:r>
      <w:r w:rsidDel="00000000" w:rsidR="00000000" w:rsidRPr="00000000">
        <w:rPr>
          <w:b w:val="1"/>
          <w:bCs w:val="1"/>
          <w:rtl w:val="0"/>
        </w:rPr>
        <w:t xml:space="preserve">Migrações:</w:t>
      </w:r>
      <w:r w:rsidDel="00000000" w:rsidR="00000000" w:rsidRPr="00000000">
        <w:rPr>
          <w:rtl w:val="0"/>
        </w:rPr>
        <w:t xml:space="preserve"> versionadas em </w:t>
      </w:r>
      <w:r w:rsidDel="00000000" w:rsidR="00000000" w:rsidRPr="00000000">
        <w:rPr>
          <w:rFonts w:ascii="Consolas" w:cs="Consolas" w:eastAsia="Consolas" w:hAnsi="Consolas"/>
          <w:rtl w:val="0"/>
        </w:rPr>
        <w:t xml:space="preserve">prisma/migrations/</w:t>
      </w:r>
      <w:r w:rsidDel="00000000" w:rsidR="00000000" w:rsidRPr="00000000">
        <w:rPr>
          <w:rtl w:val="0"/>
        </w:rPr>
        <w:t xml:space="preserve">, com nomes descritivos.</w:t>
      </w:r>
    </w:p>
    <w:p w:rsidR="00000000" w:rsidDel="00000000" w:rsidP="00000000" w:rsidRDefault="00000000" w:rsidRPr="00000000" w14:paraId="000002B0">
      <w:pPr>
        <w:pStyle w:val="Heading2"/>
        <w:jc w:val="both"/>
        <w:rPr/>
      </w:pPr>
      <w:r w:rsidDel="00000000" w:rsidR="00000000" w:rsidRPr="00000000">
        <w:rPr>
          <w:rtl w:val="0"/>
        </w:rPr>
        <w:t xml:space="preserve">4.3 Diagrama Entidade-Relacionamento</w:t>
      </w:r>
    </w:p>
    <w:p w:rsidR="00000000" w:rsidDel="00000000" w:rsidP="00000000" w:rsidRDefault="00000000" w:rsidRPr="00000000" w14:paraId="000002B1">
      <w:pPr>
        <w:ind w:firstLine="720"/>
        <w:jc w:val="both"/>
        <w:rPr/>
      </w:pPr>
      <w:r w:rsidDel="00000000" w:rsidR="00000000" w:rsidRPr="00000000">
        <w:rPr>
          <w:rtl w:val="0"/>
        </w:rPr>
        <w:t xml:space="preserve">O diagrama abaixo formaliza graficamente as tabelas, chaves e cardinalidades descritas em 4.1.</w:t>
      </w:r>
    </w:p>
    <w:p w:rsidR="00000000" w:rsidDel="00000000" w:rsidP="00000000" w:rsidRDefault="00000000" w:rsidRPr="00000000" w14:paraId="000002B2">
      <w:pPr>
        <w:jc w:val="center"/>
        <w:rPr/>
      </w:pPr>
      <w:r w:rsidDel="00000000" w:rsidR="00000000" w:rsidRPr="00000000">
        <w:rPr/>
        <w:drawing>
          <wp:inline distB="0" distT="0" distL="114300" distR="114300">
            <wp:extent cx="6086251" cy="4414838"/>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086251" cy="4414838"/>
                    </a:xfrm>
                    <a:prstGeom prst="rect"/>
                    <a:ln/>
                  </pic:spPr>
                </pic:pic>
              </a:graphicData>
            </a:graphic>
          </wp:inline>
        </w:drawing>
      </w:r>
      <w:r w:rsidDel="00000000" w:rsidR="00000000" w:rsidRPr="00000000">
        <w:rPr>
          <w:rtl w:val="0"/>
        </w:rPr>
      </w:r>
    </w:p>
    <w:sectPr>
      <w:headerReference r:id="rId25"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nsola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Ind w:w="-115.0" w:type="dxa"/>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Documentação de Projeto para o Sistema </w:t>
    </w:r>
    <w:r w:rsidDel="00000000" w:rsidR="00000000" w:rsidRPr="00000000">
      <w:rPr>
        <w:b w:val="1"/>
        <w:bCs w:val="1"/>
        <w:i w:val="1"/>
        <w:iCs w:val="1"/>
        <w:sz w:val="20"/>
        <w:szCs w:val="20"/>
        <w:rtl w:val="0"/>
      </w:rPr>
      <w:t xml:space="preserve">Reparo Tech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Página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Documentação de Projeto para o Sistema </w:t>
    </w:r>
    <w:r w:rsidDel="00000000" w:rsidR="00000000" w:rsidRPr="00000000">
      <w:rPr>
        <w:b w:val="1"/>
        <w:bCs w:val="1"/>
        <w:i w:val="1"/>
        <w:iCs w:val="1"/>
        <w:sz w:val="20"/>
        <w:szCs w:val="20"/>
        <w:rtl w:val="0"/>
      </w:rPr>
      <w:t xml:space="preserve">Reparo Tech</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 Página </w:t>
      <w:tab/>
      <w:tab/>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b w:val="1"/>
      <w:bCs w:val="1"/>
      <w:sz w:val="36"/>
      <w:szCs w:val="36"/>
    </w:rPr>
  </w:style>
  <w:style w:type="paragraph" w:styleId="Heading2">
    <w:name w:val="heading 2"/>
    <w:basedOn w:val="Normal"/>
    <w:next w:val="Normal"/>
    <w:pPr>
      <w:keepNext w:val="1"/>
      <w:keepLines w:val="1"/>
      <w:spacing w:after="280" w:before="280" w:lineRule="auto"/>
      <w:ind w:left="0" w:firstLine="0"/>
    </w:pPr>
    <w:rPr>
      <w:b w:val="1"/>
      <w:bCs w:val="1"/>
      <w:sz w:val="28"/>
      <w:szCs w:val="28"/>
    </w:rPr>
  </w:style>
  <w:style w:type="paragraph" w:styleId="Heading3">
    <w:name w:val="heading 3"/>
    <w:basedOn w:val="Normal"/>
    <w:next w:val="Normal"/>
    <w:pPr>
      <w:spacing w:after="240" w:before="240" w:lineRule="auto"/>
      <w:ind w:left="0" w:firstLine="0"/>
    </w:pPr>
    <w:rPr>
      <w:b w:val="1"/>
      <w:bCs w:val="1"/>
    </w:rPr>
  </w:style>
  <w:style w:type="paragraph" w:styleId="Heading4">
    <w:name w:val="heading 4"/>
    <w:basedOn w:val="Normal"/>
    <w:next w:val="Normal"/>
    <w:pPr>
      <w:keepNext w:val="1"/>
      <w:spacing w:after="60" w:before="240" w:line="220" w:lineRule="auto"/>
      <w:ind w:left="0" w:firstLine="0"/>
      <w:jc w:val="both"/>
    </w:pPr>
    <w:rPr>
      <w:rFonts w:ascii="Times New Roman" w:cs="Times New Roman" w:eastAsia="Times New Roman" w:hAnsi="Times New Roman"/>
      <w:b w:val="1"/>
      <w:bCs w:val="1"/>
      <w:i w:val="1"/>
      <w:iCs w:val="1"/>
      <w:sz w:val="22"/>
      <w:szCs w:val="22"/>
    </w:rPr>
  </w:style>
  <w:style w:type="paragraph" w:styleId="Heading5">
    <w:name w:val="heading 5"/>
    <w:basedOn w:val="Normal"/>
    <w:next w:val="Normal"/>
    <w:pPr>
      <w:spacing w:after="60" w:before="240" w:line="220" w:lineRule="auto"/>
      <w:ind w:left="0" w:firstLine="0"/>
      <w:jc w:val="both"/>
    </w:pPr>
    <w:rPr>
      <w:rFonts w:ascii="Arial" w:cs="Arial" w:eastAsia="Arial" w:hAnsi="Arial"/>
      <w:sz w:val="22"/>
      <w:szCs w:val="22"/>
    </w:rPr>
  </w:style>
  <w:style w:type="paragraph" w:styleId="Heading6">
    <w:name w:val="heading 6"/>
    <w:basedOn w:val="Normal"/>
    <w:next w:val="Normal"/>
    <w:pPr>
      <w:spacing w:after="60" w:before="240" w:line="220" w:lineRule="auto"/>
      <w:ind w:left="0" w:firstLine="0"/>
      <w:jc w:val="both"/>
    </w:pPr>
    <w:rPr>
      <w:rFonts w:ascii="Arial" w:cs="Arial" w:eastAsia="Arial" w:hAnsi="Arial"/>
      <w:i w:val="1"/>
      <w:iCs w:val="1"/>
      <w:sz w:val="22"/>
      <w:szCs w:val="22"/>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image" Target="media/image1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9.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4.png"/><Relationship Id="rId19" Type="http://schemas.openxmlformats.org/officeDocument/2006/relationships/image" Target="media/image1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