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0605" cy="4775200"/>
            <wp:effectExtent l="0" t="0" r="4445" b="6350"/>
            <wp:docPr id="38" name="Imagen 38" descr="TCHALLENGE_R18_Piv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CHALLENGE_R18_Pivot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  <w:b/>
          <w:bCs/>
          <w:sz w:val="40"/>
          <w:szCs w:val="40"/>
        </w:rPr>
      </w:pPr>
    </w:p>
    <w:p>
      <w:pPr>
        <w:jc w:val="center"/>
        <w:rPr>
          <w:rFonts w:hint="default" w:ascii="Arial" w:hAnsi="Arial" w:cs="Arial"/>
          <w:b/>
          <w:bCs/>
          <w:sz w:val="40"/>
          <w:szCs w:val="40"/>
        </w:rPr>
      </w:pPr>
      <w:r>
        <w:rPr>
          <w:rFonts w:hint="default" w:ascii="Arial" w:hAnsi="Arial" w:cs="Arial"/>
          <w:b/>
          <w:bCs/>
          <w:sz w:val="40"/>
          <w:szCs w:val="40"/>
        </w:rPr>
        <w:t>SPRINGO 18</w:t>
      </w:r>
    </w:p>
    <w:p>
      <w:pPr>
        <w:jc w:val="center"/>
        <w:rPr>
          <w:rFonts w:hint="default" w:ascii="Arial" w:hAnsi="Arial" w:cs="Arial"/>
          <w:b/>
          <w:bCs/>
          <w:sz w:val="40"/>
          <w:szCs w:val="40"/>
        </w:rPr>
      </w:pPr>
    </w:p>
    <w:p>
      <w:pPr>
        <w:jc w:val="center"/>
        <w:rPr>
          <w:rFonts w:hint="default" w:ascii="Arial" w:hAnsi="Arial" w:cs="Arial"/>
          <w:b/>
          <w:bCs/>
          <w:sz w:val="36"/>
          <w:szCs w:val="36"/>
        </w:rPr>
      </w:pPr>
    </w:p>
    <w:p>
      <w:pPr>
        <w:jc w:val="center"/>
        <w:rPr>
          <w:rFonts w:hint="default" w:ascii="Arial" w:hAnsi="Arial" w:cs="Arial"/>
          <w:b/>
          <w:bCs/>
          <w:sz w:val="36"/>
          <w:szCs w:val="36"/>
        </w:rPr>
      </w:pPr>
      <w:r>
        <w:rPr>
          <w:rFonts w:hint="default" w:ascii="Arial" w:hAnsi="Arial" w:cs="Arial"/>
          <w:b/>
          <w:bCs/>
          <w:sz w:val="36"/>
          <w:szCs w:val="36"/>
        </w:rPr>
        <w:t>TEAM CHALLENGE</w:t>
      </w:r>
    </w:p>
    <w:p>
      <w:pPr>
        <w:jc w:val="center"/>
        <w:rPr>
          <w:rFonts w:hint="default" w:ascii="Arial" w:hAnsi="Arial" w:cs="Arial"/>
          <w:b/>
          <w:bCs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t>RETO SSH - PIVOTING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8225" cy="1585595"/>
            <wp:effectExtent l="0" t="0" r="15875" b="14605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7590" cy="3509645"/>
            <wp:effectExtent l="0" t="0" r="16510" b="14605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ftp - anonymous - code:230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4415" cy="1353185"/>
            <wp:effectExtent l="0" t="0" r="635" b="18415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hay un archvo CALL.html pero no se permite abrir desde FTP, lo llevo a mi kali: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9495" cy="1648460"/>
            <wp:effectExtent l="0" t="0" r="14605" b="889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096000" cy="1409700"/>
            <wp:effectExtent l="0" t="0" r="0" b="0"/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6085840" cy="1971675"/>
            <wp:effectExtent l="0" t="0" r="10160" b="9525"/>
            <wp:docPr id="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intrsantes onion ty la frase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se revisa con dirsearch y otrs programas, el servidor web y  nada mas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8225" cy="3827780"/>
            <wp:effectExtent l="0" t="0" r="1587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se comprueba que si subo archivos al ftp con user anonymous, salen en el directorio de la web  /files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Por lo que se subo un shell reverse en .php y se ejecuta desde el navegador con resultado positivo: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6112510" cy="1263650"/>
            <wp:effectExtent l="0" t="0" r="254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6141085" cy="1929130"/>
            <wp:effectExtent l="0" t="0" r="12065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3145" cy="1518920"/>
            <wp:effectExtent l="0" t="0" r="190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7590" cy="167640"/>
            <wp:effectExtent l="0" t="0" r="1651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116955" cy="4199890"/>
            <wp:effectExtent l="0" t="0" r="17145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ejecutando find y dando como resusta una larga lista, al final de la misma se encuntra el archvio el cual esta oculto siendo ejecutado.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se descifra el hash MD5 shrek:cf4c2232354952690368f1b3dfdfb24d correspondiendo a “onion”, igual que el titulo de la web donde sali el mensaje de la llamada,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con shrek y onion iniciamos cuanta en sistema usuraio shrek, y abribo un archivo user.txt: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4415" cy="7355205"/>
            <wp:effectExtent l="0" t="0" r="635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rPr>
          <w:rFonts w:hint="default"/>
        </w:rPr>
        <w:t>pulsando el enlace: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6115685" cy="3895725"/>
            <wp:effectExtent l="0" t="0" r="1841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9495" cy="1054735"/>
            <wp:effectExtent l="0" t="0" r="14605" b="1206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6955" cy="339090"/>
            <wp:effectExtent l="0" t="0" r="1714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7590" cy="1045845"/>
            <wp:effectExtent l="0" t="0" r="16510" b="1905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soy root de lña maquina linux User Reto AD.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******+++ ahora voy a cambiar la contraseña de root para poder acceder al servicio SSH y hacer un tunel dinamico para llegar a la maquina windows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67350" cy="809625"/>
            <wp:effectExtent l="0" t="0" r="0" b="9525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Conexion por ssh en tuenl dinamico por el usuario shrek, consiguiendo la Ip de la otra interfaz de la maquina Linux User reto Ad: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6955" cy="2407920"/>
            <wp:effectExtent l="0" t="0" r="17145" b="11430"/>
            <wp:docPr id="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Con la contraseña extraida anteriormente ejecuntado el archivo ./runme.sh, accedemos a la maquina winbdows user: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6116955" cy="2141220"/>
            <wp:effectExtent l="0" t="0" r="17145" b="11430"/>
            <wp:docPr id="4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</w:rPr>
        <w:br w:type="textWrapping"/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6400" cy="257175"/>
            <wp:effectExtent l="0" t="0" r="0" b="9525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73065" cy="1247775"/>
            <wp:effectExtent l="0" t="0" r="13335" b="9525"/>
            <wp:docPr id="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consultamos las IPs de esta maquina siendo las siguienmtes: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48275" cy="2743200"/>
            <wp:effectExtent l="0" t="0" r="9525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para poder usar de pivoting esta maquina para pasar a la que hay q explotar, vamos usar chiell estableciendo un tunel entre la kali y la maquina windows: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876675" cy="3371850"/>
            <wp:effectExtent l="0" t="0" r="9525" b="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Para porder conseguir acceso a la windows DC, vamaos a usar chisel para pivotar desde kali con la windows user, hacia esta maquina finbal.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al no tenber los privilegios adecuados, vamos a hacer un silver ticket para poder usar chisell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1"/>
        </w:numPr>
        <w:ind w:leftChars="0"/>
        <w:jc w:val="both"/>
        <w:rPr>
          <w:rFonts w:hint="default"/>
        </w:rPr>
      </w:pPr>
      <w:r>
        <w:rPr>
          <w:rFonts w:hint="default"/>
        </w:rPr>
        <w:t>- una vez ejecutada la herramienta powerViev en window user,se procede a enumerar lainformacion necesaria para realziar el ataque, en primer lugar usuarios del sistema</w:t>
      </w:r>
    </w:p>
    <w:p>
      <w:pPr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15685" cy="1396365"/>
            <wp:effectExtent l="0" t="0" r="18415" b="13335"/>
            <wp:docPr id="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GRUPos del usuario</w:t>
      </w:r>
    </w:p>
    <w:p>
      <w:pPr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6115050" cy="1814830"/>
            <wp:effectExtent l="0" t="0" r="0" b="13970"/>
            <wp:docPr id="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privilegios del usuario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15050" cy="1339215"/>
            <wp:effectExtent l="0" t="0" r="0" b="13335"/>
            <wp:docPr id="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pStyle w:val="16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1"/>
        </w:rPr>
        <w:t>SeChangeNotifyPrivilege (Bypass traverse checking)</w:t>
      </w:r>
      <w:r>
        <w:t>: Este privilegio está habilitado, lo que permite al usuario eludir las verificaciones de acceso para atravesar directorios en el sistema de archivos. Esto es un privilegio común y no proporciona privilegios administrativos.</w:t>
      </w:r>
    </w:p>
    <w:p>
      <w:pPr>
        <w:pStyle w:val="16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11"/>
        </w:rPr>
        <w:t>SeIncreaseWorkingSetPrivilege (Increase a process working set)</w:t>
      </w:r>
      <w:r>
        <w:t>: Este privilegio permite a un usuario aumentar el tamaño de trabajo de un proceso, aunque en este caso está deshabilitado. Este privilegio es de menor impacto y no proporciona acceso elevado</w:t>
      </w:r>
    </w:p>
    <w:p>
      <w:pPr>
        <w:numPr>
          <w:ilvl w:val="0"/>
          <w:numId w:val="0"/>
        </w:numPr>
        <w:jc w:val="both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find</w:t>
      </w:r>
    </w:p>
    <w:p>
      <w:pPr>
        <w:numPr>
          <w:ilvl w:val="0"/>
          <w:numId w:val="1"/>
        </w:numPr>
        <w:ind w:leftChars="0"/>
        <w:jc w:val="both"/>
        <w:rPr>
          <w:rFonts w:hint="default"/>
        </w:rPr>
      </w:pPr>
      <w:r>
        <w:rPr>
          <w:rFonts w:hint="default"/>
        </w:rPr>
        <w:t>systeminfo para ver toda la info dels sistema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6114415" cy="4754245"/>
            <wp:effectExtent l="0" t="0" r="635" b="825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6320" cy="1071245"/>
            <wp:effectExtent l="0" t="0" r="17780" b="146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6320" cy="252730"/>
            <wp:effectExtent l="0" t="0" r="17780" b="13970"/>
            <wp:docPr id="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8225" cy="2663825"/>
            <wp:effectExtent l="0" t="0" r="15875" b="3175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791200" cy="3524250"/>
            <wp:effectExtent l="0" t="0" r="0" b="0"/>
            <wp:docPr id="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7590" cy="4951730"/>
            <wp:effectExtent l="0" t="0" r="16510" b="1270"/>
            <wp:docPr id="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l script utiliza la función 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param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para aceptar un parámetro 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$script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que se resuelve y luego se ejecuta. También utiliza una función llamada 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choco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, que parece estar relacionada con el gestor de paquetes Chocolatey (</w:t>
      </w:r>
      <w:r>
        <w:rPr>
          <w:rStyle w:val="8"/>
          <w:rFonts w:ascii="SimSun" w:hAnsi="SimSun" w:eastAsia="SimSun" w:cs="SimSun"/>
          <w:kern w:val="0"/>
          <w:sz w:val="24"/>
          <w:szCs w:val="24"/>
          <w:lang w:val="en-US" w:eastAsia="zh-CN" w:bidi="ar"/>
        </w:rPr>
        <w:t>choco.exe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). Sin embargo, lo más relevante es que el script finalmente ejecuta cualquier script que le pases como argumento.</w:t>
      </w:r>
    </w:p>
    <w:p>
      <w:pPr>
        <w:numPr>
          <w:numId w:val="0"/>
        </w:numPr>
        <w:jc w:val="both"/>
        <w:rPr>
          <w:rFonts w:hint="default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116955" cy="1438910"/>
            <wp:effectExtent l="0" t="0" r="17145" b="8890"/>
            <wp:docPr id="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/>
        </w:rPr>
      </w:pPr>
      <w:r>
        <w:rPr>
          <w:rFonts w:hint="default"/>
          <w:lang/>
        </w:rPr>
        <w:t>nada ninguno tenemos prrivilegios y estan bien entrecomillads</w:t>
      </w:r>
    </w:p>
    <w:p>
      <w:pPr>
        <w:numPr>
          <w:numId w:val="0"/>
        </w:numPr>
        <w:jc w:val="both"/>
        <w:rPr>
          <w:rFonts w:hint="default"/>
          <w:lang/>
        </w:rPr>
      </w:pPr>
    </w:p>
    <w:p>
      <w:pPr>
        <w:numPr>
          <w:numId w:val="0"/>
        </w:numPr>
        <w:jc w:val="both"/>
        <w:rPr>
          <w:rFonts w:hint="default"/>
          <w:lang/>
        </w:rPr>
      </w:pPr>
    </w:p>
    <w:p>
      <w:pPr>
        <w:numPr>
          <w:numId w:val="0"/>
        </w:numPr>
        <w:jc w:val="both"/>
        <w:rPr>
          <w:rFonts w:hint="default"/>
          <w:lang/>
        </w:rPr>
      </w:pPr>
    </w:p>
    <w:p>
      <w:pPr>
        <w:numPr>
          <w:numId w:val="0"/>
        </w:numPr>
        <w:jc w:val="both"/>
        <w:rPr>
          <w:rFonts w:hint="default"/>
          <w:lang/>
        </w:rPr>
      </w:pPr>
    </w:p>
    <w:p>
      <w:pPr>
        <w:numPr>
          <w:numId w:val="0"/>
        </w:numPr>
        <w:jc w:val="both"/>
        <w:rPr>
          <w:rFonts w:hint="default"/>
          <w:lang/>
        </w:rPr>
      </w:pPr>
    </w:p>
    <w:p>
      <w:pPr>
        <w:numPr>
          <w:numId w:val="0"/>
        </w:numPr>
        <w:jc w:val="both"/>
        <w:rPr>
          <w:rFonts w:hint="default"/>
          <w:lang/>
        </w:rPr>
      </w:pPr>
    </w:p>
    <w:p>
      <w:pPr>
        <w:numPr>
          <w:numId w:val="0"/>
        </w:numPr>
        <w:jc w:val="both"/>
        <w:rPr>
          <w:rFonts w:hint="default"/>
          <w:lang/>
        </w:rPr>
      </w:pPr>
      <w:r>
        <w:rPr>
          <w:rFonts w:hint="default"/>
          <w:lang/>
        </w:rPr>
        <w:t>puerto listen</w:t>
      </w:r>
    </w:p>
    <w:p>
      <w:pPr>
        <w:numPr>
          <w:numId w:val="0"/>
        </w:numPr>
        <w:jc w:val="both"/>
        <w:rPr>
          <w:rFonts w:hint="default"/>
          <w:lang/>
        </w:rPr>
      </w:pPr>
    </w:p>
    <w:p>
      <w:pPr>
        <w:numPr>
          <w:numId w:val="0"/>
        </w:numPr>
        <w:jc w:val="both"/>
        <w:rPr>
          <w:rFonts w:hint="default"/>
          <w:lang/>
        </w:rPr>
      </w:pPr>
      <w:r>
        <w:drawing>
          <wp:inline distT="0" distB="0" distL="114300" distR="114300">
            <wp:extent cx="6115050" cy="5734050"/>
            <wp:effectExtent l="0" t="0" r="0" b="0"/>
            <wp:docPr id="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134" w:right="1134" w:bottom="1134" w:left="1134" w:header="720" w:footer="720" w:gutter="0"/>
      <w:pgNumType w:fmt="decimal"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C059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Noto Sans">
    <w:altName w:val="Droid Sans Fallback"/>
    <w:panose1 w:val="00000000000000000000"/>
    <w:charset w:val="86"/>
    <w:family w:val="swiss"/>
    <w:pitch w:val="default"/>
    <w:sig w:usb0="00000000" w:usb1="00000000" w:usb2="00000021" w:usb3="00000000" w:csb0="0000019F" w:csb1="00000000"/>
  </w:font>
  <w:font w:name="FreeSans">
    <w:panose1 w:val="020B0504020202020204"/>
    <w:charset w:val="00"/>
    <w:family w:val="auto"/>
    <w:pitch w:val="default"/>
    <w:sig w:usb0="E493BEFF" w:usb1="0640FDFF" w:usb2="0A4030A1" w:usb3="0200058C" w:csb0="600001BF" w:csb1="DFF70000"/>
  </w:font>
  <w:font w:name="Liberation Sans">
    <w:panose1 w:val="020B0604020202020204"/>
    <w:charset w:val="00"/>
    <w:family w:val="swiss"/>
    <w:pitch w:val="default"/>
    <w:sig w:usb0="E0000AFF" w:usb1="500078FF" w:usb2="00000021" w:usb3="00000000" w:csb0="600001BF" w:csb1="DFF70000"/>
  </w:font>
  <w:font w:name="Liberation Mono">
    <w:panose1 w:val="02070409020205020404"/>
    <w:charset w:val="00"/>
    <w:family w:val="modern"/>
    <w:pitch w:val="default"/>
    <w:sig w:usb0="E0000AFF" w:usb1="400078FF" w:usb2="00000001" w:usb3="00000000" w:csb0="600001BF" w:csb1="DFF70000"/>
  </w:font>
  <w:font w:name="OpenSymbol">
    <w:altName w:val="Quicksand Ligh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Symbol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7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7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7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7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7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Text Box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7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9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7"/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  <w:jc w:val="right"/>
      <w:rPr>
        <w:rFonts w:hint="default"/>
      </w:rPr>
    </w:pPr>
    <w:r>
      <w:rPr>
        <w:rFonts w:hint="default"/>
      </w:rPr>
      <w:t>TC_S18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  <w:jc w:val="right"/>
      <w:rPr>
        <w:rFonts w:hint="default"/>
      </w:rPr>
    </w:pPr>
    <w:r>
      <w:rPr>
        <w:rFonts w:hint="default"/>
      </w:rPr>
      <w:t>TC_S18</w:t>
    </w:r>
  </w:p>
  <w:p>
    <w:pPr>
      <w:pStyle w:val="14"/>
      <w:pBdr>
        <w:bottom w:val="none" w:color="auto" w:sz="0" w:space="0"/>
      </w:pBd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23D0B4"/>
    <w:multiLevelType w:val="singleLevel"/>
    <w:tmpl w:val="FF23D0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70609A"/>
    <w:rsid w:val="005A4C8F"/>
    <w:rsid w:val="0070609A"/>
    <w:rsid w:val="023FBF3D"/>
    <w:rsid w:val="1C70B910"/>
    <w:rsid w:val="1DFF71A5"/>
    <w:rsid w:val="1FDDFE19"/>
    <w:rsid w:val="1FFD58CB"/>
    <w:rsid w:val="277E12FD"/>
    <w:rsid w:val="28DF979F"/>
    <w:rsid w:val="2C6F22B5"/>
    <w:rsid w:val="2D784D5C"/>
    <w:rsid w:val="2E512A19"/>
    <w:rsid w:val="36E75822"/>
    <w:rsid w:val="37BEC01C"/>
    <w:rsid w:val="3BEF19C6"/>
    <w:rsid w:val="3BF16620"/>
    <w:rsid w:val="3BFB306B"/>
    <w:rsid w:val="3C6AC1A1"/>
    <w:rsid w:val="3C8F906C"/>
    <w:rsid w:val="3DD5D87A"/>
    <w:rsid w:val="3FE9F891"/>
    <w:rsid w:val="3FF51913"/>
    <w:rsid w:val="3FF7A8C8"/>
    <w:rsid w:val="3FFF5165"/>
    <w:rsid w:val="49FFA2A2"/>
    <w:rsid w:val="4BADE2AD"/>
    <w:rsid w:val="4F4C589A"/>
    <w:rsid w:val="553D4D63"/>
    <w:rsid w:val="56FF9715"/>
    <w:rsid w:val="5B5C8F38"/>
    <w:rsid w:val="5DF3ECE6"/>
    <w:rsid w:val="5E3F1EB6"/>
    <w:rsid w:val="5EFBE1C1"/>
    <w:rsid w:val="5EFEFDF3"/>
    <w:rsid w:val="5F9333E0"/>
    <w:rsid w:val="5FF6190D"/>
    <w:rsid w:val="5FFF22E7"/>
    <w:rsid w:val="697F054B"/>
    <w:rsid w:val="6EBF451E"/>
    <w:rsid w:val="6F77AAD5"/>
    <w:rsid w:val="6F7E65CE"/>
    <w:rsid w:val="6FAE6DE3"/>
    <w:rsid w:val="6FEF4508"/>
    <w:rsid w:val="726EF436"/>
    <w:rsid w:val="73BF2536"/>
    <w:rsid w:val="74FB559C"/>
    <w:rsid w:val="7757A079"/>
    <w:rsid w:val="77BF368D"/>
    <w:rsid w:val="7AC98CA3"/>
    <w:rsid w:val="7ACF5D8F"/>
    <w:rsid w:val="7AF7BBB7"/>
    <w:rsid w:val="7B3E6993"/>
    <w:rsid w:val="7B6AC199"/>
    <w:rsid w:val="7BAB966D"/>
    <w:rsid w:val="7BAF5AEB"/>
    <w:rsid w:val="7BED7B6C"/>
    <w:rsid w:val="7BF7CB1B"/>
    <w:rsid w:val="7BFF12BA"/>
    <w:rsid w:val="7CBD138E"/>
    <w:rsid w:val="7DDD27E2"/>
    <w:rsid w:val="7DDE8ADF"/>
    <w:rsid w:val="7DEB7E44"/>
    <w:rsid w:val="7E5DB02A"/>
    <w:rsid w:val="7E6D9C13"/>
    <w:rsid w:val="7E8FF00A"/>
    <w:rsid w:val="7ECF0E92"/>
    <w:rsid w:val="7EF73624"/>
    <w:rsid w:val="7EF7A936"/>
    <w:rsid w:val="7F97EC4F"/>
    <w:rsid w:val="7FDEA61F"/>
    <w:rsid w:val="7FED96DE"/>
    <w:rsid w:val="7FEFAD71"/>
    <w:rsid w:val="7FF5F1E0"/>
    <w:rsid w:val="7FFA5107"/>
    <w:rsid w:val="7FFF46CE"/>
    <w:rsid w:val="7FFF9058"/>
    <w:rsid w:val="876FCED9"/>
    <w:rsid w:val="8C8EEAA8"/>
    <w:rsid w:val="8FA77F67"/>
    <w:rsid w:val="95721EE4"/>
    <w:rsid w:val="97EDCE7C"/>
    <w:rsid w:val="9F9B7838"/>
    <w:rsid w:val="9FEB6420"/>
    <w:rsid w:val="9FF79C7B"/>
    <w:rsid w:val="9FFD91E6"/>
    <w:rsid w:val="9FFDFDAC"/>
    <w:rsid w:val="A6F73CB4"/>
    <w:rsid w:val="A8E7DC8A"/>
    <w:rsid w:val="ADDFBB4C"/>
    <w:rsid w:val="AFFE34D8"/>
    <w:rsid w:val="B5BB423B"/>
    <w:rsid w:val="B8FDBD16"/>
    <w:rsid w:val="BBEF2AD4"/>
    <w:rsid w:val="BDAF1E30"/>
    <w:rsid w:val="BDBFCF0A"/>
    <w:rsid w:val="BF7B8359"/>
    <w:rsid w:val="BFFFD05D"/>
    <w:rsid w:val="C2FFB207"/>
    <w:rsid w:val="CA5F4A0F"/>
    <w:rsid w:val="CF7D4469"/>
    <w:rsid w:val="CFEF9F6D"/>
    <w:rsid w:val="CFF7D345"/>
    <w:rsid w:val="D479F433"/>
    <w:rsid w:val="D8FBED7D"/>
    <w:rsid w:val="D9BF3F72"/>
    <w:rsid w:val="DCED0783"/>
    <w:rsid w:val="DD6D1F18"/>
    <w:rsid w:val="DDCC0435"/>
    <w:rsid w:val="DDDFCC40"/>
    <w:rsid w:val="DE5D9D31"/>
    <w:rsid w:val="DE7A28E2"/>
    <w:rsid w:val="DEFA37A0"/>
    <w:rsid w:val="DFBB4D89"/>
    <w:rsid w:val="DFDFE237"/>
    <w:rsid w:val="DFEBB25E"/>
    <w:rsid w:val="E4F56301"/>
    <w:rsid w:val="E7AF71EC"/>
    <w:rsid w:val="E7C68FBD"/>
    <w:rsid w:val="E7DF5E0D"/>
    <w:rsid w:val="E9FF2D79"/>
    <w:rsid w:val="EA75D3A3"/>
    <w:rsid w:val="EAEE6FDF"/>
    <w:rsid w:val="EED44BD7"/>
    <w:rsid w:val="EEF638E7"/>
    <w:rsid w:val="EFD42D21"/>
    <w:rsid w:val="EFEF3D7A"/>
    <w:rsid w:val="EFF98201"/>
    <w:rsid w:val="EFFB1F98"/>
    <w:rsid w:val="EFFF28FC"/>
    <w:rsid w:val="EFFF3FF7"/>
    <w:rsid w:val="F2F1484F"/>
    <w:rsid w:val="F3AEBE68"/>
    <w:rsid w:val="F3F72304"/>
    <w:rsid w:val="F49F1541"/>
    <w:rsid w:val="F4F33DA7"/>
    <w:rsid w:val="F7CFF097"/>
    <w:rsid w:val="F8CEB43E"/>
    <w:rsid w:val="F8DB3E0C"/>
    <w:rsid w:val="F9AF82F2"/>
    <w:rsid w:val="FB79690E"/>
    <w:rsid w:val="FBBE5AFC"/>
    <w:rsid w:val="FBBF7C36"/>
    <w:rsid w:val="FCDB3106"/>
    <w:rsid w:val="FD98272E"/>
    <w:rsid w:val="FDDF0DC8"/>
    <w:rsid w:val="FDDF464D"/>
    <w:rsid w:val="FEFB735A"/>
    <w:rsid w:val="FEFF5F2D"/>
    <w:rsid w:val="FF5D641D"/>
    <w:rsid w:val="FF7BED01"/>
    <w:rsid w:val="FF7F8744"/>
    <w:rsid w:val="FFAE83EF"/>
    <w:rsid w:val="FFD7C674"/>
    <w:rsid w:val="FFED76DE"/>
    <w:rsid w:val="FFEF8BC7"/>
    <w:rsid w:val="FFF9D35D"/>
    <w:rsid w:val="FFFDF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ans" w:cs="FreeSans"/>
      <w:kern w:val="3"/>
      <w:sz w:val="24"/>
      <w:szCs w:val="24"/>
      <w:lang w:val="en-US" w:eastAsia="zh-CN" w:bidi="hi-IN"/>
    </w:rPr>
  </w:style>
  <w:style w:type="paragraph" w:styleId="2">
    <w:name w:val="heading 3"/>
    <w:basedOn w:val="3"/>
    <w:next w:val="5"/>
    <w:semiHidden/>
    <w:unhideWhenUsed/>
    <w:qFormat/>
    <w:uiPriority w:val="9"/>
    <w:pPr>
      <w:spacing w:before="140"/>
      <w:outlineLvl w:val="2"/>
    </w:pPr>
    <w:rPr>
      <w:rFonts w:ascii="Liberation Serif" w:hAnsi="Liberation Serif"/>
      <w:b/>
      <w:bCs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4"/>
    <w:next w:val="5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4">
    <w:name w:val="Standard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ans" w:cs="FreeSans"/>
      <w:kern w:val="3"/>
      <w:sz w:val="24"/>
      <w:szCs w:val="24"/>
      <w:lang w:val="en-US" w:eastAsia="zh-CN" w:bidi="hi-IN"/>
    </w:rPr>
  </w:style>
  <w:style w:type="paragraph" w:customStyle="1" w:styleId="5">
    <w:name w:val="Text body"/>
    <w:basedOn w:val="4"/>
    <w:qFormat/>
    <w:uiPriority w:val="0"/>
    <w:pPr>
      <w:spacing w:after="140" w:line="276" w:lineRule="auto"/>
    </w:pPr>
  </w:style>
  <w:style w:type="character" w:styleId="8">
    <w:name w:val="HTML Code"/>
    <w:basedOn w:val="6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9">
    <w:name w:val="footnote reference"/>
    <w:basedOn w:val="6"/>
    <w:semiHidden/>
    <w:unhideWhenUsed/>
    <w:qFormat/>
    <w:uiPriority w:val="99"/>
    <w:rPr>
      <w:vertAlign w:val="superscript"/>
    </w:rPr>
  </w:style>
  <w:style w:type="character" w:styleId="10">
    <w:name w:val="Hyperlink"/>
    <w:basedOn w:val="6"/>
    <w:unhideWhenUsed/>
    <w:qFormat/>
    <w:uiPriority w:val="99"/>
    <w:rPr>
      <w:color w:val="CC9900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Strong"/>
    <w:basedOn w:val="6"/>
    <w:qFormat/>
    <w:uiPriority w:val="22"/>
    <w:rPr>
      <w:b/>
      <w:bCs/>
    </w:rPr>
  </w:style>
  <w:style w:type="paragraph" w:styleId="12">
    <w:name w:val="footnote text"/>
    <w:basedOn w:val="1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3">
    <w:name w:val="caption"/>
    <w:basedOn w:val="4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14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List"/>
    <w:basedOn w:val="5"/>
    <w:qFormat/>
    <w:uiPriority w:val="0"/>
  </w:style>
  <w:style w:type="paragraph" w:styleId="16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8">
    <w:name w:val="Index"/>
    <w:basedOn w:val="4"/>
    <w:qFormat/>
    <w:uiPriority w:val="0"/>
    <w:pPr>
      <w:suppressLineNumbers/>
    </w:pPr>
  </w:style>
  <w:style w:type="character" w:customStyle="1" w:styleId="19">
    <w:name w:val="Internet link"/>
    <w:qFormat/>
    <w:uiPriority w:val="0"/>
    <w:rPr>
      <w:color w:val="000080"/>
      <w:u w:val="single"/>
    </w:rPr>
  </w:style>
  <w:style w:type="character" w:customStyle="1" w:styleId="20">
    <w:name w:val="Strong Emphasis"/>
    <w:qFormat/>
    <w:uiPriority w:val="0"/>
    <w:rPr>
      <w:b/>
      <w:bCs/>
    </w:rPr>
  </w:style>
  <w:style w:type="character" w:customStyle="1" w:styleId="21">
    <w:name w:val="Source Text"/>
    <w:qFormat/>
    <w:uiPriority w:val="0"/>
    <w:rPr>
      <w:rFonts w:ascii="Liberation Mono" w:hAnsi="Liberation Mono" w:eastAsia="Liberation Mono" w:cs="Liberation Mono"/>
    </w:rPr>
  </w:style>
  <w:style w:type="character" w:customStyle="1" w:styleId="22">
    <w:name w:val="Bullet Symbols"/>
    <w:qFormat/>
    <w:uiPriority w:val="0"/>
    <w:rPr>
      <w:rFonts w:ascii="OpenSymbol" w:hAnsi="OpenSymbol" w:eastAsia="OpenSymbol" w:cs="OpenSymbol"/>
    </w:rPr>
  </w:style>
  <w:style w:type="character" w:customStyle="1" w:styleId="23">
    <w:name w:val="Numbering Symbols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204</Words>
  <Characters>1164</Characters>
  <Lines>9</Lines>
  <Paragraphs>2</Paragraphs>
  <TotalTime>806</TotalTime>
  <ScaleCrop>false</ScaleCrop>
  <LinksUpToDate>false</LinksUpToDate>
  <CharactersWithSpaces>1366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2024-10-14T22:36:00Z</dcterms:created>
  <dc:creator>vice</dc:creator>
  <cp:lastModifiedBy>vice</cp:lastModifiedBy>
  <cp:lastPrinted>2024-10-15T16:10:00Z</cp:lastPrinted>
  <dcterms:modified xsi:type="dcterms:W3CDTF">2024-11-04T03:10:11Z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3082-11.1.0.11723</vt:lpwstr>
  </property>
</Properties>
</file>