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E66B89" w14:textId="2FF310C5" w:rsidR="00DD619C" w:rsidRDefault="00987F93" w:rsidP="00003041">
      <w:pPr>
        <w:jc w:val="both"/>
        <w:rPr>
          <w:rFonts w:ascii="Arial" w:hAnsi="Arial" w:cs="Arial"/>
          <w:sz w:val="24"/>
          <w:szCs w:val="24"/>
        </w:rPr>
      </w:pPr>
      <w:r>
        <w:rPr>
          <w:rFonts w:ascii="Arial" w:hAnsi="Arial" w:cs="Arial"/>
          <w:noProof/>
          <w:sz w:val="24"/>
          <w:szCs w:val="24"/>
        </w:rPr>
        <w:drawing>
          <wp:inline distT="0" distB="0" distL="0" distR="0" wp14:anchorId="1AD7231F" wp14:editId="4F3F0761">
            <wp:extent cx="5400040" cy="5400040"/>
            <wp:effectExtent l="0" t="0" r="0" b="0"/>
            <wp:docPr id="44108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8405" name="Imagen 44108405"/>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7C905BA0" w14:textId="77777777" w:rsidR="00987F93" w:rsidRDefault="00987F93" w:rsidP="00003041">
      <w:pPr>
        <w:jc w:val="both"/>
        <w:rPr>
          <w:rFonts w:ascii="Arial" w:hAnsi="Arial" w:cs="Arial"/>
          <w:sz w:val="24"/>
          <w:szCs w:val="24"/>
        </w:rPr>
      </w:pPr>
    </w:p>
    <w:p w14:paraId="3B2D61A0" w14:textId="77777777" w:rsidR="00987F93" w:rsidRDefault="00987F93" w:rsidP="00003041">
      <w:pPr>
        <w:jc w:val="both"/>
        <w:rPr>
          <w:rFonts w:ascii="Arial" w:hAnsi="Arial" w:cs="Arial"/>
          <w:sz w:val="24"/>
          <w:szCs w:val="24"/>
        </w:rPr>
      </w:pPr>
    </w:p>
    <w:p w14:paraId="4245A661" w14:textId="77777777" w:rsidR="00987F93" w:rsidRDefault="00987F93" w:rsidP="00003041">
      <w:pPr>
        <w:jc w:val="both"/>
        <w:rPr>
          <w:rFonts w:ascii="Arial" w:hAnsi="Arial" w:cs="Arial"/>
          <w:sz w:val="24"/>
          <w:szCs w:val="24"/>
        </w:rPr>
      </w:pPr>
    </w:p>
    <w:p w14:paraId="57D66C64" w14:textId="77777777" w:rsidR="00987F93" w:rsidRDefault="00987F93" w:rsidP="00003041">
      <w:pPr>
        <w:jc w:val="both"/>
        <w:rPr>
          <w:rFonts w:ascii="Arial" w:hAnsi="Arial" w:cs="Arial"/>
          <w:sz w:val="24"/>
          <w:szCs w:val="24"/>
        </w:rPr>
      </w:pPr>
    </w:p>
    <w:p w14:paraId="5522A4B8" w14:textId="761831BA" w:rsidR="00987F93" w:rsidRPr="0078598C" w:rsidRDefault="00987F93" w:rsidP="00987F93">
      <w:pPr>
        <w:jc w:val="center"/>
        <w:rPr>
          <w:rFonts w:ascii="Arial" w:hAnsi="Arial" w:cs="Arial"/>
          <w:sz w:val="36"/>
          <w:szCs w:val="36"/>
          <w:lang w:val="en-US"/>
        </w:rPr>
      </w:pPr>
      <w:r w:rsidRPr="0078598C">
        <w:rPr>
          <w:rFonts w:ascii="Arial" w:hAnsi="Arial" w:cs="Arial"/>
          <w:sz w:val="36"/>
          <w:szCs w:val="36"/>
          <w:lang w:val="en-US"/>
        </w:rPr>
        <w:t>SPRING 16</w:t>
      </w:r>
    </w:p>
    <w:p w14:paraId="71FBEB68" w14:textId="77777777" w:rsidR="00987F93" w:rsidRPr="0078598C" w:rsidRDefault="00987F93" w:rsidP="00987F93">
      <w:pPr>
        <w:jc w:val="center"/>
        <w:rPr>
          <w:rFonts w:ascii="Arial" w:hAnsi="Arial" w:cs="Arial"/>
          <w:sz w:val="36"/>
          <w:szCs w:val="36"/>
          <w:lang w:val="en-US"/>
        </w:rPr>
      </w:pPr>
    </w:p>
    <w:p w14:paraId="40616888" w14:textId="17D76881" w:rsidR="00987F93" w:rsidRPr="0078598C" w:rsidRDefault="00987F93" w:rsidP="00987F93">
      <w:pPr>
        <w:jc w:val="center"/>
        <w:rPr>
          <w:rFonts w:ascii="Arial" w:hAnsi="Arial" w:cs="Arial"/>
          <w:sz w:val="28"/>
          <w:szCs w:val="28"/>
          <w:lang w:val="en-US"/>
        </w:rPr>
      </w:pPr>
      <w:r w:rsidRPr="0078598C">
        <w:rPr>
          <w:rFonts w:ascii="Arial" w:hAnsi="Arial" w:cs="Arial"/>
          <w:sz w:val="28"/>
          <w:szCs w:val="28"/>
          <w:lang w:val="en-US"/>
        </w:rPr>
        <w:t>EJERCICIO UNIDAD 1 – HIGH PRIVILEGE WINDOWS</w:t>
      </w:r>
    </w:p>
    <w:p w14:paraId="021743A5" w14:textId="77777777" w:rsidR="00987F93" w:rsidRPr="0078598C" w:rsidRDefault="00987F93" w:rsidP="00987F93">
      <w:pPr>
        <w:jc w:val="center"/>
        <w:rPr>
          <w:rFonts w:ascii="Arial" w:hAnsi="Arial" w:cs="Arial"/>
          <w:sz w:val="28"/>
          <w:szCs w:val="28"/>
          <w:lang w:val="en-US"/>
        </w:rPr>
      </w:pPr>
    </w:p>
    <w:p w14:paraId="1114516A" w14:textId="3C2C2D49" w:rsidR="00987F93" w:rsidRDefault="00987F93" w:rsidP="00987F93">
      <w:pPr>
        <w:jc w:val="center"/>
        <w:rPr>
          <w:rFonts w:ascii="Arial" w:hAnsi="Arial" w:cs="Arial"/>
          <w:sz w:val="24"/>
          <w:szCs w:val="24"/>
        </w:rPr>
      </w:pPr>
      <w:r>
        <w:rPr>
          <w:rFonts w:ascii="Arial" w:hAnsi="Arial" w:cs="Arial"/>
          <w:sz w:val="24"/>
          <w:szCs w:val="24"/>
        </w:rPr>
        <w:t>DLL HIJAKIING Y PHANTOM DLL</w:t>
      </w:r>
    </w:p>
    <w:p w14:paraId="4494832B" w14:textId="6DBF2C0D" w:rsidR="00D816C4" w:rsidRDefault="00D816C4" w:rsidP="00003041">
      <w:pPr>
        <w:jc w:val="both"/>
        <w:rPr>
          <w:rFonts w:ascii="Arial" w:hAnsi="Arial" w:cs="Arial"/>
          <w:sz w:val="24"/>
          <w:szCs w:val="24"/>
        </w:rPr>
      </w:pPr>
    </w:p>
    <w:p w14:paraId="0A7D448F" w14:textId="77777777" w:rsidR="00D816C4" w:rsidRDefault="00D816C4" w:rsidP="00003041">
      <w:pPr>
        <w:jc w:val="both"/>
        <w:rPr>
          <w:rFonts w:ascii="Arial" w:hAnsi="Arial" w:cs="Arial"/>
          <w:sz w:val="24"/>
          <w:szCs w:val="24"/>
        </w:rPr>
      </w:pPr>
    </w:p>
    <w:p w14:paraId="6A97DF2A" w14:textId="78A6AA4D" w:rsidR="0072514F" w:rsidRDefault="0072514F" w:rsidP="00003041">
      <w:pPr>
        <w:jc w:val="both"/>
        <w:rPr>
          <w:rFonts w:ascii="Arial" w:hAnsi="Arial" w:cs="Arial"/>
          <w:i/>
          <w:iCs/>
          <w:sz w:val="24"/>
          <w:szCs w:val="24"/>
        </w:rPr>
      </w:pPr>
      <w:r>
        <w:rPr>
          <w:rFonts w:ascii="Arial" w:hAnsi="Arial" w:cs="Arial"/>
          <w:sz w:val="24"/>
          <w:szCs w:val="24"/>
        </w:rPr>
        <w:lastRenderedPageBreak/>
        <w:t>EJERCICIO 1.- EXPLOTACIÓN MÁQUINA WINDOWS CON EL MÉTODO “</w:t>
      </w:r>
      <w:r w:rsidRPr="0072514F">
        <w:rPr>
          <w:rFonts w:ascii="Arial" w:hAnsi="Arial" w:cs="Arial"/>
          <w:i/>
          <w:iCs/>
          <w:sz w:val="24"/>
          <w:szCs w:val="24"/>
        </w:rPr>
        <w:t>PRINTSPOOFER</w:t>
      </w:r>
      <w:r>
        <w:rPr>
          <w:rFonts w:ascii="Arial" w:hAnsi="Arial" w:cs="Arial"/>
          <w:i/>
          <w:iCs/>
          <w:sz w:val="24"/>
          <w:szCs w:val="24"/>
        </w:rPr>
        <w:t>”.</w:t>
      </w:r>
    </w:p>
    <w:p w14:paraId="5EC7DE01" w14:textId="1EA80B9A" w:rsidR="0072514F" w:rsidRDefault="007C2823" w:rsidP="007C2823">
      <w:pPr>
        <w:pStyle w:val="Prrafodelista"/>
        <w:numPr>
          <w:ilvl w:val="0"/>
          <w:numId w:val="1"/>
        </w:numPr>
        <w:jc w:val="both"/>
        <w:rPr>
          <w:rFonts w:ascii="Arial" w:hAnsi="Arial" w:cs="Arial"/>
          <w:sz w:val="24"/>
          <w:szCs w:val="24"/>
        </w:rPr>
      </w:pPr>
      <w:r w:rsidRPr="007C2823">
        <w:rPr>
          <w:rFonts w:ascii="Arial" w:hAnsi="Arial" w:cs="Arial"/>
          <w:sz w:val="24"/>
          <w:szCs w:val="24"/>
        </w:rPr>
        <w:t>Una vez instalada y conectada en el mismo rango de red que mi maquina Kali, procedemos a realizar un netdiscover para conocer la dirección IP del objetivo siendo esta 10.0.2.15.</w:t>
      </w:r>
    </w:p>
    <w:p w14:paraId="6731BE4F" w14:textId="700B209A" w:rsidR="007C2823" w:rsidRDefault="007C2823" w:rsidP="007C2823">
      <w:pPr>
        <w:pStyle w:val="Prrafodelista"/>
        <w:numPr>
          <w:ilvl w:val="0"/>
          <w:numId w:val="1"/>
        </w:numPr>
        <w:jc w:val="both"/>
        <w:rPr>
          <w:rFonts w:ascii="Arial" w:hAnsi="Arial" w:cs="Arial"/>
          <w:sz w:val="24"/>
          <w:szCs w:val="24"/>
        </w:rPr>
      </w:pPr>
      <w:r>
        <w:rPr>
          <w:rFonts w:ascii="Arial" w:hAnsi="Arial" w:cs="Arial"/>
          <w:sz w:val="24"/>
          <w:szCs w:val="24"/>
        </w:rPr>
        <w:t xml:space="preserve">Ahora, dado que tenemos usuario y contraseña del usuario </w:t>
      </w:r>
      <w:r w:rsidRPr="007C2823">
        <w:rPr>
          <w:rFonts w:ascii="Arial" w:hAnsi="Arial" w:cs="Arial"/>
          <w:i/>
          <w:iCs/>
          <w:sz w:val="24"/>
          <w:szCs w:val="24"/>
        </w:rPr>
        <w:t>“vagrant”</w:t>
      </w:r>
      <w:r>
        <w:rPr>
          <w:rFonts w:ascii="Arial" w:hAnsi="Arial" w:cs="Arial"/>
          <w:i/>
          <w:iCs/>
          <w:sz w:val="24"/>
          <w:szCs w:val="24"/>
        </w:rPr>
        <w:t>,</w:t>
      </w:r>
      <w:r>
        <w:rPr>
          <w:rFonts w:ascii="Arial" w:hAnsi="Arial" w:cs="Arial"/>
          <w:sz w:val="24"/>
          <w:szCs w:val="24"/>
        </w:rPr>
        <w:t xml:space="preserve"> procedemos a conectarnos a la maquina Windows a través de SSH.</w:t>
      </w:r>
    </w:p>
    <w:p w14:paraId="60E98E7B" w14:textId="64F9D44B" w:rsidR="007C2823" w:rsidRPr="007C2823" w:rsidRDefault="007C2823" w:rsidP="007C2823">
      <w:pPr>
        <w:pStyle w:val="Prrafodelista"/>
        <w:numPr>
          <w:ilvl w:val="0"/>
          <w:numId w:val="1"/>
        </w:numPr>
        <w:jc w:val="both"/>
        <w:rPr>
          <w:rFonts w:ascii="Arial" w:hAnsi="Arial" w:cs="Arial"/>
          <w:sz w:val="24"/>
          <w:szCs w:val="24"/>
        </w:rPr>
      </w:pPr>
      <w:r>
        <w:rPr>
          <w:rFonts w:ascii="Arial" w:hAnsi="Arial" w:cs="Arial"/>
          <w:sz w:val="24"/>
          <w:szCs w:val="24"/>
        </w:rPr>
        <w:t xml:space="preserve">Una vez </w:t>
      </w:r>
      <w:r w:rsidR="00523B79">
        <w:rPr>
          <w:rFonts w:ascii="Arial" w:hAnsi="Arial" w:cs="Arial"/>
          <w:sz w:val="24"/>
          <w:szCs w:val="24"/>
        </w:rPr>
        <w:t>que hemos accedido a la maquina objetivo, procedemos a realizar algunas comprobaciones, sobre nuestro usuario, asi como de otros usuarios del sistema y los servicios a los que podemos tener acceso:</w:t>
      </w:r>
    </w:p>
    <w:p w14:paraId="6844284B" w14:textId="13AC70C2" w:rsidR="00D816C4" w:rsidRDefault="00523B79" w:rsidP="00003041">
      <w:pPr>
        <w:jc w:val="both"/>
        <w:rPr>
          <w:rFonts w:ascii="Arial" w:hAnsi="Arial" w:cs="Arial"/>
          <w:sz w:val="24"/>
          <w:szCs w:val="24"/>
        </w:rPr>
      </w:pPr>
      <w:r w:rsidRPr="00523B79">
        <w:rPr>
          <w:rFonts w:ascii="Arial" w:hAnsi="Arial" w:cs="Arial"/>
          <w:noProof/>
          <w:sz w:val="24"/>
          <w:szCs w:val="24"/>
        </w:rPr>
        <w:drawing>
          <wp:inline distT="0" distB="0" distL="0" distR="0" wp14:anchorId="596E8A68" wp14:editId="1DE13D4F">
            <wp:extent cx="5400040" cy="2069465"/>
            <wp:effectExtent l="0" t="0" r="0" b="6985"/>
            <wp:docPr id="926654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54684" name=""/>
                    <pic:cNvPicPr/>
                  </pic:nvPicPr>
                  <pic:blipFill>
                    <a:blip r:embed="rId9"/>
                    <a:stretch>
                      <a:fillRect/>
                    </a:stretch>
                  </pic:blipFill>
                  <pic:spPr>
                    <a:xfrm>
                      <a:off x="0" y="0"/>
                      <a:ext cx="5400040" cy="2069465"/>
                    </a:xfrm>
                    <a:prstGeom prst="rect">
                      <a:avLst/>
                    </a:prstGeom>
                  </pic:spPr>
                </pic:pic>
              </a:graphicData>
            </a:graphic>
          </wp:inline>
        </w:drawing>
      </w:r>
    </w:p>
    <w:p w14:paraId="6C5047E0" w14:textId="63ED296D" w:rsidR="00523B79" w:rsidRDefault="00523B79" w:rsidP="00523B79">
      <w:pPr>
        <w:ind w:left="708" w:firstLine="708"/>
        <w:jc w:val="both"/>
        <w:rPr>
          <w:rFonts w:ascii="Arial" w:hAnsi="Arial" w:cs="Arial"/>
          <w:sz w:val="24"/>
          <w:szCs w:val="24"/>
        </w:rPr>
      </w:pPr>
      <w:r>
        <w:rPr>
          <w:rFonts w:ascii="Arial" w:hAnsi="Arial" w:cs="Arial"/>
          <w:sz w:val="24"/>
          <w:szCs w:val="24"/>
        </w:rPr>
        <w:t xml:space="preserve">Para ver la información de los privilegios del sistema que tenemos con nuestro usuario ejecutamos: </w:t>
      </w:r>
      <w:r w:rsidRPr="00523B79">
        <w:rPr>
          <w:rFonts w:ascii="Arial" w:hAnsi="Arial" w:cs="Arial"/>
          <w:b/>
          <w:bCs/>
          <w:i/>
          <w:iCs/>
          <w:sz w:val="24"/>
          <w:szCs w:val="24"/>
        </w:rPr>
        <w:t>whoami /priv</w:t>
      </w:r>
    </w:p>
    <w:p w14:paraId="0243127B" w14:textId="40F02D58" w:rsidR="0072514F" w:rsidRDefault="0072514F" w:rsidP="00003041">
      <w:pPr>
        <w:jc w:val="both"/>
        <w:rPr>
          <w:rFonts w:ascii="Arial" w:hAnsi="Arial" w:cs="Arial"/>
          <w:sz w:val="24"/>
          <w:szCs w:val="24"/>
        </w:rPr>
      </w:pPr>
      <w:r w:rsidRPr="0072514F">
        <w:rPr>
          <w:rFonts w:ascii="Arial" w:hAnsi="Arial" w:cs="Arial"/>
          <w:noProof/>
          <w:sz w:val="24"/>
          <w:szCs w:val="24"/>
        </w:rPr>
        <w:drawing>
          <wp:inline distT="0" distB="0" distL="0" distR="0" wp14:anchorId="59087311" wp14:editId="3E751D69">
            <wp:extent cx="5399401" cy="3869741"/>
            <wp:effectExtent l="0" t="0" r="0" b="0"/>
            <wp:docPr id="2032501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01397" name=""/>
                    <pic:cNvPicPr/>
                  </pic:nvPicPr>
                  <pic:blipFill>
                    <a:blip r:embed="rId10"/>
                    <a:stretch>
                      <a:fillRect/>
                    </a:stretch>
                  </pic:blipFill>
                  <pic:spPr>
                    <a:xfrm>
                      <a:off x="0" y="0"/>
                      <a:ext cx="5418612" cy="3883510"/>
                    </a:xfrm>
                    <a:prstGeom prst="rect">
                      <a:avLst/>
                    </a:prstGeom>
                  </pic:spPr>
                </pic:pic>
              </a:graphicData>
            </a:graphic>
          </wp:inline>
        </w:drawing>
      </w:r>
    </w:p>
    <w:p w14:paraId="4DF3B548" w14:textId="479E8034" w:rsidR="00523B79" w:rsidRDefault="00523B79" w:rsidP="008E6C72">
      <w:pPr>
        <w:pStyle w:val="Prrafodelista"/>
        <w:numPr>
          <w:ilvl w:val="0"/>
          <w:numId w:val="3"/>
        </w:numPr>
        <w:jc w:val="both"/>
        <w:rPr>
          <w:rFonts w:ascii="Arial" w:hAnsi="Arial" w:cs="Arial"/>
          <w:sz w:val="24"/>
          <w:szCs w:val="24"/>
        </w:rPr>
      </w:pPr>
      <w:r w:rsidRPr="008E6C72">
        <w:rPr>
          <w:rFonts w:ascii="Arial" w:hAnsi="Arial" w:cs="Arial"/>
          <w:sz w:val="24"/>
          <w:szCs w:val="24"/>
        </w:rPr>
        <w:lastRenderedPageBreak/>
        <w:t>Como podemos observar tenemos muchos servicios habilitados, algunos con un alto nivel de poder sobre el sistema (“</w:t>
      </w:r>
      <w:r w:rsidRPr="008E6C72">
        <w:rPr>
          <w:rFonts w:ascii="Arial" w:hAnsi="Arial" w:cs="Arial"/>
          <w:i/>
          <w:iCs/>
          <w:sz w:val="24"/>
          <w:szCs w:val="24"/>
        </w:rPr>
        <w:t>SeDebugPrivilege”, “SeImpersonatePrivilege” o “SeTakeOwnershipPrivilege”</w:t>
      </w:r>
      <w:r w:rsidRPr="008E6C72">
        <w:rPr>
          <w:rFonts w:ascii="Arial" w:hAnsi="Arial" w:cs="Arial"/>
          <w:sz w:val="24"/>
          <w:szCs w:val="24"/>
        </w:rPr>
        <w:t xml:space="preserve">), siendo explotable únicamente por el método PrintSpoofer el servicio </w:t>
      </w:r>
      <w:r w:rsidRPr="008E6C72">
        <w:rPr>
          <w:rFonts w:ascii="Arial" w:hAnsi="Arial" w:cs="Arial"/>
          <w:b/>
          <w:bCs/>
          <w:i/>
          <w:iCs/>
          <w:sz w:val="24"/>
          <w:szCs w:val="24"/>
        </w:rPr>
        <w:t>“SeImpersonatePrivilege</w:t>
      </w:r>
      <w:r w:rsidRPr="008E6C72">
        <w:rPr>
          <w:rFonts w:ascii="Arial" w:hAnsi="Arial" w:cs="Arial"/>
          <w:sz w:val="24"/>
          <w:szCs w:val="24"/>
        </w:rPr>
        <w:t>”</w:t>
      </w:r>
      <w:r w:rsidR="008E6C72" w:rsidRPr="008E6C72">
        <w:rPr>
          <w:rFonts w:ascii="Arial" w:hAnsi="Arial" w:cs="Arial"/>
          <w:sz w:val="24"/>
          <w:szCs w:val="24"/>
        </w:rPr>
        <w:t>. No obstante, un atacante que tenga acceso a alguno de los otros dos privilegios, podría combinar técnicas para escalar privilegios en el sistema.</w:t>
      </w:r>
    </w:p>
    <w:p w14:paraId="6BCCE9FB" w14:textId="3307F311" w:rsidR="00523B79" w:rsidRDefault="008E6C72" w:rsidP="00523B79">
      <w:pPr>
        <w:pStyle w:val="Prrafodelista"/>
        <w:numPr>
          <w:ilvl w:val="0"/>
          <w:numId w:val="3"/>
        </w:numPr>
        <w:jc w:val="both"/>
        <w:rPr>
          <w:rFonts w:ascii="Arial" w:hAnsi="Arial" w:cs="Arial"/>
          <w:sz w:val="24"/>
          <w:szCs w:val="24"/>
        </w:rPr>
      </w:pPr>
      <w:r w:rsidRPr="008E6C72">
        <w:rPr>
          <w:rFonts w:ascii="Arial" w:hAnsi="Arial" w:cs="Arial"/>
          <w:sz w:val="24"/>
          <w:szCs w:val="24"/>
        </w:rPr>
        <w:t>El servicio “</w:t>
      </w:r>
      <w:r w:rsidRPr="008E6C72">
        <w:rPr>
          <w:rFonts w:ascii="Arial" w:hAnsi="Arial" w:cs="Arial"/>
          <w:b/>
          <w:bCs/>
          <w:i/>
          <w:iCs/>
          <w:sz w:val="24"/>
          <w:szCs w:val="24"/>
        </w:rPr>
        <w:t>“SeImpersonatePrivilege”</w:t>
      </w:r>
      <w:r>
        <w:rPr>
          <w:rFonts w:ascii="Arial" w:hAnsi="Arial" w:cs="Arial"/>
          <w:b/>
          <w:bCs/>
          <w:i/>
          <w:iCs/>
          <w:sz w:val="24"/>
          <w:szCs w:val="24"/>
        </w:rPr>
        <w:t xml:space="preserve">, </w:t>
      </w:r>
      <w:r w:rsidRPr="008E6C72">
        <w:rPr>
          <w:rFonts w:ascii="Arial" w:hAnsi="Arial" w:cs="Arial"/>
          <w:sz w:val="24"/>
          <w:szCs w:val="24"/>
        </w:rPr>
        <w:t>normalmente, está habilitad</w:t>
      </w:r>
      <w:r>
        <w:rPr>
          <w:rFonts w:ascii="Arial" w:hAnsi="Arial" w:cs="Arial"/>
          <w:sz w:val="24"/>
          <w:szCs w:val="24"/>
        </w:rPr>
        <w:t>o</w:t>
      </w:r>
      <w:r w:rsidRPr="008E6C72">
        <w:rPr>
          <w:rFonts w:ascii="Arial" w:hAnsi="Arial" w:cs="Arial"/>
          <w:sz w:val="24"/>
          <w:szCs w:val="24"/>
        </w:rPr>
        <w:t xml:space="preserve"> para cuentas de servicio o que formen parte del grupo del administrador </w:t>
      </w:r>
      <w:r w:rsidR="00523B79" w:rsidRPr="008E6C72">
        <w:rPr>
          <w:rFonts w:ascii="Arial" w:hAnsi="Arial" w:cs="Arial"/>
          <w:sz w:val="24"/>
          <w:szCs w:val="24"/>
        </w:rPr>
        <w:t>permite que un proceso supla</w:t>
      </w:r>
      <w:r>
        <w:rPr>
          <w:rFonts w:ascii="Arial" w:hAnsi="Arial" w:cs="Arial"/>
          <w:sz w:val="24"/>
          <w:szCs w:val="24"/>
        </w:rPr>
        <w:t>nte</w:t>
      </w:r>
      <w:r w:rsidR="00523B79" w:rsidRPr="008E6C72">
        <w:rPr>
          <w:rFonts w:ascii="Arial" w:hAnsi="Arial" w:cs="Arial"/>
          <w:sz w:val="24"/>
          <w:szCs w:val="24"/>
        </w:rPr>
        <w:t xml:space="preserve"> la identidad de otro usuario después de la autenticación</w:t>
      </w:r>
      <w:r>
        <w:rPr>
          <w:rFonts w:ascii="Arial" w:hAnsi="Arial" w:cs="Arial"/>
          <w:sz w:val="24"/>
          <w:szCs w:val="24"/>
        </w:rPr>
        <w:t xml:space="preserve">, es decir, </w:t>
      </w:r>
      <w:r w:rsidR="00523B79" w:rsidRPr="008E6C72">
        <w:rPr>
          <w:rFonts w:ascii="Arial" w:hAnsi="Arial" w:cs="Arial"/>
          <w:sz w:val="24"/>
          <w:szCs w:val="24"/>
        </w:rPr>
        <w:t>que si un atacante o un proceso con este privilegio</w:t>
      </w:r>
      <w:r>
        <w:rPr>
          <w:rFonts w:ascii="Arial" w:hAnsi="Arial" w:cs="Arial"/>
          <w:sz w:val="24"/>
          <w:szCs w:val="24"/>
        </w:rPr>
        <w:t>,</w:t>
      </w:r>
      <w:r w:rsidR="00523B79" w:rsidRPr="008E6C72">
        <w:rPr>
          <w:rFonts w:ascii="Arial" w:hAnsi="Arial" w:cs="Arial"/>
          <w:sz w:val="24"/>
          <w:szCs w:val="24"/>
        </w:rPr>
        <w:t xml:space="preserve"> puede suplantar el token de un proceso con mayores privilegios (</w:t>
      </w:r>
      <w:r>
        <w:rPr>
          <w:rFonts w:ascii="Arial" w:hAnsi="Arial" w:cs="Arial"/>
          <w:sz w:val="24"/>
          <w:szCs w:val="24"/>
        </w:rPr>
        <w:t>System</w:t>
      </w:r>
      <w:r w:rsidR="00523B79" w:rsidRPr="008E6C72">
        <w:rPr>
          <w:rFonts w:ascii="Arial" w:hAnsi="Arial" w:cs="Arial"/>
          <w:sz w:val="24"/>
          <w:szCs w:val="24"/>
        </w:rPr>
        <w:t>), pu</w:t>
      </w:r>
      <w:r>
        <w:rPr>
          <w:rFonts w:ascii="Arial" w:hAnsi="Arial" w:cs="Arial"/>
          <w:sz w:val="24"/>
          <w:szCs w:val="24"/>
        </w:rPr>
        <w:t>diendo</w:t>
      </w:r>
      <w:r w:rsidR="00523B79" w:rsidRPr="008E6C72">
        <w:rPr>
          <w:rFonts w:ascii="Arial" w:hAnsi="Arial" w:cs="Arial"/>
          <w:sz w:val="24"/>
          <w:szCs w:val="24"/>
        </w:rPr>
        <w:t xml:space="preserve"> ejecutar acciones en su nombre</w:t>
      </w:r>
      <w:r>
        <w:rPr>
          <w:rFonts w:ascii="Arial" w:hAnsi="Arial" w:cs="Arial"/>
          <w:sz w:val="24"/>
          <w:szCs w:val="24"/>
        </w:rPr>
        <w:t xml:space="preserve"> ( algo similar a los Bit SUID en Linux).</w:t>
      </w:r>
    </w:p>
    <w:p w14:paraId="711E75C9" w14:textId="4655AB42" w:rsidR="008E6C72" w:rsidRDefault="002A30AD" w:rsidP="00523B79">
      <w:pPr>
        <w:pStyle w:val="Prrafodelista"/>
        <w:numPr>
          <w:ilvl w:val="0"/>
          <w:numId w:val="3"/>
        </w:numPr>
        <w:jc w:val="both"/>
        <w:rPr>
          <w:rFonts w:ascii="Arial" w:hAnsi="Arial" w:cs="Arial"/>
          <w:sz w:val="24"/>
          <w:szCs w:val="24"/>
        </w:rPr>
      </w:pPr>
      <w:r w:rsidRPr="002A30AD">
        <w:rPr>
          <w:rFonts w:ascii="Arial" w:hAnsi="Arial" w:cs="Arial"/>
          <w:noProof/>
          <w:sz w:val="24"/>
          <w:szCs w:val="24"/>
        </w:rPr>
        <w:drawing>
          <wp:anchor distT="0" distB="0" distL="114300" distR="114300" simplePos="0" relativeHeight="251660288" behindDoc="0" locked="0" layoutInCell="1" allowOverlap="1" wp14:anchorId="64713584" wp14:editId="5A268D1A">
            <wp:simplePos x="0" y="0"/>
            <wp:positionH relativeFrom="margin">
              <wp:align>right</wp:align>
            </wp:positionH>
            <wp:positionV relativeFrom="paragraph">
              <wp:posOffset>2903855</wp:posOffset>
            </wp:positionV>
            <wp:extent cx="5400040" cy="950595"/>
            <wp:effectExtent l="0" t="0" r="0" b="1905"/>
            <wp:wrapSquare wrapText="bothSides"/>
            <wp:docPr id="1155888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88893" name=""/>
                    <pic:cNvPicPr/>
                  </pic:nvPicPr>
                  <pic:blipFill>
                    <a:blip r:embed="rId11">
                      <a:extLst>
                        <a:ext uri="{28A0092B-C50C-407E-A947-70E740481C1C}">
                          <a14:useLocalDpi xmlns:a14="http://schemas.microsoft.com/office/drawing/2010/main" val="0"/>
                        </a:ext>
                      </a:extLst>
                    </a:blip>
                    <a:stretch>
                      <a:fillRect/>
                    </a:stretch>
                  </pic:blipFill>
                  <pic:spPr>
                    <a:xfrm>
                      <a:off x="0" y="0"/>
                      <a:ext cx="5436646" cy="957423"/>
                    </a:xfrm>
                    <a:prstGeom prst="rect">
                      <a:avLst/>
                    </a:prstGeom>
                  </pic:spPr>
                </pic:pic>
              </a:graphicData>
            </a:graphic>
            <wp14:sizeRelV relativeFrom="margin">
              <wp14:pctHeight>0</wp14:pctHeight>
            </wp14:sizeRelV>
          </wp:anchor>
        </w:drawing>
      </w:r>
      <w:r w:rsidRPr="002A30AD">
        <w:rPr>
          <w:rFonts w:ascii="Arial" w:hAnsi="Arial" w:cs="Arial"/>
          <w:noProof/>
          <w:sz w:val="24"/>
          <w:szCs w:val="24"/>
        </w:rPr>
        <w:drawing>
          <wp:anchor distT="0" distB="0" distL="114300" distR="114300" simplePos="0" relativeHeight="251658240" behindDoc="0" locked="0" layoutInCell="1" allowOverlap="1" wp14:anchorId="3028B3FC" wp14:editId="2CBC1306">
            <wp:simplePos x="0" y="0"/>
            <wp:positionH relativeFrom="margin">
              <wp:align>right</wp:align>
            </wp:positionH>
            <wp:positionV relativeFrom="paragraph">
              <wp:posOffset>2311400</wp:posOffset>
            </wp:positionV>
            <wp:extent cx="5398770" cy="614045"/>
            <wp:effectExtent l="0" t="0" r="0" b="0"/>
            <wp:wrapSquare wrapText="bothSides"/>
            <wp:docPr id="674245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45831" name=""/>
                    <pic:cNvPicPr/>
                  </pic:nvPicPr>
                  <pic:blipFill>
                    <a:blip r:embed="rId12">
                      <a:extLst>
                        <a:ext uri="{28A0092B-C50C-407E-A947-70E740481C1C}">
                          <a14:useLocalDpi xmlns:a14="http://schemas.microsoft.com/office/drawing/2010/main" val="0"/>
                        </a:ext>
                      </a:extLst>
                    </a:blip>
                    <a:stretch>
                      <a:fillRect/>
                    </a:stretch>
                  </pic:blipFill>
                  <pic:spPr>
                    <a:xfrm>
                      <a:off x="0" y="0"/>
                      <a:ext cx="5404045" cy="615077"/>
                    </a:xfrm>
                    <a:prstGeom prst="rect">
                      <a:avLst/>
                    </a:prstGeom>
                  </pic:spPr>
                </pic:pic>
              </a:graphicData>
            </a:graphic>
            <wp14:sizeRelV relativeFrom="margin">
              <wp14:pctHeight>0</wp14:pctHeight>
            </wp14:sizeRelV>
          </wp:anchor>
        </w:drawing>
      </w:r>
      <w:r w:rsidR="008E6C72">
        <w:rPr>
          <w:rFonts w:ascii="Arial" w:hAnsi="Arial" w:cs="Arial"/>
          <w:sz w:val="24"/>
          <w:szCs w:val="24"/>
        </w:rPr>
        <w:t xml:space="preserve">Una vez verificado que tenemos este servicio habilitado, enviamos el fichero “PrintSpoofer64.exe” , previamente bajado desde la maquina Kali, abriendo un servidor python en esta </w:t>
      </w:r>
      <w:r>
        <w:rPr>
          <w:rFonts w:ascii="Arial" w:hAnsi="Arial" w:cs="Arial"/>
          <w:sz w:val="24"/>
          <w:szCs w:val="24"/>
        </w:rPr>
        <w:t>máquina</w:t>
      </w:r>
      <w:r w:rsidR="008E6C72">
        <w:rPr>
          <w:rFonts w:ascii="Arial" w:hAnsi="Arial" w:cs="Arial"/>
          <w:sz w:val="24"/>
          <w:szCs w:val="24"/>
        </w:rPr>
        <w:t>, ejecutando en la m</w:t>
      </w:r>
      <w:r>
        <w:rPr>
          <w:rFonts w:ascii="Arial" w:hAnsi="Arial" w:cs="Arial"/>
          <w:sz w:val="24"/>
          <w:szCs w:val="24"/>
        </w:rPr>
        <w:t>á</w:t>
      </w:r>
      <w:r w:rsidR="008E6C72">
        <w:rPr>
          <w:rFonts w:ascii="Arial" w:hAnsi="Arial" w:cs="Arial"/>
          <w:sz w:val="24"/>
          <w:szCs w:val="24"/>
        </w:rPr>
        <w:t xml:space="preserve">quina objetivo una shell de </w:t>
      </w:r>
      <w:r>
        <w:rPr>
          <w:rFonts w:ascii="Arial" w:hAnsi="Arial" w:cs="Arial"/>
          <w:sz w:val="24"/>
          <w:szCs w:val="24"/>
        </w:rPr>
        <w:t>“</w:t>
      </w:r>
      <w:r w:rsidRPr="002A30AD">
        <w:rPr>
          <w:rFonts w:ascii="Arial" w:hAnsi="Arial" w:cs="Arial"/>
          <w:i/>
          <w:iCs/>
          <w:sz w:val="24"/>
          <w:szCs w:val="24"/>
        </w:rPr>
        <w:t>PowerShel</w:t>
      </w:r>
      <w:r>
        <w:rPr>
          <w:rFonts w:ascii="Arial" w:hAnsi="Arial" w:cs="Arial"/>
          <w:sz w:val="24"/>
          <w:szCs w:val="24"/>
        </w:rPr>
        <w:t>l”</w:t>
      </w:r>
      <w:r w:rsidR="008E6C72">
        <w:rPr>
          <w:rFonts w:ascii="Arial" w:hAnsi="Arial" w:cs="Arial"/>
          <w:sz w:val="24"/>
          <w:szCs w:val="24"/>
        </w:rPr>
        <w:t xml:space="preserve">, y una vez en ella, ejecutamos el comando </w:t>
      </w:r>
      <w:r>
        <w:rPr>
          <w:rFonts w:ascii="Arial" w:hAnsi="Arial" w:cs="Arial"/>
          <w:sz w:val="24"/>
          <w:szCs w:val="24"/>
        </w:rPr>
        <w:t>“</w:t>
      </w:r>
      <w:r w:rsidR="008E6C72" w:rsidRPr="002A30AD">
        <w:rPr>
          <w:rFonts w:ascii="Arial" w:hAnsi="Arial" w:cs="Arial"/>
          <w:i/>
          <w:iCs/>
          <w:sz w:val="24"/>
          <w:szCs w:val="24"/>
        </w:rPr>
        <w:t>Invoke-Web</w:t>
      </w:r>
      <w:r>
        <w:rPr>
          <w:rFonts w:ascii="Arial" w:hAnsi="Arial" w:cs="Arial"/>
          <w:i/>
          <w:iCs/>
          <w:sz w:val="24"/>
          <w:szCs w:val="24"/>
        </w:rPr>
        <w:t>”</w:t>
      </w:r>
      <w:r>
        <w:rPr>
          <w:rFonts w:ascii="Arial" w:hAnsi="Arial" w:cs="Arial"/>
          <w:sz w:val="24"/>
          <w:szCs w:val="24"/>
        </w:rPr>
        <w:t xml:space="preserve"> junto a sus parámetros, consiguiendo tener en el directorio </w:t>
      </w:r>
      <w:r w:rsidRPr="002A30AD">
        <w:rPr>
          <w:rFonts w:ascii="Arial" w:hAnsi="Arial" w:cs="Arial"/>
          <w:i/>
          <w:iCs/>
          <w:sz w:val="24"/>
          <w:szCs w:val="24"/>
        </w:rPr>
        <w:t>C:\Temp</w:t>
      </w:r>
      <w:r>
        <w:rPr>
          <w:rFonts w:ascii="Arial" w:hAnsi="Arial" w:cs="Arial"/>
          <w:sz w:val="24"/>
          <w:szCs w:val="24"/>
        </w:rPr>
        <w:t xml:space="preserve"> el archivo malicioso.</w:t>
      </w:r>
    </w:p>
    <w:p w14:paraId="272C6DBF" w14:textId="4820982A" w:rsidR="0072514F" w:rsidRPr="00236704" w:rsidRDefault="0072514F" w:rsidP="00003041">
      <w:pPr>
        <w:pStyle w:val="Prrafodelista"/>
        <w:numPr>
          <w:ilvl w:val="0"/>
          <w:numId w:val="3"/>
        </w:numPr>
        <w:jc w:val="both"/>
        <w:rPr>
          <w:rFonts w:ascii="Arial" w:hAnsi="Arial" w:cs="Arial"/>
          <w:sz w:val="24"/>
          <w:szCs w:val="24"/>
        </w:rPr>
      </w:pPr>
      <w:r w:rsidRPr="0072514F">
        <w:rPr>
          <w:noProof/>
        </w:rPr>
        <w:drawing>
          <wp:anchor distT="0" distB="0" distL="114300" distR="114300" simplePos="0" relativeHeight="251659264" behindDoc="0" locked="0" layoutInCell="1" allowOverlap="1" wp14:anchorId="6C2170F8" wp14:editId="6DFDD922">
            <wp:simplePos x="0" y="0"/>
            <wp:positionH relativeFrom="column">
              <wp:posOffset>2515</wp:posOffset>
            </wp:positionH>
            <wp:positionV relativeFrom="paragraph">
              <wp:posOffset>51</wp:posOffset>
            </wp:positionV>
            <wp:extent cx="5400040" cy="1106170"/>
            <wp:effectExtent l="0" t="0" r="0" b="0"/>
            <wp:wrapSquare wrapText="bothSides"/>
            <wp:docPr id="566388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88903"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1106170"/>
                    </a:xfrm>
                    <a:prstGeom prst="rect">
                      <a:avLst/>
                    </a:prstGeom>
                  </pic:spPr>
                </pic:pic>
              </a:graphicData>
            </a:graphic>
          </wp:anchor>
        </w:drawing>
      </w:r>
      <w:r w:rsidR="002A30AD" w:rsidRPr="00236704">
        <w:rPr>
          <w:rFonts w:ascii="Arial" w:hAnsi="Arial" w:cs="Arial"/>
          <w:sz w:val="24"/>
          <w:szCs w:val="24"/>
        </w:rPr>
        <w:t xml:space="preserve">Finalmente, ejecutamos el archivo malicioso </w:t>
      </w:r>
      <w:r w:rsidR="00236704" w:rsidRPr="00236704">
        <w:rPr>
          <w:rFonts w:ascii="Arial" w:hAnsi="Arial" w:cs="Arial"/>
          <w:sz w:val="24"/>
          <w:szCs w:val="24"/>
        </w:rPr>
        <w:t xml:space="preserve">de manera interactiva (-i) para que, una vez conseguido el token privilegiado, ejecute el comando (-c cmd.exe), donde abrirá la shell con los permisos elevados, concretamente, con el usuario </w:t>
      </w:r>
      <w:r w:rsidR="00236704" w:rsidRPr="00236704">
        <w:rPr>
          <w:rFonts w:ascii="Arial" w:hAnsi="Arial" w:cs="Arial"/>
          <w:b/>
          <w:bCs/>
          <w:i/>
          <w:iCs/>
          <w:sz w:val="24"/>
          <w:szCs w:val="24"/>
        </w:rPr>
        <w:t>“nt authority”</w:t>
      </w:r>
      <w:r w:rsidR="00236704">
        <w:rPr>
          <w:rFonts w:ascii="Arial" w:hAnsi="Arial" w:cs="Arial"/>
          <w:b/>
          <w:bCs/>
          <w:i/>
          <w:iCs/>
          <w:sz w:val="24"/>
          <w:szCs w:val="24"/>
        </w:rPr>
        <w:t>.</w:t>
      </w:r>
    </w:p>
    <w:p w14:paraId="575BAD6D" w14:textId="15DB0943" w:rsidR="0072514F" w:rsidRDefault="0072514F" w:rsidP="00003041">
      <w:pPr>
        <w:jc w:val="both"/>
        <w:rPr>
          <w:rFonts w:ascii="Arial" w:hAnsi="Arial" w:cs="Arial"/>
          <w:sz w:val="24"/>
          <w:szCs w:val="24"/>
        </w:rPr>
      </w:pPr>
      <w:r w:rsidRPr="0072514F">
        <w:rPr>
          <w:rFonts w:ascii="Arial" w:hAnsi="Arial" w:cs="Arial"/>
          <w:noProof/>
          <w:sz w:val="24"/>
          <w:szCs w:val="24"/>
        </w:rPr>
        <w:drawing>
          <wp:inline distT="0" distB="0" distL="0" distR="0" wp14:anchorId="0EFEFD33" wp14:editId="54E8EC14">
            <wp:extent cx="5179128" cy="1389888"/>
            <wp:effectExtent l="0" t="0" r="2540" b="1270"/>
            <wp:docPr id="1787497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97695" name=""/>
                    <pic:cNvPicPr/>
                  </pic:nvPicPr>
                  <pic:blipFill>
                    <a:blip r:embed="rId14"/>
                    <a:stretch>
                      <a:fillRect/>
                    </a:stretch>
                  </pic:blipFill>
                  <pic:spPr>
                    <a:xfrm>
                      <a:off x="0" y="0"/>
                      <a:ext cx="5234711" cy="1404804"/>
                    </a:xfrm>
                    <a:prstGeom prst="rect">
                      <a:avLst/>
                    </a:prstGeom>
                  </pic:spPr>
                </pic:pic>
              </a:graphicData>
            </a:graphic>
          </wp:inline>
        </w:drawing>
      </w:r>
    </w:p>
    <w:p w14:paraId="77DEB2E6" w14:textId="77777777" w:rsidR="009A353E" w:rsidRDefault="009A353E" w:rsidP="00003041">
      <w:pPr>
        <w:jc w:val="both"/>
        <w:rPr>
          <w:rFonts w:ascii="Arial" w:hAnsi="Arial" w:cs="Arial"/>
          <w:sz w:val="24"/>
          <w:szCs w:val="24"/>
        </w:rPr>
      </w:pPr>
    </w:p>
    <w:p w14:paraId="626F1875" w14:textId="0F6D5D27" w:rsidR="00236704" w:rsidRDefault="00880FC8" w:rsidP="00003041">
      <w:pPr>
        <w:jc w:val="both"/>
        <w:rPr>
          <w:rFonts w:ascii="Arial" w:hAnsi="Arial" w:cs="Arial"/>
          <w:i/>
          <w:iCs/>
          <w:sz w:val="24"/>
          <w:szCs w:val="24"/>
        </w:rPr>
      </w:pPr>
      <w:r>
        <w:rPr>
          <w:rFonts w:ascii="Arial" w:hAnsi="Arial" w:cs="Arial"/>
          <w:sz w:val="24"/>
          <w:szCs w:val="24"/>
        </w:rPr>
        <w:t xml:space="preserve">EJERCICIO 2.- ELEVACION DE PRIVILEGIOS MEDIANTE EL METODO </w:t>
      </w:r>
      <w:r w:rsidRPr="00880FC8">
        <w:rPr>
          <w:rFonts w:ascii="Arial" w:hAnsi="Arial" w:cs="Arial"/>
          <w:i/>
          <w:iCs/>
          <w:sz w:val="24"/>
          <w:szCs w:val="24"/>
        </w:rPr>
        <w:t>“PHANTOM DLL”</w:t>
      </w:r>
    </w:p>
    <w:p w14:paraId="0D218619" w14:textId="77777777" w:rsidR="009A353E" w:rsidRDefault="009A353E" w:rsidP="00003041">
      <w:pPr>
        <w:jc w:val="both"/>
        <w:rPr>
          <w:rFonts w:ascii="Arial" w:hAnsi="Arial" w:cs="Arial"/>
          <w:i/>
          <w:iCs/>
          <w:sz w:val="24"/>
          <w:szCs w:val="24"/>
        </w:rPr>
      </w:pPr>
    </w:p>
    <w:p w14:paraId="1642659B" w14:textId="77777777" w:rsidR="00670DFE" w:rsidRDefault="00670DFE" w:rsidP="00670DFE">
      <w:pPr>
        <w:pStyle w:val="Prrafodelista"/>
        <w:numPr>
          <w:ilvl w:val="0"/>
          <w:numId w:val="1"/>
        </w:numPr>
        <w:jc w:val="both"/>
        <w:rPr>
          <w:rFonts w:ascii="Arial" w:hAnsi="Arial" w:cs="Arial"/>
          <w:sz w:val="24"/>
          <w:szCs w:val="24"/>
        </w:rPr>
      </w:pPr>
      <w:r w:rsidRPr="007C2823">
        <w:rPr>
          <w:rFonts w:ascii="Arial" w:hAnsi="Arial" w:cs="Arial"/>
          <w:sz w:val="24"/>
          <w:szCs w:val="24"/>
        </w:rPr>
        <w:t>Una vez instalada y conectada en el mismo rango de red que mi maquina Kali, procedemos a realizar un netdiscover para conocer la dirección IP del objetivo siendo esta 10.0.2.15.</w:t>
      </w:r>
    </w:p>
    <w:p w14:paraId="0C40A65B" w14:textId="40662385" w:rsidR="00670DFE" w:rsidRDefault="00670DFE" w:rsidP="00670DFE">
      <w:pPr>
        <w:pStyle w:val="Prrafodelista"/>
        <w:numPr>
          <w:ilvl w:val="0"/>
          <w:numId w:val="1"/>
        </w:numPr>
        <w:jc w:val="both"/>
        <w:rPr>
          <w:rFonts w:ascii="Arial" w:hAnsi="Arial" w:cs="Arial"/>
          <w:sz w:val="24"/>
          <w:szCs w:val="24"/>
        </w:rPr>
      </w:pPr>
      <w:r>
        <w:rPr>
          <w:rFonts w:ascii="Arial" w:hAnsi="Arial" w:cs="Arial"/>
          <w:sz w:val="24"/>
          <w:szCs w:val="24"/>
        </w:rPr>
        <w:t xml:space="preserve">Ahora, dado que tenemos usuario y contraseña del usuario </w:t>
      </w:r>
      <w:r w:rsidRPr="007C2823">
        <w:rPr>
          <w:rFonts w:ascii="Arial" w:hAnsi="Arial" w:cs="Arial"/>
          <w:i/>
          <w:iCs/>
          <w:sz w:val="24"/>
          <w:szCs w:val="24"/>
        </w:rPr>
        <w:t>“</w:t>
      </w:r>
      <w:r>
        <w:rPr>
          <w:rFonts w:ascii="Arial" w:hAnsi="Arial" w:cs="Arial"/>
          <w:i/>
          <w:iCs/>
          <w:sz w:val="24"/>
          <w:szCs w:val="24"/>
        </w:rPr>
        <w:t>user</w:t>
      </w:r>
      <w:r w:rsidRPr="007C2823">
        <w:rPr>
          <w:rFonts w:ascii="Arial" w:hAnsi="Arial" w:cs="Arial"/>
          <w:i/>
          <w:iCs/>
          <w:sz w:val="24"/>
          <w:szCs w:val="24"/>
        </w:rPr>
        <w:t>”</w:t>
      </w:r>
      <w:r>
        <w:rPr>
          <w:rFonts w:ascii="Arial" w:hAnsi="Arial" w:cs="Arial"/>
          <w:i/>
          <w:iCs/>
          <w:sz w:val="24"/>
          <w:szCs w:val="24"/>
        </w:rPr>
        <w:t>,</w:t>
      </w:r>
      <w:r>
        <w:rPr>
          <w:rFonts w:ascii="Arial" w:hAnsi="Arial" w:cs="Arial"/>
          <w:sz w:val="24"/>
          <w:szCs w:val="24"/>
        </w:rPr>
        <w:t xml:space="preserve"> procedemos a conectarnos a la maquina Windows a través de SSH.</w:t>
      </w:r>
    </w:p>
    <w:p w14:paraId="273AA9A2" w14:textId="77777777" w:rsidR="00670DFE" w:rsidRDefault="00670DFE" w:rsidP="00670DFE">
      <w:pPr>
        <w:pStyle w:val="Prrafodelista"/>
        <w:numPr>
          <w:ilvl w:val="0"/>
          <w:numId w:val="1"/>
        </w:numPr>
        <w:jc w:val="both"/>
        <w:rPr>
          <w:rFonts w:ascii="Arial" w:hAnsi="Arial" w:cs="Arial"/>
          <w:sz w:val="24"/>
          <w:szCs w:val="24"/>
        </w:rPr>
      </w:pPr>
      <w:r>
        <w:rPr>
          <w:rFonts w:ascii="Arial" w:hAnsi="Arial" w:cs="Arial"/>
          <w:sz w:val="24"/>
          <w:szCs w:val="24"/>
        </w:rPr>
        <w:t>Una vez que hemos accedido a la maquina objetivo, procedemos a realizar algunas comprobaciones, sobre nuestro usuario, asi como de otros usuarios del sistema y los servicios a los que podemos tener acceso:</w:t>
      </w:r>
    </w:p>
    <w:p w14:paraId="6A75DD8D" w14:textId="77777777" w:rsidR="009A353E" w:rsidRPr="007C2823" w:rsidRDefault="009A353E" w:rsidP="009A353E">
      <w:pPr>
        <w:pStyle w:val="Prrafodelista"/>
        <w:jc w:val="both"/>
        <w:rPr>
          <w:rFonts w:ascii="Arial" w:hAnsi="Arial" w:cs="Arial"/>
          <w:sz w:val="24"/>
          <w:szCs w:val="24"/>
        </w:rPr>
      </w:pPr>
    </w:p>
    <w:p w14:paraId="728067C7" w14:textId="461EAA75" w:rsidR="00880FC8" w:rsidRDefault="00670DFE" w:rsidP="00003041">
      <w:pPr>
        <w:jc w:val="both"/>
        <w:rPr>
          <w:rFonts w:ascii="Arial" w:hAnsi="Arial" w:cs="Arial"/>
          <w:sz w:val="24"/>
          <w:szCs w:val="24"/>
        </w:rPr>
      </w:pPr>
      <w:r w:rsidRPr="00670DFE">
        <w:rPr>
          <w:rFonts w:ascii="Arial" w:hAnsi="Arial" w:cs="Arial"/>
          <w:noProof/>
          <w:sz w:val="24"/>
          <w:szCs w:val="24"/>
        </w:rPr>
        <w:drawing>
          <wp:inline distT="0" distB="0" distL="0" distR="0" wp14:anchorId="217E3235" wp14:editId="7672237F">
            <wp:extent cx="5399661" cy="2991917"/>
            <wp:effectExtent l="0" t="0" r="0" b="0"/>
            <wp:docPr id="1886300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00433" name=""/>
                    <pic:cNvPicPr/>
                  </pic:nvPicPr>
                  <pic:blipFill>
                    <a:blip r:embed="rId15"/>
                    <a:stretch>
                      <a:fillRect/>
                    </a:stretch>
                  </pic:blipFill>
                  <pic:spPr>
                    <a:xfrm>
                      <a:off x="0" y="0"/>
                      <a:ext cx="5422586" cy="3004620"/>
                    </a:xfrm>
                    <a:prstGeom prst="rect">
                      <a:avLst/>
                    </a:prstGeom>
                  </pic:spPr>
                </pic:pic>
              </a:graphicData>
            </a:graphic>
          </wp:inline>
        </w:drawing>
      </w:r>
    </w:p>
    <w:p w14:paraId="00E999A4" w14:textId="77777777" w:rsidR="009A353E" w:rsidRDefault="009A353E" w:rsidP="00003041">
      <w:pPr>
        <w:jc w:val="both"/>
        <w:rPr>
          <w:rFonts w:ascii="Arial" w:hAnsi="Arial" w:cs="Arial"/>
          <w:sz w:val="24"/>
          <w:szCs w:val="24"/>
        </w:rPr>
      </w:pPr>
    </w:p>
    <w:p w14:paraId="13ACA908" w14:textId="1E912903" w:rsidR="00670DFE" w:rsidRDefault="00670DFE" w:rsidP="00670DFE">
      <w:pPr>
        <w:pStyle w:val="Prrafodelista"/>
        <w:numPr>
          <w:ilvl w:val="0"/>
          <w:numId w:val="5"/>
        </w:numPr>
        <w:jc w:val="both"/>
        <w:rPr>
          <w:rFonts w:ascii="Arial" w:hAnsi="Arial" w:cs="Arial"/>
          <w:sz w:val="24"/>
          <w:szCs w:val="24"/>
        </w:rPr>
      </w:pPr>
      <w:r>
        <w:rPr>
          <w:rFonts w:ascii="Arial" w:hAnsi="Arial" w:cs="Arial"/>
          <w:sz w:val="24"/>
          <w:szCs w:val="24"/>
        </w:rPr>
        <w:t xml:space="preserve">En este caso, los servicios habilitados están muy limitados, por </w:t>
      </w:r>
      <w:r w:rsidR="00EE2781">
        <w:rPr>
          <w:rFonts w:ascii="Arial" w:hAnsi="Arial" w:cs="Arial"/>
          <w:sz w:val="24"/>
          <w:szCs w:val="24"/>
        </w:rPr>
        <w:t>un lado,</w:t>
      </w:r>
      <w:r>
        <w:rPr>
          <w:rFonts w:ascii="Arial" w:hAnsi="Arial" w:cs="Arial"/>
          <w:sz w:val="24"/>
          <w:szCs w:val="24"/>
        </w:rPr>
        <w:t xml:space="preserve"> está el servicio</w:t>
      </w:r>
      <w:r w:rsidRPr="00EE2781">
        <w:rPr>
          <w:rFonts w:ascii="Arial" w:hAnsi="Arial" w:cs="Arial"/>
          <w:b/>
          <w:bCs/>
          <w:sz w:val="24"/>
          <w:szCs w:val="24"/>
        </w:rPr>
        <w:t xml:space="preserve"> “SeChangeNotifyPrivilege”, </w:t>
      </w:r>
      <w:r>
        <w:rPr>
          <w:rFonts w:ascii="Arial" w:hAnsi="Arial" w:cs="Arial"/>
          <w:sz w:val="24"/>
          <w:szCs w:val="24"/>
        </w:rPr>
        <w:t>el cual</w:t>
      </w:r>
      <w:r w:rsidR="00EE2781">
        <w:rPr>
          <w:rFonts w:ascii="Arial" w:hAnsi="Arial" w:cs="Arial"/>
          <w:sz w:val="24"/>
          <w:szCs w:val="24"/>
        </w:rPr>
        <w:t xml:space="preserve">, </w:t>
      </w:r>
      <w:r w:rsidR="00EE2781" w:rsidRPr="00EE2781">
        <w:rPr>
          <w:rFonts w:ascii="Arial" w:hAnsi="Arial" w:cs="Arial"/>
          <w:sz w:val="24"/>
          <w:szCs w:val="24"/>
        </w:rPr>
        <w:t>permit</w:t>
      </w:r>
      <w:r w:rsidR="00EE2781">
        <w:rPr>
          <w:rFonts w:ascii="Arial" w:hAnsi="Arial" w:cs="Arial"/>
          <w:sz w:val="24"/>
          <w:szCs w:val="24"/>
        </w:rPr>
        <w:t>e</w:t>
      </w:r>
      <w:r w:rsidR="00EE2781" w:rsidRPr="00EE2781">
        <w:rPr>
          <w:rFonts w:ascii="Arial" w:hAnsi="Arial" w:cs="Arial"/>
          <w:sz w:val="24"/>
          <w:szCs w:val="24"/>
        </w:rPr>
        <w:t xml:space="preserve"> que el proceso monitorice</w:t>
      </w:r>
      <w:r w:rsidR="00EE2781">
        <w:rPr>
          <w:rFonts w:ascii="Arial" w:hAnsi="Arial" w:cs="Arial"/>
          <w:sz w:val="24"/>
          <w:szCs w:val="24"/>
        </w:rPr>
        <w:t xml:space="preserve">, únicamente, los </w:t>
      </w:r>
      <w:r w:rsidR="00EE2781" w:rsidRPr="00EE2781">
        <w:rPr>
          <w:rFonts w:ascii="Arial" w:hAnsi="Arial" w:cs="Arial"/>
          <w:sz w:val="24"/>
          <w:szCs w:val="24"/>
        </w:rPr>
        <w:t>cambios en archivos y directorios</w:t>
      </w:r>
      <w:r w:rsidR="00EE2781">
        <w:rPr>
          <w:rFonts w:ascii="Arial" w:hAnsi="Arial" w:cs="Arial"/>
          <w:sz w:val="24"/>
          <w:szCs w:val="24"/>
        </w:rPr>
        <w:t xml:space="preserve"> y, por otro lado, </w:t>
      </w:r>
      <w:r w:rsidR="00EE2781" w:rsidRPr="00EE2781">
        <w:rPr>
          <w:rFonts w:ascii="Arial" w:hAnsi="Arial" w:cs="Arial"/>
          <w:b/>
          <w:bCs/>
          <w:i/>
          <w:iCs/>
          <w:sz w:val="24"/>
          <w:szCs w:val="24"/>
        </w:rPr>
        <w:t>“SeIncreaseWorkingSetPrivilege”,</w:t>
      </w:r>
      <w:r w:rsidR="00EE2781">
        <w:rPr>
          <w:rFonts w:ascii="Arial" w:hAnsi="Arial" w:cs="Arial"/>
          <w:sz w:val="24"/>
          <w:szCs w:val="24"/>
        </w:rPr>
        <w:t xml:space="preserve"> que </w:t>
      </w:r>
      <w:r w:rsidR="00EE2781" w:rsidRPr="00EE2781">
        <w:rPr>
          <w:rFonts w:ascii="Arial" w:hAnsi="Arial" w:cs="Arial"/>
          <w:sz w:val="24"/>
          <w:szCs w:val="24"/>
        </w:rPr>
        <w:t xml:space="preserve">permite a los procesos aumentar su espacio de trabajo, </w:t>
      </w:r>
      <w:r w:rsidR="00EE2781">
        <w:rPr>
          <w:rFonts w:ascii="Arial" w:hAnsi="Arial" w:cs="Arial"/>
          <w:sz w:val="24"/>
          <w:szCs w:val="24"/>
        </w:rPr>
        <w:t xml:space="preserve">es decir, </w:t>
      </w:r>
      <w:r w:rsidR="00EE2781" w:rsidRPr="00EE2781">
        <w:rPr>
          <w:rFonts w:ascii="Arial" w:hAnsi="Arial" w:cs="Arial"/>
          <w:sz w:val="24"/>
          <w:szCs w:val="24"/>
        </w:rPr>
        <w:t>que puede influir en la cantidad de memoria que utiliza un proceso</w:t>
      </w:r>
      <w:r w:rsidR="00EE2781">
        <w:rPr>
          <w:rFonts w:ascii="Arial" w:hAnsi="Arial" w:cs="Arial"/>
          <w:sz w:val="24"/>
          <w:szCs w:val="24"/>
        </w:rPr>
        <w:t xml:space="preserve"> en el sistema. </w:t>
      </w:r>
    </w:p>
    <w:p w14:paraId="239CBFBC" w14:textId="4AD66A1C" w:rsidR="00EE2781" w:rsidRDefault="00C4104F" w:rsidP="00EE2781">
      <w:pPr>
        <w:pStyle w:val="Prrafodelista"/>
        <w:jc w:val="both"/>
        <w:rPr>
          <w:rFonts w:ascii="Arial" w:hAnsi="Arial" w:cs="Arial"/>
          <w:sz w:val="24"/>
          <w:szCs w:val="24"/>
        </w:rPr>
      </w:pPr>
      <w:r>
        <w:rPr>
          <w:rFonts w:ascii="Arial" w:hAnsi="Arial" w:cs="Arial"/>
          <w:sz w:val="24"/>
          <w:szCs w:val="24"/>
        </w:rPr>
        <w:t>A título informativo, este servicio</w:t>
      </w:r>
      <w:r w:rsidR="00EE2781">
        <w:rPr>
          <w:rFonts w:ascii="Arial" w:hAnsi="Arial" w:cs="Arial"/>
          <w:sz w:val="24"/>
          <w:szCs w:val="24"/>
        </w:rPr>
        <w:t xml:space="preserve"> no permite la inyección de una DLL de manera directa, si puede proporcionar un ámbito que permita aprovechar esos procesos de ampliación de memoria para modificar, inyectar o abusar de un proceso de carga en la memoria del sistema</w:t>
      </w:r>
      <w:r>
        <w:rPr>
          <w:rFonts w:ascii="Arial" w:hAnsi="Arial" w:cs="Arial"/>
          <w:sz w:val="24"/>
          <w:szCs w:val="24"/>
        </w:rPr>
        <w:t xml:space="preserve">, pero no es la finalidad, asi que seguiremos con el ejercicio con el método </w:t>
      </w:r>
      <w:r w:rsidRPr="00C4104F">
        <w:rPr>
          <w:rFonts w:ascii="Arial" w:hAnsi="Arial" w:cs="Arial"/>
          <w:b/>
          <w:bCs/>
          <w:sz w:val="24"/>
          <w:szCs w:val="24"/>
        </w:rPr>
        <w:t>phantom DLL.</w:t>
      </w:r>
    </w:p>
    <w:p w14:paraId="0B757638" w14:textId="21AE3D1A" w:rsidR="00C4104F" w:rsidRDefault="00C4104F" w:rsidP="00C4104F">
      <w:pPr>
        <w:pStyle w:val="Prrafodelista"/>
        <w:numPr>
          <w:ilvl w:val="0"/>
          <w:numId w:val="5"/>
        </w:numPr>
        <w:jc w:val="both"/>
        <w:rPr>
          <w:rFonts w:ascii="Arial" w:hAnsi="Arial" w:cs="Arial"/>
          <w:sz w:val="24"/>
          <w:szCs w:val="24"/>
        </w:rPr>
      </w:pPr>
      <w:r>
        <w:rPr>
          <w:rFonts w:ascii="Arial" w:hAnsi="Arial" w:cs="Arial"/>
          <w:sz w:val="24"/>
          <w:szCs w:val="24"/>
        </w:rPr>
        <w:lastRenderedPageBreak/>
        <w:t>Se procede a buscar que su Path no se encuentra vinculado a los servicios de Windows (C:\\Windows):</w:t>
      </w:r>
    </w:p>
    <w:p w14:paraId="6B429370" w14:textId="346AE178" w:rsidR="00C4104F" w:rsidRDefault="00B41D46" w:rsidP="00C4104F">
      <w:pPr>
        <w:jc w:val="both"/>
        <w:rPr>
          <w:rFonts w:ascii="Arial" w:hAnsi="Arial" w:cs="Arial"/>
          <w:sz w:val="24"/>
          <w:szCs w:val="24"/>
        </w:rPr>
      </w:pPr>
      <w:r w:rsidRPr="009A353E">
        <w:rPr>
          <w:rFonts w:ascii="Arial" w:hAnsi="Arial" w:cs="Arial"/>
          <w:sz w:val="24"/>
          <w:szCs w:val="24"/>
        </w:rPr>
        <w:drawing>
          <wp:anchor distT="0" distB="0" distL="114300" distR="114300" simplePos="0" relativeHeight="251661312" behindDoc="0" locked="0" layoutInCell="1" allowOverlap="1" wp14:anchorId="32B27CD0" wp14:editId="71D4FD9D">
            <wp:simplePos x="0" y="0"/>
            <wp:positionH relativeFrom="margin">
              <wp:align>right</wp:align>
            </wp:positionH>
            <wp:positionV relativeFrom="paragraph">
              <wp:posOffset>1923415</wp:posOffset>
            </wp:positionV>
            <wp:extent cx="5397500" cy="719455"/>
            <wp:effectExtent l="0" t="0" r="0" b="4445"/>
            <wp:wrapSquare wrapText="bothSides"/>
            <wp:docPr id="1131857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57801" name=""/>
                    <pic:cNvPicPr/>
                  </pic:nvPicPr>
                  <pic:blipFill>
                    <a:blip r:embed="rId16">
                      <a:extLst>
                        <a:ext uri="{28A0092B-C50C-407E-A947-70E740481C1C}">
                          <a14:useLocalDpi xmlns:a14="http://schemas.microsoft.com/office/drawing/2010/main" val="0"/>
                        </a:ext>
                      </a:extLst>
                    </a:blip>
                    <a:stretch>
                      <a:fillRect/>
                    </a:stretch>
                  </pic:blipFill>
                  <pic:spPr>
                    <a:xfrm>
                      <a:off x="0" y="0"/>
                      <a:ext cx="5448778" cy="726429"/>
                    </a:xfrm>
                    <a:prstGeom prst="rect">
                      <a:avLst/>
                    </a:prstGeom>
                  </pic:spPr>
                </pic:pic>
              </a:graphicData>
            </a:graphic>
            <wp14:sizeRelV relativeFrom="margin">
              <wp14:pctHeight>0</wp14:pctHeight>
            </wp14:sizeRelV>
          </wp:anchor>
        </w:drawing>
      </w:r>
      <w:r w:rsidR="009A353E" w:rsidRPr="009A353E">
        <w:rPr>
          <w:rFonts w:ascii="Arial" w:hAnsi="Arial" w:cs="Arial"/>
          <w:sz w:val="24"/>
          <w:szCs w:val="24"/>
        </w:rPr>
        <w:drawing>
          <wp:inline distT="0" distB="0" distL="0" distR="0" wp14:anchorId="753A4180" wp14:editId="155F6B70">
            <wp:extent cx="5424805" cy="1904338"/>
            <wp:effectExtent l="0" t="0" r="4445" b="1270"/>
            <wp:docPr id="1781083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83271" name=""/>
                    <pic:cNvPicPr/>
                  </pic:nvPicPr>
                  <pic:blipFill>
                    <a:blip r:embed="rId17"/>
                    <a:stretch>
                      <a:fillRect/>
                    </a:stretch>
                  </pic:blipFill>
                  <pic:spPr>
                    <a:xfrm>
                      <a:off x="0" y="0"/>
                      <a:ext cx="5528786" cy="1940840"/>
                    </a:xfrm>
                    <a:prstGeom prst="rect">
                      <a:avLst/>
                    </a:prstGeom>
                  </pic:spPr>
                </pic:pic>
              </a:graphicData>
            </a:graphic>
          </wp:inline>
        </w:drawing>
      </w:r>
    </w:p>
    <w:p w14:paraId="3AB96D1E" w14:textId="313F4125" w:rsidR="006C28D2" w:rsidRDefault="006C28D2" w:rsidP="00C4104F">
      <w:pPr>
        <w:jc w:val="both"/>
        <w:rPr>
          <w:rFonts w:ascii="Arial" w:hAnsi="Arial" w:cs="Arial"/>
          <w:sz w:val="24"/>
          <w:szCs w:val="24"/>
        </w:rPr>
      </w:pPr>
    </w:p>
    <w:p w14:paraId="5733F5BA" w14:textId="7CCCCA76" w:rsidR="006C28D2" w:rsidRDefault="006C28D2" w:rsidP="006C28D2">
      <w:pPr>
        <w:pStyle w:val="Prrafodelista"/>
        <w:numPr>
          <w:ilvl w:val="0"/>
          <w:numId w:val="5"/>
        </w:numPr>
        <w:jc w:val="both"/>
        <w:rPr>
          <w:rFonts w:ascii="Arial" w:hAnsi="Arial" w:cs="Arial"/>
          <w:sz w:val="24"/>
          <w:szCs w:val="24"/>
        </w:rPr>
      </w:pPr>
      <w:r>
        <w:rPr>
          <w:rFonts w:ascii="Arial" w:hAnsi="Arial" w:cs="Arial"/>
          <w:sz w:val="24"/>
          <w:szCs w:val="24"/>
        </w:rPr>
        <w:t xml:space="preserve">Nos centramos en el servicio DLL hijaking, consultando </w:t>
      </w:r>
      <w:r w:rsidR="00D56E55">
        <w:rPr>
          <w:rFonts w:ascii="Arial" w:hAnsi="Arial" w:cs="Arial"/>
          <w:sz w:val="24"/>
          <w:szCs w:val="24"/>
        </w:rPr>
        <w:t>los permisos que nuestro usuario posee sobre el ejecutable del servicio a explotar, comprobando que únicamente tenemos permisos de lectura y ejecucion, no de modificación o escritura, por lo que no podemos usar el método “PrintSpoofer”.</w:t>
      </w:r>
    </w:p>
    <w:p w14:paraId="396F4A60" w14:textId="2A8D6F16" w:rsidR="00D56E55" w:rsidRDefault="00D56E55" w:rsidP="00D56E55">
      <w:pPr>
        <w:jc w:val="both"/>
        <w:rPr>
          <w:rFonts w:ascii="Arial" w:hAnsi="Arial" w:cs="Arial"/>
          <w:sz w:val="24"/>
          <w:szCs w:val="24"/>
        </w:rPr>
      </w:pPr>
      <w:r w:rsidRPr="00D56E55">
        <w:rPr>
          <w:rFonts w:ascii="Arial" w:hAnsi="Arial" w:cs="Arial"/>
          <w:sz w:val="24"/>
          <w:szCs w:val="24"/>
        </w:rPr>
        <w:drawing>
          <wp:inline distT="0" distB="0" distL="0" distR="0" wp14:anchorId="0EEB7217" wp14:editId="2185C9EE">
            <wp:extent cx="5399156" cy="763325"/>
            <wp:effectExtent l="0" t="0" r="0" b="0"/>
            <wp:docPr id="777329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29150" name=""/>
                    <pic:cNvPicPr/>
                  </pic:nvPicPr>
                  <pic:blipFill>
                    <a:blip r:embed="rId18"/>
                    <a:stretch>
                      <a:fillRect/>
                    </a:stretch>
                  </pic:blipFill>
                  <pic:spPr>
                    <a:xfrm>
                      <a:off x="0" y="0"/>
                      <a:ext cx="5450929" cy="770645"/>
                    </a:xfrm>
                    <a:prstGeom prst="rect">
                      <a:avLst/>
                    </a:prstGeom>
                  </pic:spPr>
                </pic:pic>
              </a:graphicData>
            </a:graphic>
          </wp:inline>
        </w:drawing>
      </w:r>
    </w:p>
    <w:p w14:paraId="6535E737" w14:textId="6AFC9099" w:rsidR="00D56E55" w:rsidRDefault="00D56E55" w:rsidP="00D56E55">
      <w:pPr>
        <w:pStyle w:val="Prrafodelista"/>
        <w:numPr>
          <w:ilvl w:val="0"/>
          <w:numId w:val="5"/>
        </w:numPr>
        <w:jc w:val="both"/>
        <w:rPr>
          <w:rFonts w:ascii="Arial" w:hAnsi="Arial" w:cs="Arial"/>
          <w:sz w:val="24"/>
          <w:szCs w:val="24"/>
        </w:rPr>
      </w:pPr>
      <w:r>
        <w:rPr>
          <w:rFonts w:ascii="Arial" w:hAnsi="Arial" w:cs="Arial"/>
          <w:sz w:val="24"/>
          <w:szCs w:val="24"/>
        </w:rPr>
        <w:t>Se comienza con una enumeración de la variable</w:t>
      </w:r>
      <w:r w:rsidR="001C43CF">
        <w:rPr>
          <w:rFonts w:ascii="Arial" w:hAnsi="Arial" w:cs="Arial"/>
          <w:sz w:val="24"/>
          <w:szCs w:val="24"/>
        </w:rPr>
        <w:t xml:space="preserve"> de entorno  </w:t>
      </w:r>
      <w:r w:rsidRPr="00D56E55">
        <w:rPr>
          <w:rFonts w:ascii="Arial" w:hAnsi="Arial" w:cs="Arial"/>
          <w:i/>
          <w:iCs/>
          <w:sz w:val="24"/>
          <w:szCs w:val="24"/>
        </w:rPr>
        <w:t>“Path”</w:t>
      </w:r>
      <w:r>
        <w:rPr>
          <w:rFonts w:ascii="Arial" w:hAnsi="Arial" w:cs="Arial"/>
          <w:sz w:val="24"/>
          <w:szCs w:val="24"/>
        </w:rPr>
        <w:t xml:space="preserve">, </w:t>
      </w:r>
      <w:r w:rsidR="001C43CF">
        <w:rPr>
          <w:rFonts w:ascii="Arial" w:hAnsi="Arial" w:cs="Arial"/>
          <w:sz w:val="24"/>
          <w:szCs w:val="24"/>
        </w:rPr>
        <w:t>con la finalidad de conocer la lista de directorios donde el S.O. busca ejecutables y DLLs para sus programas y librerías:</w:t>
      </w:r>
    </w:p>
    <w:p w14:paraId="53E885CA" w14:textId="6776990D" w:rsidR="00B41D46" w:rsidRPr="00D56E55" w:rsidRDefault="00B41D46" w:rsidP="00B41D46">
      <w:pPr>
        <w:pStyle w:val="Prrafodelista"/>
        <w:jc w:val="both"/>
        <w:rPr>
          <w:rFonts w:ascii="Arial" w:hAnsi="Arial" w:cs="Arial"/>
          <w:sz w:val="24"/>
          <w:szCs w:val="24"/>
        </w:rPr>
      </w:pPr>
      <w:r w:rsidRPr="00B41D46">
        <w:rPr>
          <w:rFonts w:ascii="Arial" w:hAnsi="Arial" w:cs="Arial"/>
          <w:sz w:val="24"/>
          <w:szCs w:val="24"/>
        </w:rPr>
        <w:drawing>
          <wp:inline distT="0" distB="0" distL="0" distR="0" wp14:anchorId="4BDA6A1A" wp14:editId="788CF93F">
            <wp:extent cx="4940300" cy="2921635"/>
            <wp:effectExtent l="0" t="0" r="0" b="0"/>
            <wp:docPr id="1330145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45265" name=""/>
                    <pic:cNvPicPr/>
                  </pic:nvPicPr>
                  <pic:blipFill>
                    <a:blip r:embed="rId19"/>
                    <a:stretch>
                      <a:fillRect/>
                    </a:stretch>
                  </pic:blipFill>
                  <pic:spPr>
                    <a:xfrm>
                      <a:off x="0" y="0"/>
                      <a:ext cx="4947314" cy="2925783"/>
                    </a:xfrm>
                    <a:prstGeom prst="rect">
                      <a:avLst/>
                    </a:prstGeom>
                  </pic:spPr>
                </pic:pic>
              </a:graphicData>
            </a:graphic>
          </wp:inline>
        </w:drawing>
      </w:r>
    </w:p>
    <w:p w14:paraId="2F5A3112" w14:textId="6F90ABCF" w:rsidR="00C4104F" w:rsidRDefault="00AB3A53" w:rsidP="00AB3A53">
      <w:pPr>
        <w:pStyle w:val="Prrafodelista"/>
        <w:numPr>
          <w:ilvl w:val="0"/>
          <w:numId w:val="5"/>
        </w:numPr>
        <w:jc w:val="both"/>
        <w:rPr>
          <w:rFonts w:ascii="Arial" w:hAnsi="Arial" w:cs="Arial"/>
          <w:sz w:val="24"/>
          <w:szCs w:val="24"/>
        </w:rPr>
      </w:pPr>
      <w:r>
        <w:rPr>
          <w:rFonts w:ascii="Arial" w:hAnsi="Arial" w:cs="Arial"/>
          <w:sz w:val="24"/>
          <w:szCs w:val="24"/>
        </w:rPr>
        <w:lastRenderedPageBreak/>
        <w:t xml:space="preserve">Hay un directorio </w:t>
      </w:r>
      <w:r>
        <w:rPr>
          <w:rFonts w:ascii="Arial" w:hAnsi="Arial" w:cs="Arial"/>
          <w:i/>
          <w:iCs/>
          <w:sz w:val="24"/>
          <w:szCs w:val="24"/>
        </w:rPr>
        <w:t>“</w:t>
      </w:r>
      <w:r w:rsidRPr="00AB3A53">
        <w:rPr>
          <w:rFonts w:ascii="Arial" w:hAnsi="Arial" w:cs="Arial"/>
          <w:i/>
          <w:iCs/>
          <w:sz w:val="24"/>
          <w:szCs w:val="24"/>
        </w:rPr>
        <w:t>C:\Temp”</w:t>
      </w:r>
      <w:r>
        <w:rPr>
          <w:rFonts w:ascii="Arial" w:hAnsi="Arial" w:cs="Arial"/>
          <w:sz w:val="24"/>
          <w:szCs w:val="24"/>
        </w:rPr>
        <w:t xml:space="preserve"> que es muy probable que tengamos permisos de escritura, por lo que procedemos a buscar con el comando </w:t>
      </w:r>
      <w:r w:rsidRPr="00AB3A53">
        <w:rPr>
          <w:rFonts w:ascii="Arial" w:hAnsi="Arial" w:cs="Arial"/>
          <w:i/>
          <w:iCs/>
          <w:sz w:val="24"/>
          <w:szCs w:val="24"/>
        </w:rPr>
        <w:t>“icacls”</w:t>
      </w:r>
      <w:r>
        <w:rPr>
          <w:rFonts w:ascii="Arial" w:hAnsi="Arial" w:cs="Arial"/>
          <w:sz w:val="24"/>
          <w:szCs w:val="24"/>
        </w:rPr>
        <w:t xml:space="preserve"> nuevamente, comprobando como nuestro </w:t>
      </w:r>
      <w:r w:rsidRPr="00AB3A53">
        <w:rPr>
          <w:rFonts w:ascii="Arial" w:hAnsi="Arial" w:cs="Arial"/>
          <w:i/>
          <w:iCs/>
          <w:sz w:val="24"/>
          <w:szCs w:val="24"/>
        </w:rPr>
        <w:t>“user</w:t>
      </w:r>
      <w:r>
        <w:rPr>
          <w:rFonts w:ascii="Arial" w:hAnsi="Arial" w:cs="Arial"/>
          <w:sz w:val="24"/>
          <w:szCs w:val="24"/>
        </w:rPr>
        <w:t>” tiene permisos de escritura (WD).</w:t>
      </w:r>
    </w:p>
    <w:p w14:paraId="2072BD20" w14:textId="69239CA4" w:rsidR="00AB3A53" w:rsidRDefault="00AB3A53" w:rsidP="00AB3A53">
      <w:pPr>
        <w:ind w:left="360"/>
        <w:jc w:val="both"/>
        <w:rPr>
          <w:rFonts w:ascii="Arial" w:hAnsi="Arial" w:cs="Arial"/>
          <w:sz w:val="24"/>
          <w:szCs w:val="24"/>
        </w:rPr>
      </w:pPr>
      <w:r w:rsidRPr="00AB3A53">
        <w:rPr>
          <w:rFonts w:ascii="Arial" w:hAnsi="Arial" w:cs="Arial"/>
          <w:sz w:val="24"/>
          <w:szCs w:val="24"/>
        </w:rPr>
        <w:drawing>
          <wp:inline distT="0" distB="0" distL="0" distR="0" wp14:anchorId="163D1F31" wp14:editId="3CBE70BE">
            <wp:extent cx="5179695" cy="838863"/>
            <wp:effectExtent l="0" t="0" r="1905" b="0"/>
            <wp:docPr id="1940690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90633" name=""/>
                    <pic:cNvPicPr/>
                  </pic:nvPicPr>
                  <pic:blipFill>
                    <a:blip r:embed="rId20"/>
                    <a:stretch>
                      <a:fillRect/>
                    </a:stretch>
                  </pic:blipFill>
                  <pic:spPr>
                    <a:xfrm>
                      <a:off x="0" y="0"/>
                      <a:ext cx="5197398" cy="841730"/>
                    </a:xfrm>
                    <a:prstGeom prst="rect">
                      <a:avLst/>
                    </a:prstGeom>
                  </pic:spPr>
                </pic:pic>
              </a:graphicData>
            </a:graphic>
          </wp:inline>
        </w:drawing>
      </w:r>
    </w:p>
    <w:p w14:paraId="112BD9A1" w14:textId="4F1323B7" w:rsidR="00A90FCB" w:rsidRDefault="008B40DB" w:rsidP="009C41FD">
      <w:pPr>
        <w:pStyle w:val="Prrafodelista"/>
        <w:numPr>
          <w:ilvl w:val="0"/>
          <w:numId w:val="5"/>
        </w:numPr>
        <w:ind w:left="708" w:hanging="708"/>
        <w:jc w:val="both"/>
        <w:rPr>
          <w:rFonts w:ascii="Arial" w:hAnsi="Arial" w:cs="Arial"/>
          <w:sz w:val="24"/>
          <w:szCs w:val="24"/>
        </w:rPr>
      </w:pPr>
      <w:r w:rsidRPr="00A90FCB">
        <w:rPr>
          <w:rFonts w:ascii="Arial" w:hAnsi="Arial" w:cs="Arial"/>
          <w:sz w:val="24"/>
          <w:szCs w:val="24"/>
        </w:rPr>
        <w:t xml:space="preserve">Como no podemos usar permisos de administrador en la maquina objetivo para poder trabajar con </w:t>
      </w:r>
      <w:r w:rsidRPr="00A90FCB">
        <w:rPr>
          <w:rFonts w:ascii="Arial" w:hAnsi="Arial" w:cs="Arial"/>
          <w:sz w:val="24"/>
          <w:szCs w:val="24"/>
        </w:rPr>
        <w:t>“</w:t>
      </w:r>
      <w:r w:rsidRPr="00A90FCB">
        <w:rPr>
          <w:rFonts w:ascii="Arial" w:hAnsi="Arial" w:cs="Arial"/>
          <w:i/>
          <w:iCs/>
          <w:sz w:val="24"/>
          <w:szCs w:val="24"/>
        </w:rPr>
        <w:t>Process Monitor</w:t>
      </w:r>
      <w:r w:rsidRPr="00A90FCB">
        <w:rPr>
          <w:rFonts w:ascii="Arial" w:hAnsi="Arial" w:cs="Arial"/>
          <w:sz w:val="24"/>
          <w:szCs w:val="24"/>
        </w:rPr>
        <w:t xml:space="preserve">” </w:t>
      </w:r>
      <w:r w:rsidRPr="00A90FCB">
        <w:rPr>
          <w:rFonts w:ascii="Arial" w:hAnsi="Arial" w:cs="Arial"/>
          <w:sz w:val="24"/>
          <w:szCs w:val="24"/>
        </w:rPr>
        <w:t>con la finalidad de detectar si existe algún ejecutable o DLL que busque el servicio DLLsvc</w:t>
      </w:r>
      <w:r w:rsidR="00AC4EEC" w:rsidRPr="00A90FCB">
        <w:rPr>
          <w:rFonts w:ascii="Arial" w:hAnsi="Arial" w:cs="Arial"/>
          <w:sz w:val="24"/>
          <w:szCs w:val="24"/>
        </w:rPr>
        <w:t xml:space="preserve">, </w:t>
      </w:r>
      <w:r w:rsidR="00A90FCB">
        <w:rPr>
          <w:rFonts w:ascii="Arial" w:hAnsi="Arial" w:cs="Arial"/>
          <w:sz w:val="24"/>
          <w:szCs w:val="24"/>
        </w:rPr>
        <w:t>vamos a usar herramientas del sistema</w:t>
      </w:r>
      <w:r w:rsidR="00013E40">
        <w:rPr>
          <w:rFonts w:ascii="Arial" w:hAnsi="Arial" w:cs="Arial"/>
          <w:sz w:val="24"/>
          <w:szCs w:val="24"/>
        </w:rPr>
        <w:t xml:space="preserve"> para lograr conocer si en esta DLL podemos cargar nuestro payload:</w:t>
      </w:r>
    </w:p>
    <w:p w14:paraId="47D95A81" w14:textId="7FDB37B7" w:rsidR="00013E40" w:rsidRDefault="00013E40" w:rsidP="00013E40">
      <w:pPr>
        <w:pStyle w:val="Prrafodelista"/>
        <w:numPr>
          <w:ilvl w:val="0"/>
          <w:numId w:val="7"/>
        </w:numPr>
        <w:jc w:val="both"/>
        <w:rPr>
          <w:rFonts w:ascii="Arial" w:hAnsi="Arial" w:cs="Arial"/>
          <w:sz w:val="24"/>
          <w:szCs w:val="24"/>
        </w:rPr>
      </w:pPr>
      <w:r>
        <w:rPr>
          <w:rFonts w:ascii="Arial" w:hAnsi="Arial" w:cs="Arial"/>
          <w:sz w:val="24"/>
          <w:szCs w:val="24"/>
        </w:rPr>
        <w:t xml:space="preserve">Vamos a comprobar las funciones y datos que posee nuestra DLL abriendo una terminal de símbolo del sistema para desarrolladores, donde usaremos el ejecutable </w:t>
      </w:r>
      <w:r w:rsidRPr="00013E40">
        <w:rPr>
          <w:rFonts w:ascii="Arial" w:hAnsi="Arial" w:cs="Arial"/>
          <w:b/>
          <w:bCs/>
          <w:i/>
          <w:iCs/>
          <w:sz w:val="24"/>
          <w:szCs w:val="24"/>
        </w:rPr>
        <w:t>dumpbin</w:t>
      </w:r>
      <w:r>
        <w:rPr>
          <w:rFonts w:ascii="Arial" w:hAnsi="Arial" w:cs="Arial"/>
          <w:sz w:val="24"/>
          <w:szCs w:val="24"/>
        </w:rPr>
        <w:t xml:space="preserve">, el cual, es usado para inspeccionar archivos ejecutables, bibliotecas DLLs y otros del sistema operativo Windows, </w:t>
      </w:r>
      <w:r w:rsidR="00EC0822">
        <w:rPr>
          <w:rFonts w:ascii="Arial" w:hAnsi="Arial" w:cs="Arial"/>
          <w:sz w:val="24"/>
          <w:szCs w:val="24"/>
        </w:rPr>
        <w:t>proporcionando</w:t>
      </w:r>
      <w:r>
        <w:rPr>
          <w:rFonts w:ascii="Arial" w:hAnsi="Arial" w:cs="Arial"/>
          <w:sz w:val="24"/>
          <w:szCs w:val="24"/>
        </w:rPr>
        <w:t xml:space="preserve"> detalles internos de los mismos (funciones</w:t>
      </w:r>
      <w:r w:rsidR="00EC0822">
        <w:rPr>
          <w:rFonts w:ascii="Arial" w:hAnsi="Arial" w:cs="Arial"/>
          <w:sz w:val="24"/>
          <w:szCs w:val="24"/>
        </w:rPr>
        <w:t xml:space="preserve"> exportadas e importadas, datos, recursos, etc.). </w:t>
      </w:r>
    </w:p>
    <w:p w14:paraId="3C9A561E" w14:textId="61E28ECF" w:rsidR="00EC0822" w:rsidRDefault="00EC0822" w:rsidP="00013E40">
      <w:pPr>
        <w:pStyle w:val="Prrafodelista"/>
        <w:numPr>
          <w:ilvl w:val="0"/>
          <w:numId w:val="7"/>
        </w:numPr>
        <w:jc w:val="both"/>
        <w:rPr>
          <w:rFonts w:ascii="Arial" w:hAnsi="Arial" w:cs="Arial"/>
          <w:sz w:val="24"/>
          <w:szCs w:val="24"/>
        </w:rPr>
      </w:pPr>
      <w:r>
        <w:rPr>
          <w:rFonts w:ascii="Arial" w:hAnsi="Arial" w:cs="Arial"/>
          <w:sz w:val="24"/>
          <w:szCs w:val="24"/>
        </w:rPr>
        <w:t>El Parámetro \EXPORTS indica a la función dumpbin que debe mostar las funciones exportadas por la DLL o el ejecutable argumentado, siendo estas funciones las que pueden usar otros programas para cargar la DLL.</w:t>
      </w:r>
    </w:p>
    <w:p w14:paraId="0CCCF270" w14:textId="3D4248AC" w:rsidR="00EC0822" w:rsidRPr="00EC0822" w:rsidRDefault="00EC0822" w:rsidP="00EC0822">
      <w:pPr>
        <w:jc w:val="both"/>
        <w:rPr>
          <w:rFonts w:ascii="Arial" w:hAnsi="Arial" w:cs="Arial"/>
          <w:sz w:val="24"/>
          <w:szCs w:val="24"/>
        </w:rPr>
      </w:pPr>
      <w:r w:rsidRPr="00EC0822">
        <w:rPr>
          <w:rFonts w:ascii="Arial" w:hAnsi="Arial" w:cs="Arial"/>
          <w:sz w:val="24"/>
          <w:szCs w:val="24"/>
        </w:rPr>
        <w:drawing>
          <wp:inline distT="0" distB="0" distL="0" distR="0" wp14:anchorId="32EAC15B" wp14:editId="5A180F8B">
            <wp:extent cx="5400040" cy="1880870"/>
            <wp:effectExtent l="0" t="0" r="0" b="5080"/>
            <wp:docPr id="1445594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94735" name=""/>
                    <pic:cNvPicPr/>
                  </pic:nvPicPr>
                  <pic:blipFill>
                    <a:blip r:embed="rId21"/>
                    <a:stretch>
                      <a:fillRect/>
                    </a:stretch>
                  </pic:blipFill>
                  <pic:spPr>
                    <a:xfrm>
                      <a:off x="0" y="0"/>
                      <a:ext cx="5400040" cy="1880870"/>
                    </a:xfrm>
                    <a:prstGeom prst="rect">
                      <a:avLst/>
                    </a:prstGeom>
                  </pic:spPr>
                </pic:pic>
              </a:graphicData>
            </a:graphic>
          </wp:inline>
        </w:drawing>
      </w:r>
    </w:p>
    <w:p w14:paraId="5B062304" w14:textId="5EB3AD6E" w:rsidR="00693F3E" w:rsidRDefault="00FC3E71" w:rsidP="00FC3E71">
      <w:pPr>
        <w:pStyle w:val="Prrafodelista"/>
        <w:numPr>
          <w:ilvl w:val="0"/>
          <w:numId w:val="5"/>
        </w:numPr>
        <w:jc w:val="both"/>
        <w:rPr>
          <w:rFonts w:ascii="Arial" w:hAnsi="Arial" w:cs="Arial"/>
          <w:sz w:val="24"/>
          <w:szCs w:val="24"/>
        </w:rPr>
      </w:pPr>
      <w:r w:rsidRPr="00FC3E71">
        <w:rPr>
          <w:rFonts w:ascii="Arial" w:hAnsi="Arial" w:cs="Arial"/>
          <w:sz w:val="24"/>
          <w:szCs w:val="24"/>
        </w:rPr>
        <w:t>C</w:t>
      </w:r>
      <w:r>
        <w:rPr>
          <w:rFonts w:ascii="Arial" w:hAnsi="Arial" w:cs="Arial"/>
          <w:sz w:val="24"/>
          <w:szCs w:val="24"/>
        </w:rPr>
        <w:t>o</w:t>
      </w:r>
      <w:r w:rsidR="00EC0822" w:rsidRPr="00FC3E71">
        <w:rPr>
          <w:rFonts w:ascii="Arial" w:hAnsi="Arial" w:cs="Arial"/>
          <w:sz w:val="24"/>
          <w:szCs w:val="24"/>
        </w:rPr>
        <w:t>mo resultado, podemos observar que nos esta mostrando datos de la DLL, pero ninguna función que debería aparecer como sección con el encabezado exports junto la tabla de funciones, por lo que se puede deducir que hijackme.dll no está siendo usada correctamente por ningún servicio, abriendo la puerta para usar el método “Phantom DLL”</w:t>
      </w:r>
      <w:r w:rsidR="00693F3E" w:rsidRPr="00FC3E71">
        <w:rPr>
          <w:rFonts w:ascii="Arial" w:hAnsi="Arial" w:cs="Arial"/>
          <w:sz w:val="24"/>
          <w:szCs w:val="24"/>
        </w:rPr>
        <w:t xml:space="preserve"> para que </w:t>
      </w:r>
      <w:r w:rsidR="00693F3E" w:rsidRPr="00FC3E71">
        <w:rPr>
          <w:rFonts w:ascii="Arial" w:hAnsi="Arial" w:cs="Arial"/>
          <w:sz w:val="24"/>
          <w:szCs w:val="24"/>
        </w:rPr>
        <w:t>exporte</w:t>
      </w:r>
      <w:r w:rsidR="00693F3E" w:rsidRPr="00FC3E71">
        <w:rPr>
          <w:rFonts w:ascii="Arial" w:hAnsi="Arial" w:cs="Arial"/>
          <w:sz w:val="24"/>
          <w:szCs w:val="24"/>
        </w:rPr>
        <w:t xml:space="preserve"> las</w:t>
      </w:r>
      <w:r w:rsidR="00693F3E" w:rsidRPr="00FC3E71">
        <w:rPr>
          <w:rFonts w:ascii="Arial" w:hAnsi="Arial" w:cs="Arial"/>
          <w:sz w:val="24"/>
          <w:szCs w:val="24"/>
        </w:rPr>
        <w:t xml:space="preserve"> funciones esperadas o un payload malicioso</w:t>
      </w:r>
      <w:r w:rsidR="00693F3E" w:rsidRPr="00FC3E71">
        <w:rPr>
          <w:rFonts w:ascii="Arial" w:hAnsi="Arial" w:cs="Arial"/>
          <w:sz w:val="24"/>
          <w:szCs w:val="24"/>
        </w:rPr>
        <w:t>.</w:t>
      </w:r>
    </w:p>
    <w:p w14:paraId="10FD0582" w14:textId="48AC23DB" w:rsidR="002E64F1" w:rsidRDefault="002E64F1" w:rsidP="002E64F1">
      <w:pPr>
        <w:pStyle w:val="Prrafodelista"/>
        <w:numPr>
          <w:ilvl w:val="0"/>
          <w:numId w:val="5"/>
        </w:numPr>
        <w:jc w:val="both"/>
        <w:rPr>
          <w:rFonts w:ascii="Arial" w:hAnsi="Arial" w:cs="Arial"/>
          <w:sz w:val="24"/>
          <w:szCs w:val="24"/>
        </w:rPr>
      </w:pPr>
      <w:r w:rsidRPr="002E64F1">
        <w:drawing>
          <wp:anchor distT="0" distB="0" distL="114300" distR="114300" simplePos="0" relativeHeight="251662336" behindDoc="0" locked="0" layoutInCell="1" allowOverlap="1" wp14:anchorId="087910E8" wp14:editId="086FF6A0">
            <wp:simplePos x="0" y="0"/>
            <wp:positionH relativeFrom="margin">
              <wp:align>right</wp:align>
            </wp:positionH>
            <wp:positionV relativeFrom="paragraph">
              <wp:posOffset>427990</wp:posOffset>
            </wp:positionV>
            <wp:extent cx="5400040" cy="565785"/>
            <wp:effectExtent l="0" t="0" r="0" b="5715"/>
            <wp:wrapSquare wrapText="bothSides"/>
            <wp:docPr id="2093843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43690" name=""/>
                    <pic:cNvPicPr/>
                  </pic:nvPicPr>
                  <pic:blipFill>
                    <a:blip r:embed="rId22">
                      <a:extLst>
                        <a:ext uri="{28A0092B-C50C-407E-A947-70E740481C1C}">
                          <a14:useLocalDpi xmlns:a14="http://schemas.microsoft.com/office/drawing/2010/main" val="0"/>
                        </a:ext>
                      </a:extLst>
                    </a:blip>
                    <a:stretch>
                      <a:fillRect/>
                    </a:stretch>
                  </pic:blipFill>
                  <pic:spPr>
                    <a:xfrm>
                      <a:off x="0" y="0"/>
                      <a:ext cx="5403781" cy="566233"/>
                    </a:xfrm>
                    <a:prstGeom prst="rect">
                      <a:avLst/>
                    </a:prstGeom>
                  </pic:spPr>
                </pic:pic>
              </a:graphicData>
            </a:graphic>
            <wp14:sizeRelV relativeFrom="margin">
              <wp14:pctHeight>0</wp14:pctHeight>
            </wp14:sizeRelV>
          </wp:anchor>
        </w:drawing>
      </w:r>
      <w:r w:rsidRPr="002E64F1">
        <w:rPr>
          <w:rFonts w:ascii="Arial" w:hAnsi="Arial" w:cs="Arial"/>
          <w:sz w:val="24"/>
          <w:szCs w:val="24"/>
        </w:rPr>
        <w:t>Se procede usando MSFvenom a crear nuestra payload malicioso para Window</w:t>
      </w:r>
      <w:r>
        <w:rPr>
          <w:rFonts w:ascii="Arial" w:hAnsi="Arial" w:cs="Arial"/>
          <w:sz w:val="24"/>
          <w:szCs w:val="24"/>
        </w:rPr>
        <w:t>s:</w:t>
      </w:r>
    </w:p>
    <w:p w14:paraId="366A856C" w14:textId="48E989C7" w:rsidR="002E64F1" w:rsidRDefault="008C644F" w:rsidP="008C644F">
      <w:pPr>
        <w:pStyle w:val="Prrafodelista"/>
        <w:numPr>
          <w:ilvl w:val="0"/>
          <w:numId w:val="5"/>
        </w:numPr>
        <w:jc w:val="both"/>
        <w:rPr>
          <w:rFonts w:ascii="Arial" w:hAnsi="Arial" w:cs="Arial"/>
          <w:sz w:val="24"/>
          <w:szCs w:val="24"/>
        </w:rPr>
      </w:pPr>
      <w:r>
        <w:rPr>
          <w:rFonts w:ascii="Arial" w:hAnsi="Arial" w:cs="Arial"/>
          <w:sz w:val="24"/>
          <w:szCs w:val="24"/>
        </w:rPr>
        <w:lastRenderedPageBreak/>
        <w:t>Transfiero el payload a la maquina objetivo usando el método “</w:t>
      </w:r>
      <w:r w:rsidRPr="008D491E">
        <w:rPr>
          <w:rFonts w:ascii="Arial" w:hAnsi="Arial" w:cs="Arial"/>
          <w:i/>
          <w:iCs/>
          <w:sz w:val="24"/>
          <w:szCs w:val="24"/>
        </w:rPr>
        <w:t>python -wget</w:t>
      </w:r>
      <w:r>
        <w:rPr>
          <w:rFonts w:ascii="Arial" w:hAnsi="Arial" w:cs="Arial"/>
          <w:sz w:val="24"/>
          <w:szCs w:val="24"/>
        </w:rPr>
        <w:t>”</w:t>
      </w:r>
      <w:r w:rsidR="008D491E">
        <w:rPr>
          <w:rFonts w:ascii="Arial" w:hAnsi="Arial" w:cs="Arial"/>
          <w:sz w:val="24"/>
          <w:szCs w:val="24"/>
        </w:rPr>
        <w:t>:</w:t>
      </w:r>
    </w:p>
    <w:p w14:paraId="71100A6A" w14:textId="77777777" w:rsidR="005B1B29" w:rsidRDefault="005B1B29" w:rsidP="005B1B29">
      <w:pPr>
        <w:pStyle w:val="Prrafodelista"/>
        <w:jc w:val="both"/>
        <w:rPr>
          <w:rFonts w:ascii="Arial" w:hAnsi="Arial" w:cs="Arial"/>
          <w:sz w:val="24"/>
          <w:szCs w:val="24"/>
        </w:rPr>
      </w:pPr>
    </w:p>
    <w:p w14:paraId="5210919F" w14:textId="4124757E" w:rsidR="005B1B29" w:rsidRPr="008D491E" w:rsidRDefault="005B1B29" w:rsidP="008D491E">
      <w:pPr>
        <w:jc w:val="both"/>
        <w:rPr>
          <w:rFonts w:ascii="Arial" w:hAnsi="Arial" w:cs="Arial"/>
          <w:sz w:val="24"/>
          <w:szCs w:val="24"/>
        </w:rPr>
      </w:pPr>
      <w:r w:rsidRPr="005B1B29">
        <w:drawing>
          <wp:inline distT="0" distB="0" distL="0" distR="0" wp14:anchorId="1F2C1A2B" wp14:editId="05C76C36">
            <wp:extent cx="5400040" cy="1675130"/>
            <wp:effectExtent l="0" t="0" r="0" b="1270"/>
            <wp:docPr id="2003739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39273" name=""/>
                    <pic:cNvPicPr/>
                  </pic:nvPicPr>
                  <pic:blipFill>
                    <a:blip r:embed="rId23"/>
                    <a:stretch>
                      <a:fillRect/>
                    </a:stretch>
                  </pic:blipFill>
                  <pic:spPr>
                    <a:xfrm>
                      <a:off x="0" y="0"/>
                      <a:ext cx="5400040" cy="1675130"/>
                    </a:xfrm>
                    <a:prstGeom prst="rect">
                      <a:avLst/>
                    </a:prstGeom>
                  </pic:spPr>
                </pic:pic>
              </a:graphicData>
            </a:graphic>
          </wp:inline>
        </w:drawing>
      </w:r>
    </w:p>
    <w:p w14:paraId="13D79D9B" w14:textId="2C200EFC" w:rsidR="005B1B29" w:rsidRPr="008D491E" w:rsidRDefault="008D491E" w:rsidP="008D491E">
      <w:pPr>
        <w:jc w:val="both"/>
        <w:rPr>
          <w:rFonts w:ascii="Arial" w:hAnsi="Arial" w:cs="Arial"/>
          <w:sz w:val="24"/>
          <w:szCs w:val="24"/>
        </w:rPr>
      </w:pPr>
      <w:r w:rsidRPr="005B1B29">
        <w:rPr>
          <w:rFonts w:ascii="Arial" w:hAnsi="Arial" w:cs="Arial"/>
          <w:sz w:val="24"/>
          <w:szCs w:val="24"/>
        </w:rPr>
        <w:drawing>
          <wp:anchor distT="0" distB="0" distL="114300" distR="114300" simplePos="0" relativeHeight="251663360" behindDoc="0" locked="0" layoutInCell="1" allowOverlap="1" wp14:anchorId="207E0AD0" wp14:editId="3FFDFA90">
            <wp:simplePos x="0" y="0"/>
            <wp:positionH relativeFrom="margin">
              <wp:align>right</wp:align>
            </wp:positionH>
            <wp:positionV relativeFrom="paragraph">
              <wp:posOffset>210820</wp:posOffset>
            </wp:positionV>
            <wp:extent cx="5400040" cy="438785"/>
            <wp:effectExtent l="0" t="0" r="0" b="0"/>
            <wp:wrapSquare wrapText="bothSides"/>
            <wp:docPr id="1661468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68047" name=""/>
                    <pic:cNvPicPr/>
                  </pic:nvPicPr>
                  <pic:blipFill>
                    <a:blip r:embed="rId24">
                      <a:extLst>
                        <a:ext uri="{28A0092B-C50C-407E-A947-70E740481C1C}">
                          <a14:useLocalDpi xmlns:a14="http://schemas.microsoft.com/office/drawing/2010/main" val="0"/>
                        </a:ext>
                      </a:extLst>
                    </a:blip>
                    <a:stretch>
                      <a:fillRect/>
                    </a:stretch>
                  </pic:blipFill>
                  <pic:spPr>
                    <a:xfrm>
                      <a:off x="0" y="0"/>
                      <a:ext cx="5459888" cy="443959"/>
                    </a:xfrm>
                    <a:prstGeom prst="rect">
                      <a:avLst/>
                    </a:prstGeom>
                  </pic:spPr>
                </pic:pic>
              </a:graphicData>
            </a:graphic>
            <wp14:sizeRelV relativeFrom="margin">
              <wp14:pctHeight>0</wp14:pctHeight>
            </wp14:sizeRelV>
          </wp:anchor>
        </w:drawing>
      </w:r>
      <w:r w:rsidRPr="005B1B29">
        <w:drawing>
          <wp:inline distT="0" distB="0" distL="0" distR="0" wp14:anchorId="5F21FDD0" wp14:editId="4CE187E9">
            <wp:extent cx="5400040" cy="196850"/>
            <wp:effectExtent l="0" t="0" r="0" b="0"/>
            <wp:docPr id="1374248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48785" name=""/>
                    <pic:cNvPicPr/>
                  </pic:nvPicPr>
                  <pic:blipFill>
                    <a:blip r:embed="rId25"/>
                    <a:stretch>
                      <a:fillRect/>
                    </a:stretch>
                  </pic:blipFill>
                  <pic:spPr>
                    <a:xfrm>
                      <a:off x="0" y="0"/>
                      <a:ext cx="5400040" cy="196850"/>
                    </a:xfrm>
                    <a:prstGeom prst="rect">
                      <a:avLst/>
                    </a:prstGeom>
                  </pic:spPr>
                </pic:pic>
              </a:graphicData>
            </a:graphic>
          </wp:inline>
        </w:drawing>
      </w:r>
    </w:p>
    <w:p w14:paraId="361186BB" w14:textId="08C57979" w:rsidR="005B1B29" w:rsidRPr="008C644F" w:rsidRDefault="005B1B29" w:rsidP="005B1B29">
      <w:pPr>
        <w:pStyle w:val="Prrafodelista"/>
        <w:jc w:val="both"/>
        <w:rPr>
          <w:rFonts w:ascii="Arial" w:hAnsi="Arial" w:cs="Arial"/>
          <w:sz w:val="24"/>
          <w:szCs w:val="24"/>
        </w:rPr>
      </w:pPr>
    </w:p>
    <w:p w14:paraId="4748C478" w14:textId="0168620F" w:rsidR="00571B2B" w:rsidRPr="008D491E" w:rsidRDefault="008D491E" w:rsidP="008D491E">
      <w:pPr>
        <w:pStyle w:val="Prrafodelista"/>
        <w:numPr>
          <w:ilvl w:val="0"/>
          <w:numId w:val="9"/>
        </w:numPr>
        <w:jc w:val="both"/>
        <w:rPr>
          <w:rFonts w:ascii="Arial" w:hAnsi="Arial" w:cs="Arial"/>
          <w:sz w:val="24"/>
          <w:szCs w:val="24"/>
        </w:rPr>
      </w:pPr>
      <w:r>
        <w:rPr>
          <w:rFonts w:ascii="Arial" w:hAnsi="Arial" w:cs="Arial"/>
          <w:sz w:val="24"/>
          <w:szCs w:val="24"/>
        </w:rPr>
        <w:t>Una vez en la máquina Windows y en la ruta donde se ejecuta el servicio, paramos y activamos el mismo, no sin antes haber abierto previamente un Netcat en la máquina Kali a la escucha para que nos abra la shell configurada en el payload, siendo esta positiva, consiguiendo la elevación de privilegios a usuario NT AUTHORITY.</w:t>
      </w:r>
    </w:p>
    <w:p w14:paraId="0FBC4DD3" w14:textId="54746A18" w:rsidR="00C345F7" w:rsidRDefault="008D491E" w:rsidP="005B6E15">
      <w:pPr>
        <w:jc w:val="both"/>
        <w:rPr>
          <w:rFonts w:ascii="Arial" w:hAnsi="Arial" w:cs="Arial"/>
          <w:sz w:val="24"/>
          <w:szCs w:val="24"/>
        </w:rPr>
      </w:pPr>
      <w:r w:rsidRPr="008D491E">
        <w:rPr>
          <w:rFonts w:ascii="Arial" w:hAnsi="Arial" w:cs="Arial"/>
          <w:sz w:val="24"/>
          <w:szCs w:val="24"/>
        </w:rPr>
        <w:drawing>
          <wp:inline distT="0" distB="0" distL="0" distR="0" wp14:anchorId="1116F2D6" wp14:editId="132C5F8D">
            <wp:extent cx="5398342" cy="2928796"/>
            <wp:effectExtent l="0" t="0" r="0" b="5080"/>
            <wp:docPr id="981192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92226" name=""/>
                    <pic:cNvPicPr/>
                  </pic:nvPicPr>
                  <pic:blipFill>
                    <a:blip r:embed="rId26"/>
                    <a:stretch>
                      <a:fillRect/>
                    </a:stretch>
                  </pic:blipFill>
                  <pic:spPr>
                    <a:xfrm>
                      <a:off x="0" y="0"/>
                      <a:ext cx="5441955" cy="2952457"/>
                    </a:xfrm>
                    <a:prstGeom prst="rect">
                      <a:avLst/>
                    </a:prstGeom>
                  </pic:spPr>
                </pic:pic>
              </a:graphicData>
            </a:graphic>
          </wp:inline>
        </w:drawing>
      </w:r>
    </w:p>
    <w:p w14:paraId="04BA3A6A" w14:textId="4DCAB246" w:rsidR="0078598C" w:rsidRPr="00FC3E71" w:rsidRDefault="008D491E" w:rsidP="0078598C">
      <w:pPr>
        <w:jc w:val="both"/>
        <w:rPr>
          <w:rFonts w:ascii="Arial" w:hAnsi="Arial" w:cs="Arial"/>
          <w:sz w:val="24"/>
          <w:szCs w:val="24"/>
        </w:rPr>
      </w:pPr>
      <w:r w:rsidRPr="008D491E">
        <w:rPr>
          <w:rFonts w:ascii="Arial" w:hAnsi="Arial" w:cs="Arial"/>
          <w:sz w:val="24"/>
          <w:szCs w:val="24"/>
        </w:rPr>
        <w:drawing>
          <wp:inline distT="0" distB="0" distL="0" distR="0" wp14:anchorId="7425F6B3" wp14:editId="48AB0127">
            <wp:extent cx="5395113" cy="1489295"/>
            <wp:effectExtent l="0" t="0" r="0" b="0"/>
            <wp:docPr id="1777314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14407" name=""/>
                    <pic:cNvPicPr/>
                  </pic:nvPicPr>
                  <pic:blipFill>
                    <a:blip r:embed="rId27"/>
                    <a:stretch>
                      <a:fillRect/>
                    </a:stretch>
                  </pic:blipFill>
                  <pic:spPr>
                    <a:xfrm>
                      <a:off x="0" y="0"/>
                      <a:ext cx="5457739" cy="1506583"/>
                    </a:xfrm>
                    <a:prstGeom prst="rect">
                      <a:avLst/>
                    </a:prstGeom>
                  </pic:spPr>
                </pic:pic>
              </a:graphicData>
            </a:graphic>
          </wp:inline>
        </w:drawing>
      </w:r>
    </w:p>
    <w:sectPr w:rsidR="0078598C" w:rsidRPr="00FC3E71" w:rsidSect="00003041">
      <w:headerReference w:type="default" r:id="rId28"/>
      <w:footerReference w:type="default" r:id="rId29"/>
      <w:footerReference w:type="first" r:id="rId3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A8C819" w14:textId="77777777" w:rsidR="006A6774" w:rsidRDefault="006A6774" w:rsidP="00003041">
      <w:pPr>
        <w:spacing w:after="0" w:line="240" w:lineRule="auto"/>
      </w:pPr>
      <w:r>
        <w:separator/>
      </w:r>
    </w:p>
  </w:endnote>
  <w:endnote w:type="continuationSeparator" w:id="0">
    <w:p w14:paraId="5B8D4B15" w14:textId="77777777" w:rsidR="006A6774" w:rsidRDefault="006A6774" w:rsidP="00003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9263317"/>
      <w:docPartObj>
        <w:docPartGallery w:val="Page Numbers (Bottom of Page)"/>
        <w:docPartUnique/>
      </w:docPartObj>
    </w:sdtPr>
    <w:sdtContent>
      <w:sdt>
        <w:sdtPr>
          <w:id w:val="-1769616900"/>
          <w:docPartObj>
            <w:docPartGallery w:val="Page Numbers (Top of Page)"/>
            <w:docPartUnique/>
          </w:docPartObj>
        </w:sdtPr>
        <w:sdtContent>
          <w:p w14:paraId="11A00B54" w14:textId="6BA0802C" w:rsidR="00003041" w:rsidRDefault="00003041">
            <w:pPr>
              <w:pStyle w:val="Piedepgina"/>
              <w:jc w:val="right"/>
            </w:pPr>
            <w:r w:rsidRPr="00003041">
              <w:rPr>
                <w:sz w:val="16"/>
                <w:szCs w:val="16"/>
              </w:rPr>
              <w:t xml:space="preserve">Página </w:t>
            </w:r>
            <w:r w:rsidRPr="00003041">
              <w:rPr>
                <w:b/>
                <w:bCs/>
                <w:sz w:val="16"/>
                <w:szCs w:val="16"/>
              </w:rPr>
              <w:fldChar w:fldCharType="begin"/>
            </w:r>
            <w:r w:rsidRPr="00003041">
              <w:rPr>
                <w:b/>
                <w:bCs/>
                <w:sz w:val="16"/>
                <w:szCs w:val="16"/>
              </w:rPr>
              <w:instrText>PAGE</w:instrText>
            </w:r>
            <w:r w:rsidRPr="00003041">
              <w:rPr>
                <w:b/>
                <w:bCs/>
                <w:sz w:val="16"/>
                <w:szCs w:val="16"/>
              </w:rPr>
              <w:fldChar w:fldCharType="separate"/>
            </w:r>
            <w:r w:rsidRPr="00003041">
              <w:rPr>
                <w:b/>
                <w:bCs/>
                <w:sz w:val="16"/>
                <w:szCs w:val="16"/>
              </w:rPr>
              <w:t>2</w:t>
            </w:r>
            <w:r w:rsidRPr="00003041">
              <w:rPr>
                <w:b/>
                <w:bCs/>
                <w:sz w:val="16"/>
                <w:szCs w:val="16"/>
              </w:rPr>
              <w:fldChar w:fldCharType="end"/>
            </w:r>
            <w:r w:rsidRPr="00003041">
              <w:rPr>
                <w:sz w:val="16"/>
                <w:szCs w:val="16"/>
              </w:rPr>
              <w:t xml:space="preserve"> de </w:t>
            </w:r>
            <w:r w:rsidRPr="00003041">
              <w:rPr>
                <w:b/>
                <w:bCs/>
                <w:sz w:val="16"/>
                <w:szCs w:val="16"/>
              </w:rPr>
              <w:fldChar w:fldCharType="begin"/>
            </w:r>
            <w:r w:rsidRPr="00003041">
              <w:rPr>
                <w:b/>
                <w:bCs/>
                <w:sz w:val="16"/>
                <w:szCs w:val="16"/>
              </w:rPr>
              <w:instrText>NUMPAGES</w:instrText>
            </w:r>
            <w:r w:rsidRPr="00003041">
              <w:rPr>
                <w:b/>
                <w:bCs/>
                <w:sz w:val="16"/>
                <w:szCs w:val="16"/>
              </w:rPr>
              <w:fldChar w:fldCharType="separate"/>
            </w:r>
            <w:r w:rsidRPr="00003041">
              <w:rPr>
                <w:b/>
                <w:bCs/>
                <w:sz w:val="16"/>
                <w:szCs w:val="16"/>
              </w:rPr>
              <w:t>2</w:t>
            </w:r>
            <w:r w:rsidRPr="00003041">
              <w:rPr>
                <w:b/>
                <w:bCs/>
                <w:sz w:val="16"/>
                <w:szCs w:val="16"/>
              </w:rPr>
              <w:fldChar w:fldCharType="end"/>
            </w:r>
          </w:p>
        </w:sdtContent>
      </w:sdt>
    </w:sdtContent>
  </w:sdt>
  <w:p w14:paraId="287E5B6D" w14:textId="77777777" w:rsidR="00003041" w:rsidRDefault="000030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A527B" w14:textId="77777777" w:rsidR="00003041" w:rsidRDefault="00003041" w:rsidP="00003041">
    <w:pPr>
      <w:pStyle w:val="Piedepgina"/>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37D26D" w14:textId="77777777" w:rsidR="006A6774" w:rsidRDefault="006A6774" w:rsidP="00003041">
      <w:pPr>
        <w:spacing w:after="0" w:line="240" w:lineRule="auto"/>
      </w:pPr>
      <w:r>
        <w:separator/>
      </w:r>
    </w:p>
  </w:footnote>
  <w:footnote w:type="continuationSeparator" w:id="0">
    <w:p w14:paraId="07C0EFB2" w14:textId="77777777" w:rsidR="006A6774" w:rsidRDefault="006A6774" w:rsidP="00003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1BD4A" w14:textId="76BFBB18" w:rsidR="00003041" w:rsidRDefault="00003041" w:rsidP="00003041">
    <w:pPr>
      <w:pStyle w:val="Encabezado"/>
      <w:jc w:val="right"/>
    </w:pPr>
    <w:r>
      <w:t>U1_S16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576B8"/>
    <w:multiLevelType w:val="hybridMultilevel"/>
    <w:tmpl w:val="677220B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3767183"/>
    <w:multiLevelType w:val="hybridMultilevel"/>
    <w:tmpl w:val="E0A4A99C"/>
    <w:lvl w:ilvl="0" w:tplc="4DAC539E">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1EC2FC0"/>
    <w:multiLevelType w:val="hybridMultilevel"/>
    <w:tmpl w:val="122EC86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33F6E87"/>
    <w:multiLevelType w:val="hybridMultilevel"/>
    <w:tmpl w:val="E970EE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D98267A"/>
    <w:multiLevelType w:val="hybridMultilevel"/>
    <w:tmpl w:val="83E2155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FEB5BCF"/>
    <w:multiLevelType w:val="hybridMultilevel"/>
    <w:tmpl w:val="D3726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05E09C8"/>
    <w:multiLevelType w:val="hybridMultilevel"/>
    <w:tmpl w:val="1E62DFB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48C7B63"/>
    <w:multiLevelType w:val="hybridMultilevel"/>
    <w:tmpl w:val="D988BFB0"/>
    <w:lvl w:ilvl="0" w:tplc="9A88D96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77C87A7F"/>
    <w:multiLevelType w:val="hybridMultilevel"/>
    <w:tmpl w:val="56043A64"/>
    <w:lvl w:ilvl="0" w:tplc="4DAC539E">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924604651">
    <w:abstractNumId w:val="4"/>
  </w:num>
  <w:num w:numId="2" w16cid:durableId="1140878064">
    <w:abstractNumId w:val="2"/>
  </w:num>
  <w:num w:numId="3" w16cid:durableId="721564904">
    <w:abstractNumId w:val="6"/>
  </w:num>
  <w:num w:numId="4" w16cid:durableId="843710659">
    <w:abstractNumId w:val="5"/>
  </w:num>
  <w:num w:numId="5" w16cid:durableId="758061194">
    <w:abstractNumId w:val="0"/>
  </w:num>
  <w:num w:numId="6" w16cid:durableId="157886750">
    <w:abstractNumId w:val="8"/>
  </w:num>
  <w:num w:numId="7" w16cid:durableId="1377703441">
    <w:abstractNumId w:val="7"/>
  </w:num>
  <w:num w:numId="8" w16cid:durableId="70811554">
    <w:abstractNumId w:val="1"/>
  </w:num>
  <w:num w:numId="9" w16cid:durableId="19031322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A1"/>
    <w:rsid w:val="00003041"/>
    <w:rsid w:val="00013E40"/>
    <w:rsid w:val="001C43CF"/>
    <w:rsid w:val="002240A7"/>
    <w:rsid w:val="00236704"/>
    <w:rsid w:val="002803CC"/>
    <w:rsid w:val="002A30AD"/>
    <w:rsid w:val="002E64F1"/>
    <w:rsid w:val="0034778C"/>
    <w:rsid w:val="00466B76"/>
    <w:rsid w:val="004962A2"/>
    <w:rsid w:val="0050158D"/>
    <w:rsid w:val="00523B79"/>
    <w:rsid w:val="00571B2B"/>
    <w:rsid w:val="00581688"/>
    <w:rsid w:val="005B1B29"/>
    <w:rsid w:val="005B6E15"/>
    <w:rsid w:val="00670DFE"/>
    <w:rsid w:val="00681AF4"/>
    <w:rsid w:val="00693F3E"/>
    <w:rsid w:val="006A6774"/>
    <w:rsid w:val="006C28D2"/>
    <w:rsid w:val="007065DC"/>
    <w:rsid w:val="0072514F"/>
    <w:rsid w:val="0078598C"/>
    <w:rsid w:val="00787DDF"/>
    <w:rsid w:val="007C2823"/>
    <w:rsid w:val="00880FC8"/>
    <w:rsid w:val="008B40DB"/>
    <w:rsid w:val="008C644F"/>
    <w:rsid w:val="008D491E"/>
    <w:rsid w:val="008E6C72"/>
    <w:rsid w:val="00987F93"/>
    <w:rsid w:val="00993735"/>
    <w:rsid w:val="009A353E"/>
    <w:rsid w:val="009C41FD"/>
    <w:rsid w:val="009D127E"/>
    <w:rsid w:val="00A06324"/>
    <w:rsid w:val="00A35DDF"/>
    <w:rsid w:val="00A90FCB"/>
    <w:rsid w:val="00AB20DF"/>
    <w:rsid w:val="00AB3A53"/>
    <w:rsid w:val="00AC2EC5"/>
    <w:rsid w:val="00AC4EEC"/>
    <w:rsid w:val="00B41D46"/>
    <w:rsid w:val="00B753A1"/>
    <w:rsid w:val="00BE5C0C"/>
    <w:rsid w:val="00C14DAF"/>
    <w:rsid w:val="00C345F7"/>
    <w:rsid w:val="00C4104F"/>
    <w:rsid w:val="00CF5887"/>
    <w:rsid w:val="00D406D4"/>
    <w:rsid w:val="00D56E55"/>
    <w:rsid w:val="00D816C4"/>
    <w:rsid w:val="00DD619C"/>
    <w:rsid w:val="00E86623"/>
    <w:rsid w:val="00EC0822"/>
    <w:rsid w:val="00EE2781"/>
    <w:rsid w:val="00F93B6A"/>
    <w:rsid w:val="00FC3E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A3FD9"/>
  <w15:chartTrackingRefBased/>
  <w15:docId w15:val="{072D162F-DB8E-435B-88B2-D453D91C0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030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3041"/>
  </w:style>
  <w:style w:type="paragraph" w:styleId="Piedepgina">
    <w:name w:val="footer"/>
    <w:basedOn w:val="Normal"/>
    <w:link w:val="PiedepginaCar"/>
    <w:uiPriority w:val="99"/>
    <w:unhideWhenUsed/>
    <w:rsid w:val="000030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3041"/>
  </w:style>
  <w:style w:type="paragraph" w:styleId="Prrafodelista">
    <w:name w:val="List Paragraph"/>
    <w:basedOn w:val="Normal"/>
    <w:uiPriority w:val="34"/>
    <w:qFormat/>
    <w:rsid w:val="007C28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F2860-F2D5-4095-8D58-773DFDEB0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Pages>
  <Words>967</Words>
  <Characters>5324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36</cp:revision>
  <cp:lastPrinted>2024-10-06T08:19:00Z</cp:lastPrinted>
  <dcterms:created xsi:type="dcterms:W3CDTF">2024-10-04T11:03:00Z</dcterms:created>
  <dcterms:modified xsi:type="dcterms:W3CDTF">2024-10-06T08:19:00Z</dcterms:modified>
</cp:coreProperties>
</file>