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66B89" w14:textId="77777777" w:rsidR="00DD619C" w:rsidRDefault="00DD619C" w:rsidP="00003041">
      <w:pPr>
        <w:jc w:val="both"/>
        <w:rPr>
          <w:rFonts w:ascii="Arial" w:hAnsi="Arial" w:cs="Arial"/>
          <w:sz w:val="24"/>
          <w:szCs w:val="24"/>
        </w:rPr>
      </w:pPr>
    </w:p>
    <w:p w14:paraId="4494832B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0A7D448F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79651A5F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59B0C958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3996FC73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1C07E745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0DF82FF7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22931145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49CD3575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7317CDD9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1D19CB25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7E663A93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2770276C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1FE878CB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193257F5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2CE678FD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7138F309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4EF0F065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09CDBB09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2193E9B0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2E9A9169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14AE7FA5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5B4B80A4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72B92762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6DBDE9D3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4B49504F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0AB0D61C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0EB84D82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42D60F96" w14:textId="77777777" w:rsidR="00D816C4" w:rsidRDefault="00D816C4" w:rsidP="00003041">
      <w:pPr>
        <w:jc w:val="both"/>
        <w:rPr>
          <w:rFonts w:ascii="Arial" w:hAnsi="Arial" w:cs="Arial"/>
          <w:sz w:val="24"/>
          <w:szCs w:val="24"/>
        </w:rPr>
      </w:pPr>
    </w:p>
    <w:p w14:paraId="6A97DF2A" w14:textId="78A6AA4D" w:rsidR="0072514F" w:rsidRDefault="0072514F" w:rsidP="00003041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1.- EXPLOTACIÓN MÁQUINA WINDOWS CON EL MÉTODO “</w:t>
      </w:r>
      <w:r w:rsidRPr="0072514F">
        <w:rPr>
          <w:rFonts w:ascii="Arial" w:hAnsi="Arial" w:cs="Arial"/>
          <w:i/>
          <w:iCs/>
          <w:sz w:val="24"/>
          <w:szCs w:val="24"/>
        </w:rPr>
        <w:t>PRINTSPOOFER</w:t>
      </w:r>
      <w:r>
        <w:rPr>
          <w:rFonts w:ascii="Arial" w:hAnsi="Arial" w:cs="Arial"/>
          <w:i/>
          <w:iCs/>
          <w:sz w:val="24"/>
          <w:szCs w:val="24"/>
        </w:rPr>
        <w:t>”.</w:t>
      </w:r>
    </w:p>
    <w:p w14:paraId="5EC7DE01" w14:textId="1EA80B9A" w:rsidR="0072514F" w:rsidRDefault="007C2823" w:rsidP="007C282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C2823">
        <w:rPr>
          <w:rFonts w:ascii="Arial" w:hAnsi="Arial" w:cs="Arial"/>
          <w:sz w:val="24"/>
          <w:szCs w:val="24"/>
        </w:rPr>
        <w:t>Una vez instalada y conectada en el mismo rango de red que mi maquina Kali, procedemos a realizar un netdiscover para conocer la dirección IP del objetivo siendo esta 10.0.2.15.</w:t>
      </w:r>
    </w:p>
    <w:p w14:paraId="6731BE4F" w14:textId="700B209A" w:rsidR="007C2823" w:rsidRDefault="007C2823" w:rsidP="007C282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dado que tenemos usuario y contraseña del usuario </w:t>
      </w:r>
      <w:r w:rsidRPr="007C2823">
        <w:rPr>
          <w:rFonts w:ascii="Arial" w:hAnsi="Arial" w:cs="Arial"/>
          <w:i/>
          <w:iCs/>
          <w:sz w:val="24"/>
          <w:szCs w:val="24"/>
        </w:rPr>
        <w:t>“vagrant”</w:t>
      </w:r>
      <w:r>
        <w:rPr>
          <w:rFonts w:ascii="Arial" w:hAnsi="Arial" w:cs="Arial"/>
          <w:i/>
          <w:i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procedemos a conectarnos a la maquina Windows a través de SSH.</w:t>
      </w:r>
    </w:p>
    <w:p w14:paraId="60E98E7B" w14:textId="64F9D44B" w:rsidR="007C2823" w:rsidRPr="007C2823" w:rsidRDefault="007C2823" w:rsidP="007C282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</w:t>
      </w:r>
      <w:r w:rsidR="00523B79">
        <w:rPr>
          <w:rFonts w:ascii="Arial" w:hAnsi="Arial" w:cs="Arial"/>
          <w:sz w:val="24"/>
          <w:szCs w:val="24"/>
        </w:rPr>
        <w:t>que hemos accedido a la maquina objetivo, procedemos a realizar algunas comprobaciones, sobre nuestro usuario, asi como de otros usuarios del sistema y los servicios a los que podemos tener acceso:</w:t>
      </w:r>
    </w:p>
    <w:p w14:paraId="6844284B" w14:textId="13AC70C2" w:rsidR="00D816C4" w:rsidRDefault="00523B79" w:rsidP="00003041">
      <w:pPr>
        <w:jc w:val="both"/>
        <w:rPr>
          <w:rFonts w:ascii="Arial" w:hAnsi="Arial" w:cs="Arial"/>
          <w:sz w:val="24"/>
          <w:szCs w:val="24"/>
        </w:rPr>
      </w:pPr>
      <w:r w:rsidRPr="00523B79">
        <w:rPr>
          <w:rFonts w:ascii="Arial" w:hAnsi="Arial" w:cs="Arial"/>
          <w:sz w:val="24"/>
          <w:szCs w:val="24"/>
        </w:rPr>
        <w:drawing>
          <wp:inline distT="0" distB="0" distL="0" distR="0" wp14:anchorId="596E8A68" wp14:editId="1DE13D4F">
            <wp:extent cx="5400040" cy="2069465"/>
            <wp:effectExtent l="0" t="0" r="0" b="6985"/>
            <wp:docPr id="926654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5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47E0" w14:textId="63ED296D" w:rsidR="00523B79" w:rsidRDefault="00523B79" w:rsidP="00523B79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ver la información de los privilegios del sistema que tenemos con nuestro usuario ejecutamos: </w:t>
      </w:r>
      <w:r w:rsidRPr="00523B79">
        <w:rPr>
          <w:rFonts w:ascii="Arial" w:hAnsi="Arial" w:cs="Arial"/>
          <w:b/>
          <w:bCs/>
          <w:i/>
          <w:iCs/>
          <w:sz w:val="24"/>
          <w:szCs w:val="24"/>
        </w:rPr>
        <w:t>whoami /priv</w:t>
      </w:r>
    </w:p>
    <w:p w14:paraId="0243127B" w14:textId="40F02D58" w:rsidR="0072514F" w:rsidRDefault="0072514F" w:rsidP="00003041">
      <w:pPr>
        <w:jc w:val="both"/>
        <w:rPr>
          <w:rFonts w:ascii="Arial" w:hAnsi="Arial" w:cs="Arial"/>
          <w:sz w:val="24"/>
          <w:szCs w:val="24"/>
        </w:rPr>
      </w:pPr>
      <w:r w:rsidRPr="0072514F">
        <w:rPr>
          <w:rFonts w:ascii="Arial" w:hAnsi="Arial" w:cs="Arial"/>
          <w:sz w:val="24"/>
          <w:szCs w:val="24"/>
        </w:rPr>
        <w:drawing>
          <wp:inline distT="0" distB="0" distL="0" distR="0" wp14:anchorId="59087311" wp14:editId="3E751D69">
            <wp:extent cx="5399401" cy="3869741"/>
            <wp:effectExtent l="0" t="0" r="0" b="0"/>
            <wp:docPr id="2032501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01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612" cy="38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B548" w14:textId="479E8034" w:rsidR="00523B79" w:rsidRDefault="00523B79" w:rsidP="008E6C7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E6C72">
        <w:rPr>
          <w:rFonts w:ascii="Arial" w:hAnsi="Arial" w:cs="Arial"/>
          <w:sz w:val="24"/>
          <w:szCs w:val="24"/>
        </w:rPr>
        <w:lastRenderedPageBreak/>
        <w:t xml:space="preserve">Como podemos observar tenemos muchos servicios habilitados, algunos con </w:t>
      </w:r>
      <w:r w:rsidRPr="008E6C72">
        <w:rPr>
          <w:rFonts w:ascii="Arial" w:hAnsi="Arial" w:cs="Arial"/>
          <w:sz w:val="24"/>
          <w:szCs w:val="24"/>
        </w:rPr>
        <w:t>un alto nivel de poder sobre el sistema (</w:t>
      </w:r>
      <w:r w:rsidRPr="008E6C72">
        <w:rPr>
          <w:rFonts w:ascii="Arial" w:hAnsi="Arial" w:cs="Arial"/>
          <w:sz w:val="24"/>
          <w:szCs w:val="24"/>
        </w:rPr>
        <w:t>“</w:t>
      </w:r>
      <w:r w:rsidRPr="008E6C72">
        <w:rPr>
          <w:rFonts w:ascii="Arial" w:hAnsi="Arial" w:cs="Arial"/>
          <w:i/>
          <w:iCs/>
          <w:sz w:val="24"/>
          <w:szCs w:val="24"/>
        </w:rPr>
        <w:t>SeDebugPrivilege</w:t>
      </w:r>
      <w:r w:rsidRPr="008E6C72">
        <w:rPr>
          <w:rFonts w:ascii="Arial" w:hAnsi="Arial" w:cs="Arial"/>
          <w:i/>
          <w:iCs/>
          <w:sz w:val="24"/>
          <w:szCs w:val="24"/>
        </w:rPr>
        <w:t>”, “</w:t>
      </w:r>
      <w:r w:rsidRPr="008E6C72">
        <w:rPr>
          <w:rFonts w:ascii="Arial" w:hAnsi="Arial" w:cs="Arial"/>
          <w:i/>
          <w:iCs/>
          <w:sz w:val="24"/>
          <w:szCs w:val="24"/>
        </w:rPr>
        <w:t>SeImpersonatePrivilege</w:t>
      </w:r>
      <w:r w:rsidRPr="008E6C72">
        <w:rPr>
          <w:rFonts w:ascii="Arial" w:hAnsi="Arial" w:cs="Arial"/>
          <w:i/>
          <w:iCs/>
          <w:sz w:val="24"/>
          <w:szCs w:val="24"/>
        </w:rPr>
        <w:t>” o “</w:t>
      </w:r>
      <w:r w:rsidRPr="008E6C72">
        <w:rPr>
          <w:rFonts w:ascii="Arial" w:hAnsi="Arial" w:cs="Arial"/>
          <w:i/>
          <w:iCs/>
          <w:sz w:val="24"/>
          <w:szCs w:val="24"/>
        </w:rPr>
        <w:t>SeTakeOwnershipPrivilege</w:t>
      </w:r>
      <w:r w:rsidRPr="008E6C72">
        <w:rPr>
          <w:rFonts w:ascii="Arial" w:hAnsi="Arial" w:cs="Arial"/>
          <w:i/>
          <w:iCs/>
          <w:sz w:val="24"/>
          <w:szCs w:val="24"/>
        </w:rPr>
        <w:t>”</w:t>
      </w:r>
      <w:r w:rsidRPr="008E6C72">
        <w:rPr>
          <w:rFonts w:ascii="Arial" w:hAnsi="Arial" w:cs="Arial"/>
          <w:sz w:val="24"/>
          <w:szCs w:val="24"/>
        </w:rPr>
        <w:t>),</w:t>
      </w:r>
      <w:r w:rsidRPr="008E6C72">
        <w:rPr>
          <w:rFonts w:ascii="Arial" w:hAnsi="Arial" w:cs="Arial"/>
          <w:sz w:val="24"/>
          <w:szCs w:val="24"/>
        </w:rPr>
        <w:t xml:space="preserve"> siendo explotable únicamente </w:t>
      </w:r>
      <w:r w:rsidRPr="008E6C72">
        <w:rPr>
          <w:rFonts w:ascii="Arial" w:hAnsi="Arial" w:cs="Arial"/>
          <w:sz w:val="24"/>
          <w:szCs w:val="24"/>
        </w:rPr>
        <w:t xml:space="preserve">por </w:t>
      </w:r>
      <w:r w:rsidRPr="008E6C72">
        <w:rPr>
          <w:rFonts w:ascii="Arial" w:hAnsi="Arial" w:cs="Arial"/>
          <w:sz w:val="24"/>
          <w:szCs w:val="24"/>
        </w:rPr>
        <w:t xml:space="preserve">el método </w:t>
      </w:r>
      <w:r w:rsidRPr="008E6C72">
        <w:rPr>
          <w:rFonts w:ascii="Arial" w:hAnsi="Arial" w:cs="Arial"/>
          <w:sz w:val="24"/>
          <w:szCs w:val="24"/>
        </w:rPr>
        <w:t>PrintSpoofer</w:t>
      </w:r>
      <w:r w:rsidRPr="008E6C72">
        <w:rPr>
          <w:rFonts w:ascii="Arial" w:hAnsi="Arial" w:cs="Arial"/>
          <w:sz w:val="24"/>
          <w:szCs w:val="24"/>
        </w:rPr>
        <w:t xml:space="preserve"> el servicio </w:t>
      </w:r>
      <w:r w:rsidRPr="008E6C72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Pr="008E6C72">
        <w:rPr>
          <w:rFonts w:ascii="Arial" w:hAnsi="Arial" w:cs="Arial"/>
          <w:b/>
          <w:bCs/>
          <w:i/>
          <w:iCs/>
          <w:sz w:val="24"/>
          <w:szCs w:val="24"/>
        </w:rPr>
        <w:t>SeImpersonatePrivilege</w:t>
      </w:r>
      <w:r w:rsidRPr="008E6C72">
        <w:rPr>
          <w:rFonts w:ascii="Arial" w:hAnsi="Arial" w:cs="Arial"/>
          <w:sz w:val="24"/>
          <w:szCs w:val="24"/>
        </w:rPr>
        <w:t>”</w:t>
      </w:r>
      <w:r w:rsidR="008E6C72" w:rsidRPr="008E6C72">
        <w:rPr>
          <w:rFonts w:ascii="Arial" w:hAnsi="Arial" w:cs="Arial"/>
          <w:sz w:val="24"/>
          <w:szCs w:val="24"/>
        </w:rPr>
        <w:t xml:space="preserve">. No obstante, </w:t>
      </w:r>
      <w:r w:rsidR="008E6C72" w:rsidRPr="008E6C72">
        <w:rPr>
          <w:rFonts w:ascii="Arial" w:hAnsi="Arial" w:cs="Arial"/>
          <w:sz w:val="24"/>
          <w:szCs w:val="24"/>
        </w:rPr>
        <w:t xml:space="preserve">un atacante </w:t>
      </w:r>
      <w:r w:rsidR="008E6C72" w:rsidRPr="008E6C72">
        <w:rPr>
          <w:rFonts w:ascii="Arial" w:hAnsi="Arial" w:cs="Arial"/>
          <w:sz w:val="24"/>
          <w:szCs w:val="24"/>
        </w:rPr>
        <w:t>que tenga</w:t>
      </w:r>
      <w:r w:rsidR="008E6C72" w:rsidRPr="008E6C72">
        <w:rPr>
          <w:rFonts w:ascii="Arial" w:hAnsi="Arial" w:cs="Arial"/>
          <w:sz w:val="24"/>
          <w:szCs w:val="24"/>
        </w:rPr>
        <w:t xml:space="preserve"> acceso a alguno de</w:t>
      </w:r>
      <w:r w:rsidR="008E6C72" w:rsidRPr="008E6C72">
        <w:rPr>
          <w:rFonts w:ascii="Arial" w:hAnsi="Arial" w:cs="Arial"/>
          <w:sz w:val="24"/>
          <w:szCs w:val="24"/>
        </w:rPr>
        <w:t xml:space="preserve"> los otros dos</w:t>
      </w:r>
      <w:r w:rsidR="008E6C72" w:rsidRPr="008E6C72">
        <w:rPr>
          <w:rFonts w:ascii="Arial" w:hAnsi="Arial" w:cs="Arial"/>
          <w:sz w:val="24"/>
          <w:szCs w:val="24"/>
        </w:rPr>
        <w:t xml:space="preserve"> privilegios, podría combinar técnicas para escalar privilegios </w:t>
      </w:r>
      <w:r w:rsidR="008E6C72" w:rsidRPr="008E6C72">
        <w:rPr>
          <w:rFonts w:ascii="Arial" w:hAnsi="Arial" w:cs="Arial"/>
          <w:sz w:val="24"/>
          <w:szCs w:val="24"/>
        </w:rPr>
        <w:t>en el sistema.</w:t>
      </w:r>
    </w:p>
    <w:p w14:paraId="6BCCE9FB" w14:textId="3307F311" w:rsidR="00523B79" w:rsidRDefault="008E6C72" w:rsidP="00523B7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E6C72">
        <w:rPr>
          <w:rFonts w:ascii="Arial" w:hAnsi="Arial" w:cs="Arial"/>
          <w:sz w:val="24"/>
          <w:szCs w:val="24"/>
        </w:rPr>
        <w:t>El servicio “</w:t>
      </w:r>
      <w:r w:rsidRPr="008E6C72">
        <w:rPr>
          <w:rFonts w:ascii="Arial" w:hAnsi="Arial" w:cs="Arial"/>
          <w:b/>
          <w:bCs/>
          <w:i/>
          <w:iCs/>
          <w:sz w:val="24"/>
          <w:szCs w:val="24"/>
        </w:rPr>
        <w:t>“SeImpersonatePrivilege</w:t>
      </w:r>
      <w:r w:rsidRPr="008E6C72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r w:rsidRPr="008E6C72">
        <w:rPr>
          <w:rFonts w:ascii="Arial" w:hAnsi="Arial" w:cs="Arial"/>
          <w:sz w:val="24"/>
          <w:szCs w:val="24"/>
        </w:rPr>
        <w:t>normalmente, está habilitad</w:t>
      </w:r>
      <w:r>
        <w:rPr>
          <w:rFonts w:ascii="Arial" w:hAnsi="Arial" w:cs="Arial"/>
          <w:sz w:val="24"/>
          <w:szCs w:val="24"/>
        </w:rPr>
        <w:t>o</w:t>
      </w:r>
      <w:r w:rsidRPr="008E6C72">
        <w:rPr>
          <w:rFonts w:ascii="Arial" w:hAnsi="Arial" w:cs="Arial"/>
          <w:sz w:val="24"/>
          <w:szCs w:val="24"/>
        </w:rPr>
        <w:t xml:space="preserve"> para cuentas de servicio o que formen parte del grupo del administrador </w:t>
      </w:r>
      <w:r w:rsidR="00523B79" w:rsidRPr="008E6C72">
        <w:rPr>
          <w:rFonts w:ascii="Arial" w:hAnsi="Arial" w:cs="Arial"/>
          <w:sz w:val="24"/>
          <w:szCs w:val="24"/>
        </w:rPr>
        <w:t>permite que un proceso supla</w:t>
      </w:r>
      <w:r>
        <w:rPr>
          <w:rFonts w:ascii="Arial" w:hAnsi="Arial" w:cs="Arial"/>
          <w:sz w:val="24"/>
          <w:szCs w:val="24"/>
        </w:rPr>
        <w:t>nte</w:t>
      </w:r>
      <w:r w:rsidR="00523B79" w:rsidRPr="008E6C72">
        <w:rPr>
          <w:rFonts w:ascii="Arial" w:hAnsi="Arial" w:cs="Arial"/>
          <w:sz w:val="24"/>
          <w:szCs w:val="24"/>
        </w:rPr>
        <w:t xml:space="preserve"> la identidad de otro usuario después de la autenticación</w:t>
      </w:r>
      <w:r>
        <w:rPr>
          <w:rFonts w:ascii="Arial" w:hAnsi="Arial" w:cs="Arial"/>
          <w:sz w:val="24"/>
          <w:szCs w:val="24"/>
        </w:rPr>
        <w:t xml:space="preserve">, es decir, </w:t>
      </w:r>
      <w:r w:rsidR="00523B79" w:rsidRPr="008E6C72">
        <w:rPr>
          <w:rFonts w:ascii="Arial" w:hAnsi="Arial" w:cs="Arial"/>
          <w:sz w:val="24"/>
          <w:szCs w:val="24"/>
        </w:rPr>
        <w:t>que si un atacante o un proceso con este privilegio</w:t>
      </w:r>
      <w:r>
        <w:rPr>
          <w:rFonts w:ascii="Arial" w:hAnsi="Arial" w:cs="Arial"/>
          <w:sz w:val="24"/>
          <w:szCs w:val="24"/>
        </w:rPr>
        <w:t>,</w:t>
      </w:r>
      <w:r w:rsidR="00523B79" w:rsidRPr="008E6C72">
        <w:rPr>
          <w:rFonts w:ascii="Arial" w:hAnsi="Arial" w:cs="Arial"/>
          <w:sz w:val="24"/>
          <w:szCs w:val="24"/>
        </w:rPr>
        <w:t xml:space="preserve"> puede suplantar el token de un proceso con mayores privilegios (</w:t>
      </w:r>
      <w:r>
        <w:rPr>
          <w:rFonts w:ascii="Arial" w:hAnsi="Arial" w:cs="Arial"/>
          <w:sz w:val="24"/>
          <w:szCs w:val="24"/>
        </w:rPr>
        <w:t>System</w:t>
      </w:r>
      <w:r w:rsidR="00523B79" w:rsidRPr="008E6C72">
        <w:rPr>
          <w:rFonts w:ascii="Arial" w:hAnsi="Arial" w:cs="Arial"/>
          <w:sz w:val="24"/>
          <w:szCs w:val="24"/>
        </w:rPr>
        <w:t>), pu</w:t>
      </w:r>
      <w:r>
        <w:rPr>
          <w:rFonts w:ascii="Arial" w:hAnsi="Arial" w:cs="Arial"/>
          <w:sz w:val="24"/>
          <w:szCs w:val="24"/>
        </w:rPr>
        <w:t>diendo</w:t>
      </w:r>
      <w:r w:rsidR="00523B79" w:rsidRPr="008E6C72">
        <w:rPr>
          <w:rFonts w:ascii="Arial" w:hAnsi="Arial" w:cs="Arial"/>
          <w:sz w:val="24"/>
          <w:szCs w:val="24"/>
        </w:rPr>
        <w:t xml:space="preserve"> ejecutar acciones en su nombre</w:t>
      </w:r>
      <w:r>
        <w:rPr>
          <w:rFonts w:ascii="Arial" w:hAnsi="Arial" w:cs="Arial"/>
          <w:sz w:val="24"/>
          <w:szCs w:val="24"/>
        </w:rPr>
        <w:t xml:space="preserve"> ( algo similar a los Bit SUID en Linux).</w:t>
      </w:r>
    </w:p>
    <w:p w14:paraId="711E75C9" w14:textId="4655AB42" w:rsidR="008E6C72" w:rsidRDefault="002A30AD" w:rsidP="00523B7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A30A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713584" wp14:editId="5A268D1A">
            <wp:simplePos x="0" y="0"/>
            <wp:positionH relativeFrom="margin">
              <wp:align>right</wp:align>
            </wp:positionH>
            <wp:positionV relativeFrom="paragraph">
              <wp:posOffset>2903855</wp:posOffset>
            </wp:positionV>
            <wp:extent cx="5400040" cy="950595"/>
            <wp:effectExtent l="0" t="0" r="0" b="1905"/>
            <wp:wrapSquare wrapText="bothSides"/>
            <wp:docPr id="1155888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8889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646" cy="95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A30A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28B3FC" wp14:editId="2CBC1306">
            <wp:simplePos x="0" y="0"/>
            <wp:positionH relativeFrom="margin">
              <wp:align>right</wp:align>
            </wp:positionH>
            <wp:positionV relativeFrom="paragraph">
              <wp:posOffset>2311400</wp:posOffset>
            </wp:positionV>
            <wp:extent cx="5398770" cy="614045"/>
            <wp:effectExtent l="0" t="0" r="0" b="0"/>
            <wp:wrapSquare wrapText="bothSides"/>
            <wp:docPr id="674245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458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45" cy="615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E6C72">
        <w:rPr>
          <w:rFonts w:ascii="Arial" w:hAnsi="Arial" w:cs="Arial"/>
          <w:sz w:val="24"/>
          <w:szCs w:val="24"/>
        </w:rPr>
        <w:t xml:space="preserve">Una vez verificado que tenemos este servicio habilitado, enviamos el fichero “PrintSpoofer64.exe” , previamente bajado desde la maquina Kali, abriendo un servidor python en esta </w:t>
      </w:r>
      <w:r>
        <w:rPr>
          <w:rFonts w:ascii="Arial" w:hAnsi="Arial" w:cs="Arial"/>
          <w:sz w:val="24"/>
          <w:szCs w:val="24"/>
        </w:rPr>
        <w:t>máquina</w:t>
      </w:r>
      <w:r w:rsidR="008E6C72">
        <w:rPr>
          <w:rFonts w:ascii="Arial" w:hAnsi="Arial" w:cs="Arial"/>
          <w:sz w:val="24"/>
          <w:szCs w:val="24"/>
        </w:rPr>
        <w:t>, ejecutando en la m</w:t>
      </w:r>
      <w:r>
        <w:rPr>
          <w:rFonts w:ascii="Arial" w:hAnsi="Arial" w:cs="Arial"/>
          <w:sz w:val="24"/>
          <w:szCs w:val="24"/>
        </w:rPr>
        <w:t>á</w:t>
      </w:r>
      <w:r w:rsidR="008E6C72">
        <w:rPr>
          <w:rFonts w:ascii="Arial" w:hAnsi="Arial" w:cs="Arial"/>
          <w:sz w:val="24"/>
          <w:szCs w:val="24"/>
        </w:rPr>
        <w:t xml:space="preserve">quina objetivo una shell de </w:t>
      </w:r>
      <w:r>
        <w:rPr>
          <w:rFonts w:ascii="Arial" w:hAnsi="Arial" w:cs="Arial"/>
          <w:sz w:val="24"/>
          <w:szCs w:val="24"/>
        </w:rPr>
        <w:t>“</w:t>
      </w:r>
      <w:r w:rsidRPr="002A30AD">
        <w:rPr>
          <w:rFonts w:ascii="Arial" w:hAnsi="Arial" w:cs="Arial"/>
          <w:i/>
          <w:iCs/>
          <w:sz w:val="24"/>
          <w:szCs w:val="24"/>
        </w:rPr>
        <w:t>PowerShel</w:t>
      </w:r>
      <w:r>
        <w:rPr>
          <w:rFonts w:ascii="Arial" w:hAnsi="Arial" w:cs="Arial"/>
          <w:sz w:val="24"/>
          <w:szCs w:val="24"/>
        </w:rPr>
        <w:t>l”</w:t>
      </w:r>
      <w:r w:rsidR="008E6C72">
        <w:rPr>
          <w:rFonts w:ascii="Arial" w:hAnsi="Arial" w:cs="Arial"/>
          <w:sz w:val="24"/>
          <w:szCs w:val="24"/>
        </w:rPr>
        <w:t xml:space="preserve">, y una vez en ella, ejecutamos el comando </w:t>
      </w:r>
      <w:r>
        <w:rPr>
          <w:rFonts w:ascii="Arial" w:hAnsi="Arial" w:cs="Arial"/>
          <w:sz w:val="24"/>
          <w:szCs w:val="24"/>
        </w:rPr>
        <w:t>“</w:t>
      </w:r>
      <w:r w:rsidR="008E6C72" w:rsidRPr="002A30AD">
        <w:rPr>
          <w:rFonts w:ascii="Arial" w:hAnsi="Arial" w:cs="Arial"/>
          <w:i/>
          <w:iCs/>
          <w:sz w:val="24"/>
          <w:szCs w:val="24"/>
        </w:rPr>
        <w:t>Invoke-Web</w:t>
      </w:r>
      <w:r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junto a sus parámetros, consiguiendo tener en el directorio </w:t>
      </w:r>
      <w:r w:rsidRPr="002A30AD">
        <w:rPr>
          <w:rFonts w:ascii="Arial" w:hAnsi="Arial" w:cs="Arial"/>
          <w:i/>
          <w:iCs/>
          <w:sz w:val="24"/>
          <w:szCs w:val="24"/>
        </w:rPr>
        <w:t>C:\Temp</w:t>
      </w:r>
      <w:r>
        <w:rPr>
          <w:rFonts w:ascii="Arial" w:hAnsi="Arial" w:cs="Arial"/>
          <w:sz w:val="24"/>
          <w:szCs w:val="24"/>
        </w:rPr>
        <w:t xml:space="preserve"> el archivo malicioso.</w:t>
      </w:r>
    </w:p>
    <w:p w14:paraId="272C6DBF" w14:textId="4820982A" w:rsidR="0072514F" w:rsidRPr="00236704" w:rsidRDefault="0072514F" w:rsidP="0000304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2514F">
        <w:drawing>
          <wp:anchor distT="0" distB="0" distL="114300" distR="114300" simplePos="0" relativeHeight="251659264" behindDoc="0" locked="0" layoutInCell="1" allowOverlap="1" wp14:anchorId="6C2170F8" wp14:editId="6DFDD922">
            <wp:simplePos x="0" y="0"/>
            <wp:positionH relativeFrom="column">
              <wp:posOffset>2515</wp:posOffset>
            </wp:positionH>
            <wp:positionV relativeFrom="paragraph">
              <wp:posOffset>51</wp:posOffset>
            </wp:positionV>
            <wp:extent cx="5400040" cy="1106170"/>
            <wp:effectExtent l="0" t="0" r="0" b="0"/>
            <wp:wrapSquare wrapText="bothSides"/>
            <wp:docPr id="566388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8890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0AD" w:rsidRPr="00236704">
        <w:rPr>
          <w:rFonts w:ascii="Arial" w:hAnsi="Arial" w:cs="Arial"/>
          <w:sz w:val="24"/>
          <w:szCs w:val="24"/>
        </w:rPr>
        <w:t xml:space="preserve">Finalmente, ejecutamos el archivo malicioso </w:t>
      </w:r>
      <w:r w:rsidR="00236704" w:rsidRPr="00236704">
        <w:rPr>
          <w:rFonts w:ascii="Arial" w:hAnsi="Arial" w:cs="Arial"/>
          <w:sz w:val="24"/>
          <w:szCs w:val="24"/>
        </w:rPr>
        <w:t xml:space="preserve">de manera interactiva (-i) para que, una vez conseguido el token privilegiado, ejecute el comando (-c cmd.exe), donde abrirá la shell con los permisos elevados, concretamente, con el usuario </w:t>
      </w:r>
      <w:r w:rsidR="00236704" w:rsidRPr="00236704">
        <w:rPr>
          <w:rFonts w:ascii="Arial" w:hAnsi="Arial" w:cs="Arial"/>
          <w:b/>
          <w:bCs/>
          <w:i/>
          <w:iCs/>
          <w:sz w:val="24"/>
          <w:szCs w:val="24"/>
        </w:rPr>
        <w:t>“nt authority”</w:t>
      </w:r>
      <w:r w:rsidR="00236704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575BAD6D" w14:textId="15DB0943" w:rsidR="0072514F" w:rsidRDefault="0072514F" w:rsidP="00003041">
      <w:pPr>
        <w:jc w:val="both"/>
        <w:rPr>
          <w:rFonts w:ascii="Arial" w:hAnsi="Arial" w:cs="Arial"/>
          <w:sz w:val="24"/>
          <w:szCs w:val="24"/>
        </w:rPr>
      </w:pPr>
      <w:r w:rsidRPr="0072514F">
        <w:rPr>
          <w:rFonts w:ascii="Arial" w:hAnsi="Arial" w:cs="Arial"/>
          <w:sz w:val="24"/>
          <w:szCs w:val="24"/>
        </w:rPr>
        <w:drawing>
          <wp:inline distT="0" distB="0" distL="0" distR="0" wp14:anchorId="0EFEFD33" wp14:editId="54E8EC14">
            <wp:extent cx="5179128" cy="1389888"/>
            <wp:effectExtent l="0" t="0" r="2540" b="1270"/>
            <wp:docPr id="1787497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97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711" cy="140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1875" w14:textId="0F6D5D27" w:rsidR="00236704" w:rsidRDefault="00880FC8" w:rsidP="00003041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EJERCICIO 2.- ELEVACION DE PRIVILEGIOS MEDIANTE EL METODO </w:t>
      </w:r>
      <w:r w:rsidRPr="00880FC8">
        <w:rPr>
          <w:rFonts w:ascii="Arial" w:hAnsi="Arial" w:cs="Arial"/>
          <w:i/>
          <w:iCs/>
          <w:sz w:val="24"/>
          <w:szCs w:val="24"/>
        </w:rPr>
        <w:t>“PHANTOM DLL”</w:t>
      </w:r>
    </w:p>
    <w:p w14:paraId="728067C7" w14:textId="77777777" w:rsidR="00880FC8" w:rsidRPr="00880FC8" w:rsidRDefault="00880FC8" w:rsidP="00003041">
      <w:pPr>
        <w:jc w:val="both"/>
        <w:rPr>
          <w:rFonts w:ascii="Arial" w:hAnsi="Arial" w:cs="Arial"/>
          <w:sz w:val="24"/>
          <w:szCs w:val="24"/>
        </w:rPr>
      </w:pPr>
    </w:p>
    <w:sectPr w:rsidR="00880FC8" w:rsidRPr="00880FC8" w:rsidSect="00003041">
      <w:headerReference w:type="default" r:id="rId13"/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421F8" w14:textId="77777777" w:rsidR="00681AF4" w:rsidRDefault="00681AF4" w:rsidP="00003041">
      <w:pPr>
        <w:spacing w:after="0" w:line="240" w:lineRule="auto"/>
      </w:pPr>
      <w:r>
        <w:separator/>
      </w:r>
    </w:p>
  </w:endnote>
  <w:endnote w:type="continuationSeparator" w:id="0">
    <w:p w14:paraId="7C8DA3B7" w14:textId="77777777" w:rsidR="00681AF4" w:rsidRDefault="00681AF4" w:rsidP="0000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92633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1A00B54" w14:textId="6BA0802C" w:rsidR="00003041" w:rsidRDefault="00003041">
            <w:pPr>
              <w:pStyle w:val="Piedepgina"/>
              <w:jc w:val="right"/>
            </w:pPr>
            <w:r w:rsidRPr="00003041">
              <w:rPr>
                <w:sz w:val="16"/>
                <w:szCs w:val="16"/>
              </w:rPr>
              <w:t xml:space="preserve">Página </w:t>
            </w:r>
            <w:r w:rsidRPr="00003041">
              <w:rPr>
                <w:b/>
                <w:bCs/>
                <w:sz w:val="16"/>
                <w:szCs w:val="16"/>
              </w:rPr>
              <w:fldChar w:fldCharType="begin"/>
            </w:r>
            <w:r w:rsidRPr="00003041">
              <w:rPr>
                <w:b/>
                <w:bCs/>
                <w:sz w:val="16"/>
                <w:szCs w:val="16"/>
              </w:rPr>
              <w:instrText>PAGE</w:instrText>
            </w:r>
            <w:r w:rsidRPr="00003041">
              <w:rPr>
                <w:b/>
                <w:bCs/>
                <w:sz w:val="16"/>
                <w:szCs w:val="16"/>
              </w:rPr>
              <w:fldChar w:fldCharType="separate"/>
            </w:r>
            <w:r w:rsidRPr="00003041">
              <w:rPr>
                <w:b/>
                <w:bCs/>
                <w:sz w:val="16"/>
                <w:szCs w:val="16"/>
              </w:rPr>
              <w:t>2</w:t>
            </w:r>
            <w:r w:rsidRPr="00003041">
              <w:rPr>
                <w:b/>
                <w:bCs/>
                <w:sz w:val="16"/>
                <w:szCs w:val="16"/>
              </w:rPr>
              <w:fldChar w:fldCharType="end"/>
            </w:r>
            <w:r w:rsidRPr="00003041">
              <w:rPr>
                <w:sz w:val="16"/>
                <w:szCs w:val="16"/>
              </w:rPr>
              <w:t xml:space="preserve"> de </w:t>
            </w:r>
            <w:r w:rsidRPr="00003041">
              <w:rPr>
                <w:b/>
                <w:bCs/>
                <w:sz w:val="16"/>
                <w:szCs w:val="16"/>
              </w:rPr>
              <w:fldChar w:fldCharType="begin"/>
            </w:r>
            <w:r w:rsidRPr="00003041">
              <w:rPr>
                <w:b/>
                <w:bCs/>
                <w:sz w:val="16"/>
                <w:szCs w:val="16"/>
              </w:rPr>
              <w:instrText>NUMPAGES</w:instrText>
            </w:r>
            <w:r w:rsidRPr="00003041">
              <w:rPr>
                <w:b/>
                <w:bCs/>
                <w:sz w:val="16"/>
                <w:szCs w:val="16"/>
              </w:rPr>
              <w:fldChar w:fldCharType="separate"/>
            </w:r>
            <w:r w:rsidRPr="00003041">
              <w:rPr>
                <w:b/>
                <w:bCs/>
                <w:sz w:val="16"/>
                <w:szCs w:val="16"/>
              </w:rPr>
              <w:t>2</w:t>
            </w:r>
            <w:r w:rsidRPr="00003041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87E5B6D" w14:textId="77777777" w:rsidR="00003041" w:rsidRDefault="000030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A527B" w14:textId="77777777" w:rsidR="00003041" w:rsidRDefault="00003041" w:rsidP="00003041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31E1D" w14:textId="77777777" w:rsidR="00681AF4" w:rsidRDefault="00681AF4" w:rsidP="00003041">
      <w:pPr>
        <w:spacing w:after="0" w:line="240" w:lineRule="auto"/>
      </w:pPr>
      <w:r>
        <w:separator/>
      </w:r>
    </w:p>
  </w:footnote>
  <w:footnote w:type="continuationSeparator" w:id="0">
    <w:p w14:paraId="2C54CD66" w14:textId="77777777" w:rsidR="00681AF4" w:rsidRDefault="00681AF4" w:rsidP="00003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1BD4A" w14:textId="76BFBB18" w:rsidR="00003041" w:rsidRDefault="00003041" w:rsidP="00003041">
    <w:pPr>
      <w:pStyle w:val="Encabezado"/>
      <w:jc w:val="right"/>
    </w:pPr>
    <w:r>
      <w:t>U1_S16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C2FC0"/>
    <w:multiLevelType w:val="hybridMultilevel"/>
    <w:tmpl w:val="122EC86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8267A"/>
    <w:multiLevelType w:val="hybridMultilevel"/>
    <w:tmpl w:val="83E2155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E09C8"/>
    <w:multiLevelType w:val="hybridMultilevel"/>
    <w:tmpl w:val="1E62DFB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604651">
    <w:abstractNumId w:val="1"/>
  </w:num>
  <w:num w:numId="2" w16cid:durableId="1140878064">
    <w:abstractNumId w:val="0"/>
  </w:num>
  <w:num w:numId="3" w16cid:durableId="721564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A1"/>
    <w:rsid w:val="00003041"/>
    <w:rsid w:val="00236704"/>
    <w:rsid w:val="002A30AD"/>
    <w:rsid w:val="00466B76"/>
    <w:rsid w:val="0050158D"/>
    <w:rsid w:val="00523B79"/>
    <w:rsid w:val="00681AF4"/>
    <w:rsid w:val="0072514F"/>
    <w:rsid w:val="007C2823"/>
    <w:rsid w:val="00880FC8"/>
    <w:rsid w:val="008E6C72"/>
    <w:rsid w:val="00A06324"/>
    <w:rsid w:val="00AB20DF"/>
    <w:rsid w:val="00B753A1"/>
    <w:rsid w:val="00D816C4"/>
    <w:rsid w:val="00DD619C"/>
    <w:rsid w:val="00E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3FD9"/>
  <w15:chartTrackingRefBased/>
  <w15:docId w15:val="{072D162F-DB8E-435B-88B2-D453D91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041"/>
  </w:style>
  <w:style w:type="paragraph" w:styleId="Piedepgina">
    <w:name w:val="footer"/>
    <w:basedOn w:val="Normal"/>
    <w:link w:val="PiedepginaCar"/>
    <w:uiPriority w:val="99"/>
    <w:unhideWhenUsed/>
    <w:rsid w:val="00003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041"/>
  </w:style>
  <w:style w:type="paragraph" w:styleId="Prrafodelista">
    <w:name w:val="List Paragraph"/>
    <w:basedOn w:val="Normal"/>
    <w:uiPriority w:val="34"/>
    <w:qFormat/>
    <w:rsid w:val="007C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8</cp:revision>
  <dcterms:created xsi:type="dcterms:W3CDTF">2024-10-04T11:03:00Z</dcterms:created>
  <dcterms:modified xsi:type="dcterms:W3CDTF">2024-10-04T12:36:00Z</dcterms:modified>
</cp:coreProperties>
</file>