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620FCE" w14:textId="0F4AB2D8" w:rsidR="00DD619C" w:rsidRDefault="00714B6D" w:rsidP="00EB34FA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BBB101" wp14:editId="720C5425">
            <wp:extent cx="5400040" cy="6066430"/>
            <wp:effectExtent l="0" t="0" r="0" b="0"/>
            <wp:docPr id="1847696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96262" name="Imagen 18476962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178" cy="606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3FFC" w14:textId="77777777" w:rsidR="00714B6D" w:rsidRDefault="00714B6D" w:rsidP="00EB34FA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0AA8E1D" w14:textId="4CFD5EBC" w:rsidR="00714B6D" w:rsidRDefault="00714B6D" w:rsidP="00FB5071">
      <w:pPr>
        <w:spacing w:line="240" w:lineRule="auto"/>
        <w:jc w:val="center"/>
        <w:rPr>
          <w:rFonts w:ascii="Arial" w:hAnsi="Arial" w:cs="Arial"/>
          <w:sz w:val="36"/>
          <w:szCs w:val="36"/>
        </w:rPr>
      </w:pPr>
      <w:r w:rsidRPr="00FB5071">
        <w:rPr>
          <w:rFonts w:ascii="Arial" w:hAnsi="Arial" w:cs="Arial"/>
          <w:sz w:val="36"/>
          <w:szCs w:val="36"/>
        </w:rPr>
        <w:t>SPRING 17</w:t>
      </w:r>
    </w:p>
    <w:p w14:paraId="7FF791E9" w14:textId="77777777" w:rsidR="00FB5071" w:rsidRPr="00FB5071" w:rsidRDefault="00FB5071" w:rsidP="00FB5071">
      <w:pPr>
        <w:spacing w:line="240" w:lineRule="auto"/>
        <w:jc w:val="center"/>
        <w:rPr>
          <w:rFonts w:ascii="Arial" w:hAnsi="Arial" w:cs="Arial"/>
          <w:sz w:val="36"/>
          <w:szCs w:val="36"/>
        </w:rPr>
      </w:pPr>
    </w:p>
    <w:p w14:paraId="31354347" w14:textId="0EB9499F" w:rsidR="00714B6D" w:rsidRDefault="00714B6D" w:rsidP="00FB5071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FB5071">
        <w:rPr>
          <w:rFonts w:ascii="Arial" w:hAnsi="Arial" w:cs="Arial"/>
          <w:sz w:val="28"/>
          <w:szCs w:val="28"/>
        </w:rPr>
        <w:t>UNIDAD 1</w:t>
      </w:r>
    </w:p>
    <w:p w14:paraId="0449ADD5" w14:textId="77777777" w:rsidR="00FB5071" w:rsidRPr="00FB5071" w:rsidRDefault="00FB5071" w:rsidP="00FB5071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14:paraId="41211590" w14:textId="7C90F892" w:rsidR="00714B6D" w:rsidRPr="005D5433" w:rsidRDefault="00714B6D" w:rsidP="00FB507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D5433">
        <w:rPr>
          <w:rFonts w:ascii="Arial" w:hAnsi="Arial" w:cs="Arial"/>
          <w:b/>
          <w:bCs/>
          <w:sz w:val="24"/>
          <w:szCs w:val="24"/>
        </w:rPr>
        <w:t>EJERICIO UNO</w:t>
      </w:r>
    </w:p>
    <w:p w14:paraId="6C9D1E6E" w14:textId="77777777" w:rsidR="00FB5071" w:rsidRPr="005D5433" w:rsidRDefault="00FB5071" w:rsidP="00FB507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174591B" w14:textId="06516B60" w:rsidR="00F015D9" w:rsidRPr="005D5433" w:rsidRDefault="00714B6D" w:rsidP="00FB5071">
      <w:pPr>
        <w:spacing w:line="240" w:lineRule="auto"/>
        <w:jc w:val="center"/>
        <w:rPr>
          <w:rFonts w:ascii="Arial" w:hAnsi="Arial" w:cs="Arial"/>
          <w:b/>
          <w:bCs/>
        </w:rPr>
      </w:pPr>
      <w:r w:rsidRPr="005D5433">
        <w:rPr>
          <w:rFonts w:ascii="Arial" w:hAnsi="Arial" w:cs="Arial"/>
          <w:b/>
          <w:bCs/>
        </w:rPr>
        <w:t>MÉTODO “FILE</w:t>
      </w:r>
      <w:r w:rsidR="00FB5071" w:rsidRPr="005D5433">
        <w:rPr>
          <w:rFonts w:ascii="Arial" w:hAnsi="Arial" w:cs="Arial"/>
          <w:b/>
          <w:bCs/>
        </w:rPr>
        <w:t>S</w:t>
      </w:r>
      <w:r w:rsidRPr="005D5433">
        <w:rPr>
          <w:rFonts w:ascii="Arial" w:hAnsi="Arial" w:cs="Arial"/>
          <w:b/>
          <w:bCs/>
        </w:rPr>
        <w:t xml:space="preserve"> PERMISSIONS SERVICES”</w:t>
      </w:r>
    </w:p>
    <w:p w14:paraId="55115CC6" w14:textId="77661667" w:rsidR="00F015D9" w:rsidRDefault="00F434F4" w:rsidP="00FB5071">
      <w:pPr>
        <w:spacing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el presente ejercicio se expondrá la elevación de privilegios en Windows , utilizando el método </w:t>
      </w:r>
      <w:r w:rsidRPr="00F434F4">
        <w:rPr>
          <w:rFonts w:ascii="Arial" w:hAnsi="Arial" w:cs="Arial"/>
          <w:b/>
          <w:bCs/>
          <w:i/>
          <w:iCs/>
          <w:sz w:val="24"/>
          <w:szCs w:val="24"/>
        </w:rPr>
        <w:t>“File</w:t>
      </w:r>
      <w:r w:rsidR="00714B6D">
        <w:rPr>
          <w:rFonts w:ascii="Arial" w:hAnsi="Arial" w:cs="Arial"/>
          <w:b/>
          <w:bCs/>
          <w:i/>
          <w:iCs/>
          <w:sz w:val="24"/>
          <w:szCs w:val="24"/>
        </w:rPr>
        <w:t>s</w:t>
      </w:r>
      <w:r w:rsidRPr="00F434F4">
        <w:rPr>
          <w:rFonts w:ascii="Arial" w:hAnsi="Arial" w:cs="Arial"/>
          <w:b/>
          <w:bCs/>
          <w:i/>
          <w:iCs/>
          <w:sz w:val="24"/>
          <w:szCs w:val="24"/>
        </w:rPr>
        <w:t xml:space="preserve"> Permissions Services”</w:t>
      </w:r>
      <w:r>
        <w:rPr>
          <w:rFonts w:ascii="Arial" w:hAnsi="Arial" w:cs="Arial"/>
          <w:sz w:val="24"/>
          <w:szCs w:val="24"/>
        </w:rPr>
        <w:t>, utilizando nuestra maquina Kali como atacante y la máquina “Elv.priv.windows” como objetivo.</w:t>
      </w:r>
    </w:p>
    <w:p w14:paraId="69EB4A2D" w14:textId="6C43B2CA" w:rsidR="00F434F4" w:rsidRDefault="00F434F4" w:rsidP="00EB34FA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ha realizado las siguientes gestiones:</w:t>
      </w:r>
    </w:p>
    <w:p w14:paraId="72916312" w14:textId="761FAB5D" w:rsidR="00CE67BB" w:rsidRPr="00CE67BB" w:rsidRDefault="00F434F4" w:rsidP="00EB34FA">
      <w:pPr>
        <w:pStyle w:val="Prrafodelista"/>
        <w:numPr>
          <w:ilvl w:val="0"/>
          <w:numId w:val="1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técnica se basa en la búsqueda de servicios o archivos mal configurados </w:t>
      </w:r>
      <w:r w:rsidR="00893714">
        <w:rPr>
          <w:rFonts w:ascii="Arial" w:hAnsi="Arial" w:cs="Arial"/>
          <w:sz w:val="24"/>
          <w:szCs w:val="24"/>
        </w:rPr>
        <w:t xml:space="preserve">y con permisos débiles </w:t>
      </w:r>
      <w:r>
        <w:rPr>
          <w:rFonts w:ascii="Arial" w:hAnsi="Arial" w:cs="Arial"/>
          <w:sz w:val="24"/>
          <w:szCs w:val="24"/>
        </w:rPr>
        <w:t>en el sistema, por lo que se procede a enumerar los servicios que tengan ejecutables en rutas no estándar, por si alguno fuera explotable:</w:t>
      </w:r>
    </w:p>
    <w:p w14:paraId="2E962BA8" w14:textId="5B8403C4" w:rsidR="00F434F4" w:rsidRPr="00CE67BB" w:rsidRDefault="00CE67BB" w:rsidP="00EB34FA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F434F4">
        <w:drawing>
          <wp:inline distT="0" distB="0" distL="0" distR="0" wp14:anchorId="79FEEA98" wp14:editId="30F16C47">
            <wp:extent cx="5400040" cy="246380"/>
            <wp:effectExtent l="0" t="0" r="0" b="1270"/>
            <wp:docPr id="541785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856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2710" w14:textId="77777777" w:rsidR="00CE67BB" w:rsidRDefault="004E1194" w:rsidP="00EB34FA">
      <w:pPr>
        <w:keepNext/>
        <w:spacing w:line="240" w:lineRule="auto"/>
        <w:jc w:val="both"/>
      </w:pPr>
      <w:r w:rsidRPr="00F434F4">
        <w:rPr>
          <w:rFonts w:ascii="Arial" w:hAnsi="Arial" w:cs="Arial"/>
          <w:sz w:val="24"/>
          <w:szCs w:val="24"/>
        </w:rPr>
        <w:drawing>
          <wp:inline distT="0" distB="0" distL="0" distR="0" wp14:anchorId="39FE7491" wp14:editId="0FD7179D">
            <wp:extent cx="5398135" cy="5646420"/>
            <wp:effectExtent l="0" t="0" r="0" b="0"/>
            <wp:docPr id="756177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7769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708" cy="570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63F7" w14:textId="032D0633" w:rsidR="00F434F4" w:rsidRPr="00FD4EB8" w:rsidRDefault="00CE67BB" w:rsidP="000427D6">
      <w:pPr>
        <w:pStyle w:val="Descripcin"/>
        <w:jc w:val="center"/>
        <w:rPr>
          <w:rFonts w:ascii="Arial" w:hAnsi="Arial" w:cs="Arial"/>
          <w:sz w:val="10"/>
          <w:szCs w:val="10"/>
        </w:rPr>
      </w:pPr>
      <w:r w:rsidRPr="00FD4EB8">
        <w:rPr>
          <w:rFonts w:ascii="Arial" w:hAnsi="Arial" w:cs="Arial"/>
          <w:sz w:val="10"/>
          <w:szCs w:val="10"/>
        </w:rPr>
        <w:fldChar w:fldCharType="begin"/>
      </w:r>
      <w:r w:rsidRPr="00FD4EB8">
        <w:rPr>
          <w:rFonts w:ascii="Arial" w:hAnsi="Arial" w:cs="Arial"/>
          <w:sz w:val="10"/>
          <w:szCs w:val="10"/>
        </w:rPr>
        <w:instrText xml:space="preserve"> SEQ comando_wmic \* ARABIC </w:instrText>
      </w:r>
      <w:r w:rsidRPr="00FD4EB8">
        <w:rPr>
          <w:rFonts w:ascii="Arial" w:hAnsi="Arial" w:cs="Arial"/>
          <w:sz w:val="10"/>
          <w:szCs w:val="10"/>
        </w:rPr>
        <w:fldChar w:fldCharType="separate"/>
      </w:r>
      <w:r w:rsidR="00837A41">
        <w:rPr>
          <w:rFonts w:ascii="Arial" w:hAnsi="Arial" w:cs="Arial"/>
          <w:noProof/>
          <w:sz w:val="10"/>
          <w:szCs w:val="10"/>
        </w:rPr>
        <w:t>1</w:t>
      </w:r>
      <w:r w:rsidRPr="00FD4EB8">
        <w:rPr>
          <w:rFonts w:ascii="Arial" w:hAnsi="Arial" w:cs="Arial"/>
          <w:sz w:val="10"/>
          <w:szCs w:val="10"/>
        </w:rPr>
        <w:fldChar w:fldCharType="end"/>
      </w:r>
      <w:r w:rsidRPr="00FD4EB8">
        <w:rPr>
          <w:rFonts w:ascii="Arial" w:hAnsi="Arial" w:cs="Arial"/>
          <w:sz w:val="10"/>
          <w:szCs w:val="10"/>
        </w:rPr>
        <w:t xml:space="preserve"> </w:t>
      </w:r>
      <w:r w:rsidR="00D139EF">
        <w:rPr>
          <w:rFonts w:ascii="Arial" w:hAnsi="Arial" w:cs="Arial"/>
          <w:sz w:val="10"/>
          <w:szCs w:val="10"/>
        </w:rPr>
        <w:t>búsqueda de todos los servicios del sistema menos los que afecten a C:\Windows\</w:t>
      </w:r>
    </w:p>
    <w:p w14:paraId="5E13EDDA" w14:textId="277261E7" w:rsidR="00F434F4" w:rsidRDefault="00F434F4" w:rsidP="00EB34FA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865A6E1" w14:textId="769CE084" w:rsidR="00F434F4" w:rsidRPr="004E1194" w:rsidRDefault="00893714" w:rsidP="00EB34FA">
      <w:pPr>
        <w:pStyle w:val="Prrafodelista"/>
        <w:numPr>
          <w:ilvl w:val="0"/>
          <w:numId w:val="1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Observando los resultados no podemos conocer si esta técnica es aplicable o no, por lo que habrá que usar alguna herramienta o aplicación </w:t>
      </w:r>
      <w:r w:rsidR="004E1194">
        <w:rPr>
          <w:rFonts w:ascii="Arial" w:hAnsi="Arial" w:cs="Arial"/>
          <w:sz w:val="24"/>
          <w:szCs w:val="24"/>
        </w:rPr>
        <w:t xml:space="preserve">que nos aporte información de los permisos y los servicios de cada usuario, usando para ello la aplicación </w:t>
      </w:r>
      <w:r w:rsidR="004E1194" w:rsidRPr="004E1194">
        <w:rPr>
          <w:rFonts w:ascii="Arial" w:hAnsi="Arial" w:cs="Arial"/>
          <w:i/>
          <w:iCs/>
          <w:sz w:val="24"/>
          <w:szCs w:val="24"/>
        </w:rPr>
        <w:t>“accesschk”</w:t>
      </w:r>
      <w:r w:rsidR="004E1194">
        <w:rPr>
          <w:rFonts w:ascii="Arial" w:hAnsi="Arial" w:cs="Arial"/>
          <w:i/>
          <w:iCs/>
          <w:sz w:val="24"/>
          <w:szCs w:val="24"/>
        </w:rPr>
        <w:t>:</w:t>
      </w:r>
    </w:p>
    <w:p w14:paraId="7F2E4AB9" w14:textId="77777777" w:rsidR="00FD4EB8" w:rsidRDefault="004E1194" w:rsidP="00EB34FA">
      <w:pPr>
        <w:keepNext/>
        <w:spacing w:line="240" w:lineRule="auto"/>
        <w:jc w:val="both"/>
      </w:pPr>
      <w:r w:rsidRPr="004E1194">
        <w:rPr>
          <w:rFonts w:ascii="Arial" w:hAnsi="Arial" w:cs="Arial"/>
          <w:sz w:val="24"/>
          <w:szCs w:val="24"/>
        </w:rPr>
        <w:drawing>
          <wp:inline distT="0" distB="0" distL="0" distR="0" wp14:anchorId="4D6512CB" wp14:editId="779477A7">
            <wp:extent cx="5400040" cy="2486660"/>
            <wp:effectExtent l="0" t="0" r="0" b="8890"/>
            <wp:docPr id="2011234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341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2685" w14:textId="5A4D224D" w:rsidR="004E1194" w:rsidRDefault="00FD4EB8" w:rsidP="00D139EF">
      <w:pPr>
        <w:pStyle w:val="Descripcin"/>
        <w:jc w:val="center"/>
        <w:rPr>
          <w:rFonts w:ascii="Arial" w:hAnsi="Arial" w:cs="Arial"/>
          <w:sz w:val="10"/>
          <w:szCs w:val="10"/>
        </w:rPr>
      </w:pPr>
      <w:r w:rsidRPr="00FD4EB8">
        <w:rPr>
          <w:rFonts w:ascii="Arial" w:hAnsi="Arial" w:cs="Arial"/>
          <w:sz w:val="10"/>
          <w:szCs w:val="10"/>
        </w:rPr>
        <w:fldChar w:fldCharType="begin"/>
      </w:r>
      <w:r w:rsidRPr="00FD4EB8">
        <w:rPr>
          <w:rFonts w:ascii="Arial" w:hAnsi="Arial" w:cs="Arial"/>
          <w:sz w:val="10"/>
          <w:szCs w:val="10"/>
        </w:rPr>
        <w:instrText xml:space="preserve"> SEQ comando_wmic \* ARABIC </w:instrText>
      </w:r>
      <w:r w:rsidRPr="00FD4EB8">
        <w:rPr>
          <w:rFonts w:ascii="Arial" w:hAnsi="Arial" w:cs="Arial"/>
          <w:sz w:val="10"/>
          <w:szCs w:val="10"/>
        </w:rPr>
        <w:fldChar w:fldCharType="separate"/>
      </w:r>
      <w:r w:rsidR="00837A41">
        <w:rPr>
          <w:rFonts w:ascii="Arial" w:hAnsi="Arial" w:cs="Arial"/>
          <w:noProof/>
          <w:sz w:val="10"/>
          <w:szCs w:val="10"/>
        </w:rPr>
        <w:t>2</w:t>
      </w:r>
      <w:r w:rsidRPr="00FD4EB8">
        <w:rPr>
          <w:rFonts w:ascii="Arial" w:hAnsi="Arial" w:cs="Arial"/>
          <w:sz w:val="10"/>
          <w:szCs w:val="10"/>
        </w:rPr>
        <w:fldChar w:fldCharType="end"/>
      </w:r>
      <w:r>
        <w:rPr>
          <w:rFonts w:ascii="Arial" w:hAnsi="Arial" w:cs="Arial"/>
          <w:sz w:val="10"/>
          <w:szCs w:val="10"/>
        </w:rPr>
        <w:t>.- Resultado de ejecutar la aplicación al servicio “DACL Service”</w:t>
      </w:r>
    </w:p>
    <w:p w14:paraId="5831E522" w14:textId="2F81CDF9" w:rsidR="00CE67BB" w:rsidRDefault="00FD4EB8" w:rsidP="00EB34FA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ejecuta en el servicio </w:t>
      </w:r>
      <w:r w:rsidRPr="00FD4EB8">
        <w:rPr>
          <w:rFonts w:ascii="Arial" w:hAnsi="Arial" w:cs="Arial"/>
          <w:i/>
          <w:iCs/>
          <w:sz w:val="24"/>
          <w:szCs w:val="24"/>
        </w:rPr>
        <w:t>“DACL Service”</w:t>
      </w:r>
      <w:r>
        <w:rPr>
          <w:rFonts w:ascii="Arial" w:hAnsi="Arial" w:cs="Arial"/>
          <w:sz w:val="24"/>
          <w:szCs w:val="24"/>
        </w:rPr>
        <w:t xml:space="preserve"> la aplicación indicada, con los parámetros </w:t>
      </w:r>
      <w:r w:rsidRPr="00FD4EB8">
        <w:rPr>
          <w:rFonts w:ascii="Arial" w:hAnsi="Arial" w:cs="Arial"/>
          <w:i/>
          <w:iCs/>
          <w:sz w:val="24"/>
          <w:szCs w:val="24"/>
        </w:rPr>
        <w:t>“w”(</w:t>
      </w:r>
      <w:r>
        <w:rPr>
          <w:rFonts w:ascii="Arial" w:hAnsi="Arial" w:cs="Arial"/>
          <w:sz w:val="24"/>
          <w:szCs w:val="24"/>
        </w:rPr>
        <w:t xml:space="preserve"> solo con acceso a escritura), </w:t>
      </w:r>
      <w:r w:rsidRPr="00FD4EB8">
        <w:rPr>
          <w:rFonts w:ascii="Arial" w:hAnsi="Arial" w:cs="Arial"/>
          <w:i/>
          <w:iCs/>
          <w:sz w:val="24"/>
          <w:szCs w:val="24"/>
        </w:rPr>
        <w:t>“u”</w:t>
      </w:r>
      <w:r>
        <w:rPr>
          <w:rFonts w:ascii="Arial" w:hAnsi="Arial" w:cs="Arial"/>
          <w:sz w:val="24"/>
          <w:szCs w:val="24"/>
        </w:rPr>
        <w:t xml:space="preserve"> (sin errores), “</w:t>
      </w:r>
      <w:r w:rsidRPr="00FD4EB8">
        <w:rPr>
          <w:rFonts w:ascii="Arial" w:hAnsi="Arial" w:cs="Arial"/>
          <w:i/>
          <w:iCs/>
          <w:sz w:val="24"/>
          <w:szCs w:val="24"/>
        </w:rPr>
        <w:t>v</w:t>
      </w:r>
      <w:r>
        <w:rPr>
          <w:rFonts w:ascii="Arial" w:hAnsi="Arial" w:cs="Arial"/>
          <w:i/>
          <w:iCs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( verbosidad), </w:t>
      </w:r>
      <w:r w:rsidRPr="00FD4EB8">
        <w:rPr>
          <w:rFonts w:ascii="Arial" w:hAnsi="Arial" w:cs="Arial"/>
          <w:i/>
          <w:iCs/>
          <w:sz w:val="24"/>
          <w:szCs w:val="24"/>
        </w:rPr>
        <w:t>“c”</w:t>
      </w:r>
      <w:r>
        <w:rPr>
          <w:rFonts w:ascii="Arial" w:hAnsi="Arial" w:cs="Arial"/>
          <w:sz w:val="24"/>
          <w:szCs w:val="24"/>
        </w:rPr>
        <w:t xml:space="preserve"> ( nombre del servicio consultado) acompañado de “</w:t>
      </w:r>
      <w:r w:rsidRPr="00FD4EB8">
        <w:rPr>
          <w:rFonts w:ascii="Arial" w:hAnsi="Arial" w:cs="Arial"/>
          <w:i/>
          <w:iCs/>
          <w:sz w:val="24"/>
          <w:szCs w:val="24"/>
        </w:rPr>
        <w:t>sc</w:t>
      </w:r>
      <w:r>
        <w:rPr>
          <w:rFonts w:ascii="Arial" w:hAnsi="Arial" w:cs="Arial"/>
          <w:i/>
          <w:iCs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>( consulta los permisos de control de servicio para la aplicación consultada)</w:t>
      </w:r>
      <w:r w:rsidR="00A6319D">
        <w:rPr>
          <w:rFonts w:ascii="Arial" w:hAnsi="Arial" w:cs="Arial"/>
          <w:sz w:val="24"/>
          <w:szCs w:val="24"/>
        </w:rPr>
        <w:t xml:space="preserve"> sobre el servicio indicado, encontrando que tiene permisos de escritura y lectura para todos</w:t>
      </w:r>
      <w:r w:rsidR="00F912B7">
        <w:rPr>
          <w:rFonts w:ascii="Arial" w:hAnsi="Arial" w:cs="Arial"/>
          <w:sz w:val="24"/>
          <w:szCs w:val="24"/>
        </w:rPr>
        <w:t xml:space="preserve">, </w:t>
      </w:r>
      <w:r w:rsidR="00A6319D">
        <w:rPr>
          <w:rFonts w:ascii="Arial" w:hAnsi="Arial" w:cs="Arial"/>
          <w:sz w:val="24"/>
          <w:szCs w:val="24"/>
        </w:rPr>
        <w:t xml:space="preserve">en </w:t>
      </w:r>
      <w:r w:rsidR="00F912B7">
        <w:rPr>
          <w:rFonts w:ascii="Arial" w:hAnsi="Arial" w:cs="Arial"/>
          <w:sz w:val="24"/>
          <w:szCs w:val="24"/>
        </w:rPr>
        <w:t>múltiples</w:t>
      </w:r>
      <w:r w:rsidR="00A6319D">
        <w:rPr>
          <w:rFonts w:ascii="Arial" w:hAnsi="Arial" w:cs="Arial"/>
          <w:sz w:val="24"/>
          <w:szCs w:val="24"/>
        </w:rPr>
        <w:t xml:space="preserve"> servicios.</w:t>
      </w:r>
    </w:p>
    <w:p w14:paraId="0B6C488B" w14:textId="032B819C" w:rsidR="00F912B7" w:rsidRPr="00F912B7" w:rsidRDefault="00F912B7" w:rsidP="00EB34FA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i/>
          <w:iCs/>
          <w:sz w:val="24"/>
          <w:szCs w:val="24"/>
        </w:rPr>
      </w:pPr>
      <w:r w:rsidRPr="00F912B7">
        <w:rPr>
          <w:rFonts w:ascii="Arial" w:hAnsi="Arial" w:cs="Arial"/>
          <w:sz w:val="24"/>
          <w:szCs w:val="24"/>
        </w:rPr>
        <w:t xml:space="preserve">Ahora vamos a profundizar sobre los servicios a los que tenemos acceso para ver cual es vulnerable al </w:t>
      </w:r>
      <w:r w:rsidRPr="00F53B72">
        <w:rPr>
          <w:rFonts w:ascii="Arial" w:hAnsi="Arial" w:cs="Arial"/>
          <w:sz w:val="24"/>
          <w:szCs w:val="24"/>
        </w:rPr>
        <w:t xml:space="preserve">método </w:t>
      </w:r>
      <w:r w:rsidRPr="00F912B7">
        <w:rPr>
          <w:rFonts w:ascii="Arial" w:hAnsi="Arial" w:cs="Arial"/>
          <w:i/>
          <w:iCs/>
          <w:sz w:val="24"/>
          <w:szCs w:val="24"/>
        </w:rPr>
        <w:t>“File Permissions Services”</w:t>
      </w:r>
      <w:r>
        <w:rPr>
          <w:rFonts w:ascii="Arial" w:hAnsi="Arial" w:cs="Arial"/>
          <w:i/>
          <w:iCs/>
          <w:sz w:val="24"/>
          <w:szCs w:val="24"/>
        </w:rPr>
        <w:t>:</w:t>
      </w:r>
    </w:p>
    <w:p w14:paraId="2874CAC5" w14:textId="4B1E51C0" w:rsidR="00F912B7" w:rsidRPr="00F912B7" w:rsidRDefault="00F912B7" w:rsidP="00EB34FA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F912B7">
        <w:rPr>
          <w:rFonts w:ascii="Arial" w:hAnsi="Arial" w:cs="Arial"/>
          <w:sz w:val="24"/>
          <w:szCs w:val="24"/>
        </w:rPr>
        <w:t>SERVICE_QUERY_STATUS</w:t>
      </w:r>
      <w:r w:rsidRPr="00F912B7">
        <w:rPr>
          <w:rFonts w:ascii="Arial" w:hAnsi="Arial" w:cs="Arial"/>
          <w:sz w:val="24"/>
          <w:szCs w:val="24"/>
        </w:rPr>
        <w:t xml:space="preserve">.- </w:t>
      </w:r>
      <w:r>
        <w:rPr>
          <w:rFonts w:ascii="Arial" w:hAnsi="Arial" w:cs="Arial"/>
          <w:sz w:val="24"/>
          <w:szCs w:val="24"/>
        </w:rPr>
        <w:t>Este servicio p</w:t>
      </w:r>
      <w:r w:rsidRPr="00F912B7">
        <w:rPr>
          <w:rFonts w:ascii="Arial" w:hAnsi="Arial" w:cs="Arial"/>
          <w:sz w:val="24"/>
          <w:szCs w:val="24"/>
        </w:rPr>
        <w:t>ermite con</w:t>
      </w:r>
      <w:r>
        <w:rPr>
          <w:rFonts w:ascii="Arial" w:hAnsi="Arial" w:cs="Arial"/>
          <w:sz w:val="24"/>
          <w:szCs w:val="24"/>
        </w:rPr>
        <w:t>ocer</w:t>
      </w:r>
      <w:r w:rsidRPr="00F912B7">
        <w:rPr>
          <w:rFonts w:ascii="Arial" w:hAnsi="Arial" w:cs="Arial"/>
          <w:sz w:val="24"/>
          <w:szCs w:val="24"/>
        </w:rPr>
        <w:t xml:space="preserve"> el estado actual del servicio</w:t>
      </w:r>
      <w:r>
        <w:rPr>
          <w:rFonts w:ascii="Arial" w:hAnsi="Arial" w:cs="Arial"/>
          <w:sz w:val="24"/>
          <w:szCs w:val="24"/>
        </w:rPr>
        <w:t>.</w:t>
      </w:r>
    </w:p>
    <w:p w14:paraId="23939E57" w14:textId="1784DB0C" w:rsidR="00F912B7" w:rsidRPr="00F912B7" w:rsidRDefault="00F912B7" w:rsidP="00EB34FA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  <w:r w:rsidRPr="00F912B7">
        <w:rPr>
          <w:rFonts w:ascii="Arial" w:hAnsi="Arial" w:cs="Arial"/>
          <w:sz w:val="24"/>
          <w:szCs w:val="24"/>
        </w:rPr>
        <w:t xml:space="preserve">Este permiso por sí solo </w:t>
      </w:r>
      <w:r w:rsidRPr="00F912B7">
        <w:rPr>
          <w:rFonts w:ascii="Arial" w:hAnsi="Arial" w:cs="Arial"/>
          <w:b/>
          <w:bCs/>
          <w:sz w:val="24"/>
          <w:szCs w:val="24"/>
        </w:rPr>
        <w:t>no tiene un alto riesgo de explotación</w:t>
      </w:r>
      <w:r w:rsidRPr="00F912B7">
        <w:rPr>
          <w:rFonts w:ascii="Arial" w:hAnsi="Arial" w:cs="Arial"/>
          <w:sz w:val="24"/>
          <w:szCs w:val="24"/>
        </w:rPr>
        <w:t>, ya que solo permite leer el estado del servicio</w:t>
      </w:r>
      <w:r>
        <w:rPr>
          <w:rFonts w:ascii="Arial" w:hAnsi="Arial" w:cs="Arial"/>
          <w:sz w:val="24"/>
          <w:szCs w:val="24"/>
        </w:rPr>
        <w:t>, pero si para recopilación de información</w:t>
      </w:r>
      <w:r w:rsidR="00EB34F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con la finalidad de conocer</w:t>
      </w:r>
      <w:r w:rsidRPr="00F912B7">
        <w:rPr>
          <w:rFonts w:ascii="Arial" w:hAnsi="Arial" w:cs="Arial"/>
          <w:sz w:val="24"/>
          <w:szCs w:val="24"/>
        </w:rPr>
        <w:t xml:space="preserve"> detalles sobre los servicios en ejecución y planificar un ataque más amplio.</w:t>
      </w:r>
    </w:p>
    <w:p w14:paraId="167F9AB4" w14:textId="5D9839A6" w:rsidR="00F912B7" w:rsidRPr="00F912B7" w:rsidRDefault="00F912B7" w:rsidP="00EB34FA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F912B7">
        <w:rPr>
          <w:rFonts w:ascii="Arial" w:hAnsi="Arial" w:cs="Arial"/>
          <w:sz w:val="24"/>
          <w:szCs w:val="24"/>
        </w:rPr>
        <w:t>SERVICE_QUERY_CONFIG</w:t>
      </w:r>
      <w:r w:rsidR="00EB34FA" w:rsidRPr="00EB34FA">
        <w:rPr>
          <w:rFonts w:ascii="Arial" w:hAnsi="Arial" w:cs="Arial"/>
          <w:sz w:val="24"/>
          <w:szCs w:val="24"/>
        </w:rPr>
        <w:t xml:space="preserve">.- Este servicio </w:t>
      </w:r>
      <w:r w:rsidR="00EB34FA">
        <w:rPr>
          <w:rFonts w:ascii="Arial" w:hAnsi="Arial" w:cs="Arial"/>
          <w:sz w:val="24"/>
          <w:szCs w:val="24"/>
        </w:rPr>
        <w:t>p</w:t>
      </w:r>
      <w:r w:rsidRPr="00F912B7">
        <w:rPr>
          <w:rFonts w:ascii="Arial" w:hAnsi="Arial" w:cs="Arial"/>
          <w:sz w:val="24"/>
          <w:szCs w:val="24"/>
        </w:rPr>
        <w:t xml:space="preserve">ermite a los usuarios </w:t>
      </w:r>
      <w:r w:rsidRPr="00F912B7">
        <w:rPr>
          <w:rFonts w:ascii="Arial" w:hAnsi="Arial" w:cs="Arial"/>
          <w:b/>
          <w:bCs/>
          <w:sz w:val="24"/>
          <w:szCs w:val="24"/>
        </w:rPr>
        <w:t xml:space="preserve">consultar </w:t>
      </w:r>
      <w:r w:rsidRPr="00F912B7">
        <w:rPr>
          <w:rFonts w:ascii="Arial" w:hAnsi="Arial" w:cs="Arial"/>
          <w:sz w:val="24"/>
          <w:szCs w:val="24"/>
        </w:rPr>
        <w:t>la configuración del servicio</w:t>
      </w:r>
      <w:r w:rsidR="00EB34FA">
        <w:rPr>
          <w:rFonts w:ascii="Arial" w:hAnsi="Arial" w:cs="Arial"/>
          <w:sz w:val="24"/>
          <w:szCs w:val="24"/>
        </w:rPr>
        <w:t xml:space="preserve"> </w:t>
      </w:r>
      <w:r w:rsidR="00EB34FA" w:rsidRPr="00EB34FA">
        <w:rPr>
          <w:rFonts w:ascii="Arial" w:hAnsi="Arial" w:cs="Arial"/>
          <w:b/>
          <w:bCs/>
          <w:i/>
          <w:iCs/>
          <w:sz w:val="24"/>
          <w:szCs w:val="24"/>
        </w:rPr>
        <w:t>(</w:t>
      </w:r>
      <w:r w:rsidRPr="00F912B7">
        <w:rPr>
          <w:rFonts w:ascii="Arial" w:hAnsi="Arial" w:cs="Arial"/>
          <w:i/>
          <w:iCs/>
          <w:sz w:val="24"/>
          <w:szCs w:val="24"/>
        </w:rPr>
        <w:t>tipo de inicio, la ruta al archivo ejecutable, las dependencias y la cuenta con la que se ejecuta</w:t>
      </w:r>
      <w:r w:rsidR="00EB34FA" w:rsidRPr="00EB34FA">
        <w:rPr>
          <w:rFonts w:ascii="Arial" w:hAnsi="Arial" w:cs="Arial"/>
          <w:sz w:val="24"/>
          <w:szCs w:val="24"/>
        </w:rPr>
        <w:t>).</w:t>
      </w:r>
    </w:p>
    <w:p w14:paraId="385EA3D0" w14:textId="7FEC5F68" w:rsidR="00F912B7" w:rsidRDefault="00F912B7" w:rsidP="00EB34FA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  <w:r w:rsidRPr="00F912B7">
        <w:rPr>
          <w:rFonts w:ascii="Arial" w:hAnsi="Arial" w:cs="Arial"/>
          <w:sz w:val="24"/>
          <w:szCs w:val="24"/>
        </w:rPr>
        <w:t>Un atacante con este permiso</w:t>
      </w:r>
      <w:r w:rsidR="00EB34FA">
        <w:rPr>
          <w:rFonts w:ascii="Arial" w:hAnsi="Arial" w:cs="Arial"/>
          <w:sz w:val="24"/>
          <w:szCs w:val="24"/>
        </w:rPr>
        <w:t xml:space="preserve">, </w:t>
      </w:r>
      <w:r w:rsidRPr="00F912B7">
        <w:rPr>
          <w:rFonts w:ascii="Arial" w:hAnsi="Arial" w:cs="Arial"/>
          <w:sz w:val="24"/>
          <w:szCs w:val="24"/>
        </w:rPr>
        <w:t>podría ver detalles importantes como la ruta del archivo ejecutable</w:t>
      </w:r>
      <w:r w:rsidR="00EB34FA">
        <w:rPr>
          <w:rFonts w:ascii="Arial" w:hAnsi="Arial" w:cs="Arial"/>
          <w:sz w:val="24"/>
          <w:szCs w:val="24"/>
        </w:rPr>
        <w:t xml:space="preserve"> el</w:t>
      </w:r>
      <w:r w:rsidRPr="00F912B7">
        <w:rPr>
          <w:rFonts w:ascii="Arial" w:hAnsi="Arial" w:cs="Arial"/>
          <w:sz w:val="24"/>
          <w:szCs w:val="24"/>
        </w:rPr>
        <w:t xml:space="preserve"> servicio</w:t>
      </w:r>
      <w:r w:rsidR="00EB34FA">
        <w:rPr>
          <w:rFonts w:ascii="Arial" w:hAnsi="Arial" w:cs="Arial"/>
          <w:sz w:val="24"/>
          <w:szCs w:val="24"/>
        </w:rPr>
        <w:t xml:space="preserve">, por lo que, si esa </w:t>
      </w:r>
      <w:r w:rsidRPr="00F912B7">
        <w:rPr>
          <w:rFonts w:ascii="Arial" w:hAnsi="Arial" w:cs="Arial"/>
          <w:sz w:val="24"/>
          <w:szCs w:val="24"/>
        </w:rPr>
        <w:t xml:space="preserve">ruta </w:t>
      </w:r>
      <w:r w:rsidR="00EB34FA">
        <w:rPr>
          <w:rFonts w:ascii="Arial" w:hAnsi="Arial" w:cs="Arial"/>
          <w:sz w:val="24"/>
          <w:szCs w:val="24"/>
        </w:rPr>
        <w:t>está mal configurada o</w:t>
      </w:r>
      <w:r w:rsidRPr="00F912B7">
        <w:rPr>
          <w:rFonts w:ascii="Arial" w:hAnsi="Arial" w:cs="Arial"/>
          <w:sz w:val="24"/>
          <w:szCs w:val="24"/>
        </w:rPr>
        <w:t xml:space="preserve"> tiene permisos inseguros, podría llevar a un </w:t>
      </w:r>
      <w:r w:rsidRPr="00F912B7">
        <w:rPr>
          <w:rFonts w:ascii="Arial" w:hAnsi="Arial" w:cs="Arial"/>
          <w:b/>
          <w:bCs/>
          <w:sz w:val="24"/>
          <w:szCs w:val="24"/>
        </w:rPr>
        <w:t>ataque de Unquoted Service Path</w:t>
      </w:r>
      <w:r w:rsidRPr="00F912B7">
        <w:rPr>
          <w:rFonts w:ascii="Arial" w:hAnsi="Arial" w:cs="Arial"/>
          <w:sz w:val="24"/>
          <w:szCs w:val="24"/>
        </w:rPr>
        <w:t xml:space="preserve"> (ruta sin comillas)</w:t>
      </w:r>
      <w:r w:rsidR="00EB34FA">
        <w:rPr>
          <w:rFonts w:ascii="Arial" w:hAnsi="Arial" w:cs="Arial"/>
          <w:sz w:val="24"/>
          <w:szCs w:val="24"/>
        </w:rPr>
        <w:t xml:space="preserve"> pero no un ataque por el método del presente ejercicio.</w:t>
      </w:r>
    </w:p>
    <w:p w14:paraId="598B1037" w14:textId="77777777" w:rsidR="00EB34FA" w:rsidRPr="00F912B7" w:rsidRDefault="00EB34FA" w:rsidP="00EB34FA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17681A4C" w14:textId="77777777" w:rsidR="00EB34FA" w:rsidRDefault="00F912B7" w:rsidP="00EB34FA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EB34FA">
        <w:rPr>
          <w:rFonts w:ascii="Arial" w:hAnsi="Arial" w:cs="Arial"/>
          <w:sz w:val="24"/>
          <w:szCs w:val="24"/>
        </w:rPr>
        <w:lastRenderedPageBreak/>
        <w:t>SERVICE_CHANGE_CONFIG</w:t>
      </w:r>
      <w:r w:rsidR="00EB34FA" w:rsidRPr="00EB34FA">
        <w:rPr>
          <w:rFonts w:ascii="Arial" w:hAnsi="Arial" w:cs="Arial"/>
          <w:sz w:val="24"/>
          <w:szCs w:val="24"/>
        </w:rPr>
        <w:t>.- Este servicio permite</w:t>
      </w:r>
      <w:r w:rsidRPr="00EB34FA">
        <w:rPr>
          <w:rFonts w:ascii="Arial" w:hAnsi="Arial" w:cs="Arial"/>
          <w:sz w:val="24"/>
          <w:szCs w:val="24"/>
        </w:rPr>
        <w:t xml:space="preserve"> </w:t>
      </w:r>
      <w:r w:rsidRPr="00EB34FA">
        <w:rPr>
          <w:rFonts w:ascii="Arial" w:hAnsi="Arial" w:cs="Arial"/>
          <w:b/>
          <w:bCs/>
          <w:sz w:val="24"/>
          <w:szCs w:val="24"/>
        </w:rPr>
        <w:t xml:space="preserve">cambiar </w:t>
      </w:r>
      <w:r w:rsidRPr="00EB34FA">
        <w:rPr>
          <w:rFonts w:ascii="Arial" w:hAnsi="Arial" w:cs="Arial"/>
          <w:sz w:val="24"/>
          <w:szCs w:val="24"/>
        </w:rPr>
        <w:t xml:space="preserve">la configuración del servicio, </w:t>
      </w:r>
      <w:r w:rsidR="00EB34FA" w:rsidRPr="00EB34FA">
        <w:rPr>
          <w:rFonts w:ascii="Arial" w:hAnsi="Arial" w:cs="Arial"/>
          <w:sz w:val="24"/>
          <w:szCs w:val="24"/>
        </w:rPr>
        <w:t>incluyendo lo mismo que el servicio anterior, pero en este caso con la posibilidad de cambiarlos.</w:t>
      </w:r>
    </w:p>
    <w:p w14:paraId="0ECA7352" w14:textId="13469CFC" w:rsidR="00F912B7" w:rsidRPr="00EB34FA" w:rsidRDefault="00F912B7" w:rsidP="00EB34FA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  <w:r w:rsidRPr="00EB34FA">
        <w:rPr>
          <w:rFonts w:ascii="Arial" w:hAnsi="Arial" w:cs="Arial"/>
          <w:sz w:val="24"/>
          <w:szCs w:val="24"/>
        </w:rPr>
        <w:t xml:space="preserve">Este es un </w:t>
      </w:r>
      <w:r w:rsidRPr="00EB34FA">
        <w:rPr>
          <w:rFonts w:ascii="Arial" w:hAnsi="Arial" w:cs="Arial"/>
          <w:b/>
          <w:bCs/>
          <w:sz w:val="24"/>
          <w:szCs w:val="24"/>
        </w:rPr>
        <w:t>permiso crítico y muy peligroso</w:t>
      </w:r>
      <w:r w:rsidR="00EB34FA">
        <w:rPr>
          <w:rFonts w:ascii="Arial" w:hAnsi="Arial" w:cs="Arial"/>
          <w:sz w:val="24"/>
          <w:szCs w:val="24"/>
        </w:rPr>
        <w:t xml:space="preserve">, ya que un </w:t>
      </w:r>
      <w:r w:rsidRPr="00EB34FA">
        <w:rPr>
          <w:rFonts w:ascii="Arial" w:hAnsi="Arial" w:cs="Arial"/>
          <w:sz w:val="24"/>
          <w:szCs w:val="24"/>
        </w:rPr>
        <w:t>atacante que obtiene este permiso puede</w:t>
      </w:r>
      <w:r w:rsidR="00EB34FA">
        <w:rPr>
          <w:rFonts w:ascii="Arial" w:hAnsi="Arial" w:cs="Arial"/>
          <w:sz w:val="24"/>
          <w:szCs w:val="24"/>
        </w:rPr>
        <w:t>:</w:t>
      </w:r>
    </w:p>
    <w:p w14:paraId="07B6DA4C" w14:textId="14ACCF1D" w:rsidR="00F912B7" w:rsidRPr="00F912B7" w:rsidRDefault="00F912B7" w:rsidP="00EB34FA">
      <w:pPr>
        <w:pStyle w:val="Prrafodelista"/>
        <w:numPr>
          <w:ilvl w:val="2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F912B7">
        <w:rPr>
          <w:rFonts w:ascii="Arial" w:hAnsi="Arial" w:cs="Arial"/>
          <w:sz w:val="24"/>
          <w:szCs w:val="24"/>
        </w:rPr>
        <w:t>Modificar la ruta del archivo ejecutable del servicio</w:t>
      </w:r>
      <w:r w:rsidR="00EB34FA">
        <w:rPr>
          <w:rFonts w:ascii="Arial" w:hAnsi="Arial" w:cs="Arial"/>
          <w:sz w:val="24"/>
          <w:szCs w:val="24"/>
        </w:rPr>
        <w:t xml:space="preserve"> </w:t>
      </w:r>
      <w:r w:rsidR="00E32707">
        <w:rPr>
          <w:rFonts w:ascii="Arial" w:hAnsi="Arial" w:cs="Arial"/>
          <w:sz w:val="24"/>
          <w:szCs w:val="24"/>
        </w:rPr>
        <w:t xml:space="preserve">original </w:t>
      </w:r>
      <w:r w:rsidR="00E32707" w:rsidRPr="00F912B7">
        <w:rPr>
          <w:rFonts w:ascii="Arial" w:hAnsi="Arial" w:cs="Arial"/>
          <w:sz w:val="24"/>
          <w:szCs w:val="24"/>
        </w:rPr>
        <w:t>y</w:t>
      </w:r>
      <w:r w:rsidRPr="00F912B7">
        <w:rPr>
          <w:rFonts w:ascii="Arial" w:hAnsi="Arial" w:cs="Arial"/>
          <w:sz w:val="24"/>
          <w:szCs w:val="24"/>
        </w:rPr>
        <w:t xml:space="preserve"> apuntarla a un archivo malicioso, como un script o binario que </w:t>
      </w:r>
      <w:r w:rsidR="00E32707">
        <w:rPr>
          <w:rFonts w:ascii="Arial" w:hAnsi="Arial" w:cs="Arial"/>
          <w:sz w:val="24"/>
          <w:szCs w:val="24"/>
        </w:rPr>
        <w:t>permita al atacante obtener una conexión remota</w:t>
      </w:r>
      <w:r w:rsidRPr="00F912B7">
        <w:rPr>
          <w:rFonts w:ascii="Arial" w:hAnsi="Arial" w:cs="Arial"/>
          <w:sz w:val="24"/>
          <w:szCs w:val="24"/>
        </w:rPr>
        <w:t>.</w:t>
      </w:r>
    </w:p>
    <w:p w14:paraId="0CE1505B" w14:textId="39679807" w:rsidR="00F912B7" w:rsidRPr="00F912B7" w:rsidRDefault="00F912B7" w:rsidP="00EB34FA">
      <w:pPr>
        <w:pStyle w:val="Prrafodelista"/>
        <w:numPr>
          <w:ilvl w:val="2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F912B7">
        <w:rPr>
          <w:rFonts w:ascii="Arial" w:hAnsi="Arial" w:cs="Arial"/>
          <w:sz w:val="24"/>
          <w:szCs w:val="24"/>
        </w:rPr>
        <w:t>Cambiar el tipo de inicio para que el servicio se ejecute automáticamente con privilegios elevados</w:t>
      </w:r>
      <w:r w:rsidR="00E32707">
        <w:rPr>
          <w:rFonts w:ascii="Arial" w:hAnsi="Arial" w:cs="Arial"/>
          <w:sz w:val="24"/>
          <w:szCs w:val="24"/>
        </w:rPr>
        <w:t>.</w:t>
      </w:r>
    </w:p>
    <w:p w14:paraId="3AD4761F" w14:textId="77777777" w:rsidR="00F912B7" w:rsidRPr="00F912B7" w:rsidRDefault="00F912B7" w:rsidP="00EB34FA">
      <w:pPr>
        <w:pStyle w:val="Prrafodelista"/>
        <w:numPr>
          <w:ilvl w:val="2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F912B7">
        <w:rPr>
          <w:rFonts w:ascii="Arial" w:hAnsi="Arial" w:cs="Arial"/>
          <w:sz w:val="24"/>
          <w:szCs w:val="24"/>
        </w:rPr>
        <w:t>Escalada de privilegios: Al modificar el archivo ejecutable del servicio o cambiar su configuración, un atacante podría hacer que el servicio ejecute un binario malicioso con permisos de administrador o sistema.</w:t>
      </w:r>
    </w:p>
    <w:p w14:paraId="1CB93CB3" w14:textId="33C16352" w:rsidR="00F912B7" w:rsidRPr="008409A5" w:rsidRDefault="00F912B7" w:rsidP="008409A5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8409A5">
        <w:rPr>
          <w:rFonts w:ascii="Arial" w:hAnsi="Arial" w:cs="Arial"/>
          <w:sz w:val="24"/>
          <w:szCs w:val="24"/>
        </w:rPr>
        <w:t>SERVICE_INTERROGATE</w:t>
      </w:r>
      <w:r w:rsidR="007119C3" w:rsidRPr="008409A5">
        <w:rPr>
          <w:rFonts w:ascii="Arial" w:hAnsi="Arial" w:cs="Arial"/>
          <w:sz w:val="24"/>
          <w:szCs w:val="24"/>
        </w:rPr>
        <w:t xml:space="preserve">.- Este servicio permite que </w:t>
      </w:r>
      <w:r w:rsidR="007119C3" w:rsidRPr="008409A5">
        <w:rPr>
          <w:rFonts w:ascii="Arial" w:hAnsi="Arial" w:cs="Arial"/>
          <w:sz w:val="24"/>
          <w:szCs w:val="24"/>
        </w:rPr>
        <w:t>responda a una solicitud de estado o información que puede ser realizada por el sistema operativo o una aplicación</w:t>
      </w:r>
      <w:r w:rsidRPr="008409A5">
        <w:rPr>
          <w:rFonts w:ascii="Arial" w:hAnsi="Arial" w:cs="Arial"/>
          <w:sz w:val="24"/>
          <w:szCs w:val="24"/>
        </w:rPr>
        <w:t xml:space="preserve"> al servicio</w:t>
      </w:r>
      <w:r w:rsidR="007119C3" w:rsidRPr="008409A5">
        <w:rPr>
          <w:rFonts w:ascii="Arial" w:hAnsi="Arial" w:cs="Arial"/>
          <w:sz w:val="24"/>
          <w:szCs w:val="24"/>
        </w:rPr>
        <w:t xml:space="preserve">, </w:t>
      </w:r>
      <w:r w:rsidRPr="008409A5">
        <w:rPr>
          <w:rFonts w:ascii="Arial" w:hAnsi="Arial" w:cs="Arial"/>
          <w:sz w:val="24"/>
          <w:szCs w:val="24"/>
        </w:rPr>
        <w:t xml:space="preserve">para que el mismo proporcione información sobre su estado actual (similar a </w:t>
      </w:r>
      <w:r w:rsidR="007119C3" w:rsidRPr="008409A5">
        <w:rPr>
          <w:rFonts w:ascii="Arial" w:hAnsi="Arial" w:cs="Arial"/>
          <w:sz w:val="24"/>
          <w:szCs w:val="24"/>
        </w:rPr>
        <w:t>Service_Query_Status).</w:t>
      </w:r>
    </w:p>
    <w:p w14:paraId="095A6E74" w14:textId="1F613BD4" w:rsidR="00F912B7" w:rsidRPr="00F912B7" w:rsidRDefault="00F912B7" w:rsidP="008409A5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  <w:r w:rsidRPr="00F912B7">
        <w:rPr>
          <w:rFonts w:ascii="Arial" w:hAnsi="Arial" w:cs="Arial"/>
          <w:sz w:val="24"/>
          <w:szCs w:val="24"/>
        </w:rPr>
        <w:t xml:space="preserve">Este permiso tiene un </w:t>
      </w:r>
      <w:r w:rsidRPr="00F912B7">
        <w:rPr>
          <w:rFonts w:ascii="Arial" w:hAnsi="Arial" w:cs="Arial"/>
          <w:b/>
          <w:bCs/>
          <w:sz w:val="24"/>
          <w:szCs w:val="24"/>
        </w:rPr>
        <w:t>riesgo bajo</w:t>
      </w:r>
      <w:r w:rsidRPr="00F912B7">
        <w:rPr>
          <w:rFonts w:ascii="Arial" w:hAnsi="Arial" w:cs="Arial"/>
          <w:sz w:val="24"/>
          <w:szCs w:val="24"/>
        </w:rPr>
        <w:t xml:space="preserve"> por sí mismo</w:t>
      </w:r>
      <w:r w:rsidR="008409A5">
        <w:rPr>
          <w:rFonts w:ascii="Arial" w:hAnsi="Arial" w:cs="Arial"/>
          <w:sz w:val="24"/>
          <w:szCs w:val="24"/>
        </w:rPr>
        <w:t xml:space="preserve">, como ocurría con el </w:t>
      </w:r>
      <w:r w:rsidR="008409A5" w:rsidRPr="00F912B7">
        <w:rPr>
          <w:rFonts w:ascii="Arial" w:hAnsi="Arial" w:cs="Arial"/>
          <w:sz w:val="24"/>
          <w:szCs w:val="24"/>
        </w:rPr>
        <w:t>Service_</w:t>
      </w:r>
      <w:r w:rsidR="008409A5">
        <w:rPr>
          <w:rFonts w:ascii="Arial" w:hAnsi="Arial" w:cs="Arial"/>
          <w:sz w:val="24"/>
          <w:szCs w:val="24"/>
        </w:rPr>
        <w:t>Q</w:t>
      </w:r>
      <w:r w:rsidR="008409A5" w:rsidRPr="00F912B7">
        <w:rPr>
          <w:rFonts w:ascii="Arial" w:hAnsi="Arial" w:cs="Arial"/>
          <w:sz w:val="24"/>
          <w:szCs w:val="24"/>
        </w:rPr>
        <w:t>uery_</w:t>
      </w:r>
      <w:r w:rsidR="008409A5">
        <w:rPr>
          <w:rFonts w:ascii="Arial" w:hAnsi="Arial" w:cs="Arial"/>
          <w:sz w:val="24"/>
          <w:szCs w:val="24"/>
        </w:rPr>
        <w:t>S</w:t>
      </w:r>
      <w:r w:rsidR="008409A5" w:rsidRPr="00F912B7">
        <w:rPr>
          <w:rFonts w:ascii="Arial" w:hAnsi="Arial" w:cs="Arial"/>
          <w:sz w:val="24"/>
          <w:szCs w:val="24"/>
        </w:rPr>
        <w:t>tatus</w:t>
      </w:r>
      <w:r w:rsidRPr="00F912B7">
        <w:rPr>
          <w:rFonts w:ascii="Arial" w:hAnsi="Arial" w:cs="Arial"/>
          <w:sz w:val="24"/>
          <w:szCs w:val="24"/>
        </w:rPr>
        <w:t xml:space="preserve">, </w:t>
      </w:r>
      <w:r w:rsidR="008409A5">
        <w:rPr>
          <w:rFonts w:ascii="Arial" w:hAnsi="Arial" w:cs="Arial"/>
          <w:sz w:val="24"/>
          <w:szCs w:val="24"/>
        </w:rPr>
        <w:t xml:space="preserve">siendo útil para </w:t>
      </w:r>
      <w:r w:rsidRPr="00F912B7">
        <w:rPr>
          <w:rFonts w:ascii="Arial" w:hAnsi="Arial" w:cs="Arial"/>
          <w:sz w:val="24"/>
          <w:szCs w:val="24"/>
        </w:rPr>
        <w:t>obtener información sobre el servicio y su estado.</w:t>
      </w:r>
    </w:p>
    <w:p w14:paraId="1C7FDA61" w14:textId="7D01A8E9" w:rsidR="00F912B7" w:rsidRPr="008409A5" w:rsidRDefault="00F912B7" w:rsidP="008409A5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8409A5">
        <w:rPr>
          <w:rFonts w:ascii="Arial" w:hAnsi="Arial" w:cs="Arial"/>
          <w:sz w:val="24"/>
          <w:szCs w:val="24"/>
        </w:rPr>
        <w:t>SERVICE_ENUMERATE_DEPENDENTS</w:t>
      </w:r>
      <w:r w:rsidR="008409A5" w:rsidRPr="008409A5">
        <w:rPr>
          <w:rFonts w:ascii="Arial" w:hAnsi="Arial" w:cs="Arial"/>
          <w:sz w:val="24"/>
          <w:szCs w:val="24"/>
        </w:rPr>
        <w:t xml:space="preserve">.- Este servicio sirve para </w:t>
      </w:r>
      <w:r w:rsidRPr="008409A5">
        <w:rPr>
          <w:rFonts w:ascii="Arial" w:hAnsi="Arial" w:cs="Arial"/>
          <w:sz w:val="24"/>
          <w:szCs w:val="24"/>
        </w:rPr>
        <w:t>enumerar los servicios dependientes de un servicio en particular</w:t>
      </w:r>
      <w:r w:rsidR="008409A5" w:rsidRPr="008409A5">
        <w:rPr>
          <w:rFonts w:ascii="Arial" w:hAnsi="Arial" w:cs="Arial"/>
          <w:sz w:val="24"/>
          <w:szCs w:val="24"/>
        </w:rPr>
        <w:t xml:space="preserve">, </w:t>
      </w:r>
      <w:r w:rsidRPr="008409A5">
        <w:rPr>
          <w:rFonts w:ascii="Arial" w:hAnsi="Arial" w:cs="Arial"/>
          <w:sz w:val="24"/>
          <w:szCs w:val="24"/>
        </w:rPr>
        <w:t>es decir, los servicios que dependen del servicio objetivo.</w:t>
      </w:r>
    </w:p>
    <w:p w14:paraId="6C44CC49" w14:textId="6C3EB06A" w:rsidR="008409A5" w:rsidRDefault="008409A5" w:rsidP="008409A5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servicio junto a los ya nombrados </w:t>
      </w:r>
      <w:r w:rsidRPr="008409A5">
        <w:rPr>
          <w:rFonts w:ascii="Arial" w:hAnsi="Arial" w:cs="Arial"/>
          <w:sz w:val="24"/>
          <w:szCs w:val="24"/>
        </w:rPr>
        <w:t>Service_Query_Status</w:t>
      </w:r>
      <w:r>
        <w:rPr>
          <w:rFonts w:ascii="Arial" w:hAnsi="Arial" w:cs="Arial"/>
          <w:sz w:val="24"/>
          <w:szCs w:val="24"/>
        </w:rPr>
        <w:t xml:space="preserve"> y Service_Interrogate, pueden permitir a un</w:t>
      </w:r>
      <w:r w:rsidR="00F912B7" w:rsidRPr="00F912B7">
        <w:rPr>
          <w:rFonts w:ascii="Arial" w:hAnsi="Arial" w:cs="Arial"/>
          <w:sz w:val="24"/>
          <w:szCs w:val="24"/>
        </w:rPr>
        <w:t xml:space="preserve"> atacante</w:t>
      </w:r>
      <w:r>
        <w:rPr>
          <w:rFonts w:ascii="Arial" w:hAnsi="Arial" w:cs="Arial"/>
          <w:sz w:val="24"/>
          <w:szCs w:val="24"/>
        </w:rPr>
        <w:t xml:space="preserve"> obtener información para </w:t>
      </w:r>
      <w:r w:rsidRPr="00F912B7">
        <w:rPr>
          <w:rFonts w:ascii="Arial" w:hAnsi="Arial" w:cs="Arial"/>
          <w:sz w:val="24"/>
          <w:szCs w:val="24"/>
        </w:rPr>
        <w:t>planificar ataques</w:t>
      </w:r>
      <w:r>
        <w:rPr>
          <w:rFonts w:ascii="Arial" w:hAnsi="Arial" w:cs="Arial"/>
          <w:sz w:val="24"/>
          <w:szCs w:val="24"/>
        </w:rPr>
        <w:t xml:space="preserve"> más amplios.</w:t>
      </w:r>
    </w:p>
    <w:p w14:paraId="08CB6278" w14:textId="37C978E1" w:rsidR="00F912B7" w:rsidRPr="008409A5" w:rsidRDefault="00F912B7" w:rsidP="008409A5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8409A5">
        <w:rPr>
          <w:rFonts w:ascii="Arial" w:hAnsi="Arial" w:cs="Arial"/>
          <w:sz w:val="24"/>
          <w:szCs w:val="24"/>
        </w:rPr>
        <w:t>SERVICE_START</w:t>
      </w:r>
      <w:r w:rsidR="008409A5" w:rsidRPr="008409A5">
        <w:rPr>
          <w:rFonts w:ascii="Arial" w:hAnsi="Arial" w:cs="Arial"/>
          <w:sz w:val="24"/>
          <w:szCs w:val="24"/>
        </w:rPr>
        <w:t xml:space="preserve">.- Este </w:t>
      </w:r>
      <w:r w:rsidR="008409A5" w:rsidRPr="00F53B72">
        <w:rPr>
          <w:rFonts w:ascii="Arial" w:hAnsi="Arial" w:cs="Arial"/>
          <w:b/>
          <w:bCs/>
          <w:sz w:val="24"/>
          <w:szCs w:val="24"/>
        </w:rPr>
        <w:t>servicio</w:t>
      </w:r>
      <w:r w:rsidR="00F53B72" w:rsidRPr="00F53B72">
        <w:rPr>
          <w:rFonts w:ascii="Arial" w:hAnsi="Arial" w:cs="Arial"/>
          <w:b/>
          <w:bCs/>
          <w:sz w:val="24"/>
          <w:szCs w:val="24"/>
        </w:rPr>
        <w:t xml:space="preserve"> crítico</w:t>
      </w:r>
      <w:r w:rsidR="008409A5">
        <w:rPr>
          <w:rFonts w:ascii="Arial" w:hAnsi="Arial" w:cs="Arial"/>
          <w:sz w:val="24"/>
          <w:szCs w:val="24"/>
        </w:rPr>
        <w:t xml:space="preserve"> </w:t>
      </w:r>
      <w:r w:rsidRPr="008409A5">
        <w:rPr>
          <w:rFonts w:ascii="Arial" w:hAnsi="Arial" w:cs="Arial"/>
          <w:sz w:val="24"/>
          <w:szCs w:val="24"/>
        </w:rPr>
        <w:t xml:space="preserve">inicia el servicio si </w:t>
      </w:r>
      <w:r w:rsidR="00F53B72">
        <w:rPr>
          <w:rFonts w:ascii="Arial" w:hAnsi="Arial" w:cs="Arial"/>
          <w:sz w:val="24"/>
          <w:szCs w:val="24"/>
        </w:rPr>
        <w:t>se encuentra</w:t>
      </w:r>
      <w:r w:rsidRPr="008409A5">
        <w:rPr>
          <w:rFonts w:ascii="Arial" w:hAnsi="Arial" w:cs="Arial"/>
          <w:sz w:val="24"/>
          <w:szCs w:val="24"/>
        </w:rPr>
        <w:t xml:space="preserve"> detenido.</w:t>
      </w:r>
    </w:p>
    <w:p w14:paraId="7D8D40AD" w14:textId="5351C70C" w:rsidR="00F912B7" w:rsidRPr="00F912B7" w:rsidRDefault="00F912B7" w:rsidP="008409A5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  <w:r w:rsidRPr="00F912B7">
        <w:rPr>
          <w:rFonts w:ascii="Arial" w:hAnsi="Arial" w:cs="Arial"/>
          <w:sz w:val="24"/>
          <w:szCs w:val="24"/>
        </w:rPr>
        <w:t>Un atacante podría iniciar un servicio mal configurado o manipulado para ejecutar código malicioso, especialmente si ha logrado cambiar la configuración del servicio o el binario que ejecuta. Si un servicio se ejecuta con permisos elevados, como SYSTEM o Administrador, esto puede llevar a una escalada de privilegios.</w:t>
      </w:r>
    </w:p>
    <w:p w14:paraId="5854E267" w14:textId="5974EE4E" w:rsidR="00F912B7" w:rsidRPr="008409A5" w:rsidRDefault="00F912B7" w:rsidP="008409A5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8409A5">
        <w:rPr>
          <w:rFonts w:ascii="Arial" w:hAnsi="Arial" w:cs="Arial"/>
          <w:sz w:val="24"/>
          <w:szCs w:val="24"/>
        </w:rPr>
        <w:t>SERVICE_STOP</w:t>
      </w:r>
      <w:r w:rsidR="008409A5" w:rsidRPr="008409A5">
        <w:rPr>
          <w:rFonts w:ascii="Arial" w:hAnsi="Arial" w:cs="Arial"/>
          <w:sz w:val="24"/>
          <w:szCs w:val="24"/>
        </w:rPr>
        <w:t xml:space="preserve">.- Este </w:t>
      </w:r>
      <w:r w:rsidR="008409A5" w:rsidRPr="00F53B72">
        <w:rPr>
          <w:rFonts w:ascii="Arial" w:hAnsi="Arial" w:cs="Arial"/>
          <w:b/>
          <w:bCs/>
          <w:sz w:val="24"/>
          <w:szCs w:val="24"/>
        </w:rPr>
        <w:t xml:space="preserve">servicio </w:t>
      </w:r>
      <w:r w:rsidR="00F53B72" w:rsidRPr="00F53B72">
        <w:rPr>
          <w:rFonts w:ascii="Arial" w:hAnsi="Arial" w:cs="Arial"/>
          <w:b/>
          <w:bCs/>
          <w:sz w:val="24"/>
          <w:szCs w:val="24"/>
        </w:rPr>
        <w:t>crítico</w:t>
      </w:r>
      <w:r w:rsidR="00F53B72">
        <w:rPr>
          <w:rFonts w:ascii="Arial" w:hAnsi="Arial" w:cs="Arial"/>
          <w:sz w:val="24"/>
          <w:szCs w:val="24"/>
        </w:rPr>
        <w:t xml:space="preserve"> </w:t>
      </w:r>
      <w:r w:rsidR="008409A5">
        <w:rPr>
          <w:rFonts w:ascii="Arial" w:hAnsi="Arial" w:cs="Arial"/>
          <w:sz w:val="24"/>
          <w:szCs w:val="24"/>
        </w:rPr>
        <w:t>p</w:t>
      </w:r>
      <w:r w:rsidRPr="008409A5">
        <w:rPr>
          <w:rFonts w:ascii="Arial" w:hAnsi="Arial" w:cs="Arial"/>
          <w:sz w:val="24"/>
          <w:szCs w:val="24"/>
        </w:rPr>
        <w:t>ermite detener el servicio si está en ejecución.</w:t>
      </w:r>
    </w:p>
    <w:p w14:paraId="4B7E61FC" w14:textId="7B94DE1D" w:rsidR="00F912B7" w:rsidRDefault="00F912B7" w:rsidP="008409A5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  <w:r w:rsidRPr="00F912B7">
        <w:rPr>
          <w:rFonts w:ascii="Arial" w:hAnsi="Arial" w:cs="Arial"/>
          <w:sz w:val="24"/>
          <w:szCs w:val="24"/>
        </w:rPr>
        <w:t>Detener servicios críticos podría afectar la disponibilidad de un sistema o aplicación</w:t>
      </w:r>
      <w:r w:rsidR="008409A5">
        <w:rPr>
          <w:rFonts w:ascii="Arial" w:hAnsi="Arial" w:cs="Arial"/>
          <w:sz w:val="24"/>
          <w:szCs w:val="24"/>
        </w:rPr>
        <w:t xml:space="preserve"> (</w:t>
      </w:r>
      <w:r w:rsidRPr="00F912B7">
        <w:rPr>
          <w:rFonts w:ascii="Arial" w:hAnsi="Arial" w:cs="Arial"/>
          <w:sz w:val="24"/>
          <w:szCs w:val="24"/>
        </w:rPr>
        <w:t>Windows Defender</w:t>
      </w:r>
      <w:r w:rsidR="008409A5">
        <w:rPr>
          <w:rFonts w:ascii="Arial" w:hAnsi="Arial" w:cs="Arial"/>
          <w:sz w:val="24"/>
          <w:szCs w:val="24"/>
        </w:rPr>
        <w:t>, antivirus,</w:t>
      </w:r>
      <w:r w:rsidRPr="00F912B7">
        <w:rPr>
          <w:rFonts w:ascii="Arial" w:hAnsi="Arial" w:cs="Arial"/>
          <w:sz w:val="24"/>
          <w:szCs w:val="24"/>
        </w:rPr>
        <w:t xml:space="preserve"> servicios de red</w:t>
      </w:r>
      <w:r w:rsidR="008409A5">
        <w:rPr>
          <w:rFonts w:ascii="Arial" w:hAnsi="Arial" w:cs="Arial"/>
          <w:sz w:val="24"/>
          <w:szCs w:val="24"/>
        </w:rPr>
        <w:t xml:space="preserve">) pudiendo </w:t>
      </w:r>
      <w:r w:rsidRPr="00F912B7">
        <w:rPr>
          <w:rFonts w:ascii="Arial" w:hAnsi="Arial" w:cs="Arial"/>
          <w:sz w:val="24"/>
          <w:szCs w:val="24"/>
        </w:rPr>
        <w:t>dejar el sistema vulnerable a otros ataques.</w:t>
      </w:r>
    </w:p>
    <w:p w14:paraId="3DB1B5E8" w14:textId="77777777" w:rsidR="00ED5B53" w:rsidRDefault="00ED5B53" w:rsidP="008409A5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38EBF19A" w14:textId="77777777" w:rsidR="00ED5B53" w:rsidRDefault="00ED5B53" w:rsidP="008409A5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7B8AFA19" w14:textId="77777777" w:rsidR="00ED5B53" w:rsidRPr="00F912B7" w:rsidRDefault="00ED5B53" w:rsidP="008409A5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73BE661A" w14:textId="77777777" w:rsidR="00ED5B53" w:rsidRDefault="00F912B7" w:rsidP="00ED5B53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ED5B53">
        <w:rPr>
          <w:rFonts w:ascii="Arial" w:hAnsi="Arial" w:cs="Arial"/>
          <w:sz w:val="24"/>
          <w:szCs w:val="24"/>
        </w:rPr>
        <w:lastRenderedPageBreak/>
        <w:t>READ_CONTROL</w:t>
      </w:r>
      <w:r w:rsidR="008409A5" w:rsidRPr="00ED5B53">
        <w:rPr>
          <w:rFonts w:ascii="Arial" w:hAnsi="Arial" w:cs="Arial"/>
          <w:sz w:val="24"/>
          <w:szCs w:val="24"/>
        </w:rPr>
        <w:t>.- Este servicio p</w:t>
      </w:r>
      <w:r w:rsidRPr="00ED5B53">
        <w:rPr>
          <w:rFonts w:ascii="Arial" w:hAnsi="Arial" w:cs="Arial"/>
          <w:sz w:val="24"/>
          <w:szCs w:val="24"/>
        </w:rPr>
        <w:t>ermite leer los permisos ACL</w:t>
      </w:r>
      <w:r w:rsidR="00ED5B53" w:rsidRPr="00ED5B53">
        <w:rPr>
          <w:rFonts w:ascii="Arial" w:hAnsi="Arial" w:cs="Arial"/>
          <w:sz w:val="24"/>
          <w:szCs w:val="24"/>
        </w:rPr>
        <w:t xml:space="preserve"> (Lista de Control de Accesos)</w:t>
      </w:r>
      <w:r w:rsidRPr="00ED5B53">
        <w:rPr>
          <w:rFonts w:ascii="Arial" w:hAnsi="Arial" w:cs="Arial"/>
          <w:sz w:val="24"/>
          <w:szCs w:val="24"/>
        </w:rPr>
        <w:t xml:space="preserve"> del servicio</w:t>
      </w:r>
      <w:r w:rsidR="00ED5B53" w:rsidRPr="00ED5B53">
        <w:rPr>
          <w:rFonts w:ascii="Arial" w:hAnsi="Arial" w:cs="Arial"/>
          <w:sz w:val="24"/>
          <w:szCs w:val="24"/>
        </w:rPr>
        <w:t>, que son esenciales en el modelo</w:t>
      </w:r>
      <w:r w:rsidR="00ED5B53" w:rsidRPr="00ED5B53">
        <w:rPr>
          <w:rFonts w:ascii="Arial" w:hAnsi="Arial" w:cs="Arial"/>
          <w:sz w:val="24"/>
          <w:szCs w:val="24"/>
        </w:rPr>
        <w:t xml:space="preserve"> de seguridad </w:t>
      </w:r>
      <w:r w:rsidR="00ED5B53" w:rsidRPr="00ED5B53">
        <w:rPr>
          <w:rFonts w:ascii="Arial" w:hAnsi="Arial" w:cs="Arial"/>
          <w:sz w:val="24"/>
          <w:szCs w:val="24"/>
        </w:rPr>
        <w:t xml:space="preserve">en un S.O Windows , debido a </w:t>
      </w:r>
      <w:r w:rsidR="00ED5B53" w:rsidRPr="00ED5B53">
        <w:rPr>
          <w:rFonts w:ascii="Arial" w:hAnsi="Arial" w:cs="Arial"/>
          <w:sz w:val="24"/>
          <w:szCs w:val="24"/>
        </w:rPr>
        <w:t>qu</w:t>
      </w:r>
      <w:r w:rsidR="00ED5B53" w:rsidRPr="00ED5B53">
        <w:rPr>
          <w:rFonts w:ascii="Arial" w:hAnsi="Arial" w:cs="Arial"/>
          <w:sz w:val="24"/>
          <w:szCs w:val="24"/>
        </w:rPr>
        <w:t>e definen los</w:t>
      </w:r>
      <w:r w:rsidR="00ED5B53" w:rsidRPr="00ED5B53">
        <w:rPr>
          <w:rFonts w:ascii="Arial" w:hAnsi="Arial" w:cs="Arial"/>
          <w:sz w:val="24"/>
          <w:szCs w:val="24"/>
        </w:rPr>
        <w:t xml:space="preserve"> permisos </w:t>
      </w:r>
      <w:r w:rsidR="00ED5B53" w:rsidRPr="00ED5B53">
        <w:rPr>
          <w:rFonts w:ascii="Arial" w:hAnsi="Arial" w:cs="Arial"/>
          <w:sz w:val="24"/>
          <w:szCs w:val="24"/>
        </w:rPr>
        <w:t xml:space="preserve">que </w:t>
      </w:r>
      <w:r w:rsidR="00ED5B53" w:rsidRPr="00ED5B53">
        <w:rPr>
          <w:rFonts w:ascii="Arial" w:hAnsi="Arial" w:cs="Arial"/>
          <w:sz w:val="24"/>
          <w:szCs w:val="24"/>
        </w:rPr>
        <w:t>tienen los usuarios o grupos sobre un servicio específico</w:t>
      </w:r>
      <w:r w:rsidR="00ED5B53" w:rsidRPr="00ED5B53">
        <w:rPr>
          <w:rFonts w:ascii="Arial" w:hAnsi="Arial" w:cs="Arial"/>
          <w:sz w:val="24"/>
          <w:szCs w:val="24"/>
        </w:rPr>
        <w:t xml:space="preserve">, es decir, </w:t>
      </w:r>
      <w:r w:rsidRPr="00ED5B53">
        <w:rPr>
          <w:rFonts w:ascii="Arial" w:hAnsi="Arial" w:cs="Arial"/>
          <w:sz w:val="24"/>
          <w:szCs w:val="24"/>
        </w:rPr>
        <w:t>para ver quién tiene acceso al servicio y qué tipo de permisos tiene.</w:t>
      </w:r>
    </w:p>
    <w:p w14:paraId="3C856871" w14:textId="00F85A31" w:rsidR="00F912B7" w:rsidRDefault="00F912B7" w:rsidP="00ED5B53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  <w:r w:rsidRPr="00ED5B53">
        <w:rPr>
          <w:rFonts w:ascii="Arial" w:hAnsi="Arial" w:cs="Arial"/>
          <w:sz w:val="24"/>
          <w:szCs w:val="24"/>
        </w:rPr>
        <w:t xml:space="preserve">Este permiso </w:t>
      </w:r>
      <w:r w:rsidR="00ED5B53">
        <w:rPr>
          <w:rFonts w:ascii="Arial" w:hAnsi="Arial" w:cs="Arial"/>
          <w:sz w:val="24"/>
          <w:szCs w:val="24"/>
        </w:rPr>
        <w:t xml:space="preserve">ayuda a </w:t>
      </w:r>
      <w:r w:rsidRPr="00ED5B53">
        <w:rPr>
          <w:rFonts w:ascii="Arial" w:hAnsi="Arial" w:cs="Arial"/>
          <w:sz w:val="24"/>
          <w:szCs w:val="24"/>
        </w:rPr>
        <w:t xml:space="preserve">un atacante </w:t>
      </w:r>
      <w:r w:rsidR="00ED5B53">
        <w:rPr>
          <w:rFonts w:ascii="Arial" w:hAnsi="Arial" w:cs="Arial"/>
          <w:sz w:val="24"/>
          <w:szCs w:val="24"/>
        </w:rPr>
        <w:t xml:space="preserve">para </w:t>
      </w:r>
      <w:r w:rsidRPr="00ED5B53">
        <w:rPr>
          <w:rFonts w:ascii="Arial" w:hAnsi="Arial" w:cs="Arial"/>
          <w:sz w:val="24"/>
          <w:szCs w:val="24"/>
        </w:rPr>
        <w:t>auditar los permisos actuales del servicio y planificar ataques basados en los permisos que encuentran</w:t>
      </w:r>
      <w:r w:rsidR="00ED5B53">
        <w:rPr>
          <w:rFonts w:ascii="Arial" w:hAnsi="Arial" w:cs="Arial"/>
          <w:sz w:val="24"/>
          <w:szCs w:val="24"/>
        </w:rPr>
        <w:t>, por ejemplo, si al ejecutar este servicio observa que</w:t>
      </w:r>
      <w:r w:rsidRPr="00ED5B53">
        <w:rPr>
          <w:rFonts w:ascii="Arial" w:hAnsi="Arial" w:cs="Arial"/>
          <w:sz w:val="24"/>
          <w:szCs w:val="24"/>
        </w:rPr>
        <w:t xml:space="preserve"> un usuario no privilegiado tiene permisos</w:t>
      </w:r>
      <w:r w:rsidR="00ED5B53">
        <w:rPr>
          <w:rFonts w:ascii="Arial" w:hAnsi="Arial" w:cs="Arial"/>
          <w:sz w:val="24"/>
          <w:szCs w:val="24"/>
        </w:rPr>
        <w:t xml:space="preserve"> débiles en</w:t>
      </w:r>
      <w:r w:rsidRPr="00ED5B53">
        <w:rPr>
          <w:rFonts w:ascii="Arial" w:hAnsi="Arial" w:cs="Arial"/>
          <w:sz w:val="24"/>
          <w:szCs w:val="24"/>
        </w:rPr>
        <w:t xml:space="preserve"> </w:t>
      </w:r>
      <w:r w:rsidR="00ED5B53" w:rsidRPr="00ED5B53">
        <w:rPr>
          <w:rFonts w:ascii="Arial" w:hAnsi="Arial" w:cs="Arial"/>
          <w:i/>
          <w:iCs/>
          <w:sz w:val="24"/>
          <w:szCs w:val="24"/>
        </w:rPr>
        <w:t>“</w:t>
      </w:r>
      <w:r w:rsidR="005A61DD" w:rsidRPr="005A61DD">
        <w:rPr>
          <w:rFonts w:ascii="Arial" w:hAnsi="Arial" w:cs="Arial"/>
          <w:i/>
          <w:iCs/>
          <w:sz w:val="24"/>
          <w:szCs w:val="24"/>
        </w:rPr>
        <w:t>Service_Change_Config</w:t>
      </w:r>
      <w:r w:rsidR="00ED5B53" w:rsidRPr="00ED5B53">
        <w:rPr>
          <w:rFonts w:ascii="Arial" w:hAnsi="Arial" w:cs="Arial"/>
          <w:i/>
          <w:iCs/>
          <w:sz w:val="24"/>
          <w:szCs w:val="24"/>
        </w:rPr>
        <w:t>”</w:t>
      </w:r>
      <w:r w:rsidRPr="00ED5B53">
        <w:rPr>
          <w:rFonts w:ascii="Arial" w:hAnsi="Arial" w:cs="Arial"/>
          <w:i/>
          <w:iCs/>
          <w:sz w:val="24"/>
          <w:szCs w:val="24"/>
        </w:rPr>
        <w:t>,</w:t>
      </w:r>
      <w:r w:rsidR="00ED5B53">
        <w:rPr>
          <w:rFonts w:ascii="Arial" w:hAnsi="Arial" w:cs="Arial"/>
          <w:sz w:val="24"/>
          <w:szCs w:val="24"/>
        </w:rPr>
        <w:t xml:space="preserve"> </w:t>
      </w:r>
      <w:r w:rsidRPr="00ED5B53">
        <w:rPr>
          <w:rFonts w:ascii="Arial" w:hAnsi="Arial" w:cs="Arial"/>
          <w:sz w:val="24"/>
          <w:szCs w:val="24"/>
        </w:rPr>
        <w:t xml:space="preserve">puede aprovecharlo para manipular </w:t>
      </w:r>
      <w:r w:rsidR="00ED5B53">
        <w:rPr>
          <w:rFonts w:ascii="Arial" w:hAnsi="Arial" w:cs="Arial"/>
          <w:sz w:val="24"/>
          <w:szCs w:val="24"/>
        </w:rPr>
        <w:t xml:space="preserve">este </w:t>
      </w:r>
      <w:r w:rsidRPr="00ED5B53">
        <w:rPr>
          <w:rFonts w:ascii="Arial" w:hAnsi="Arial" w:cs="Arial"/>
          <w:sz w:val="24"/>
          <w:szCs w:val="24"/>
        </w:rPr>
        <w:t>servicio.</w:t>
      </w:r>
    </w:p>
    <w:p w14:paraId="26F009E9" w14:textId="05F64F28" w:rsidR="00F53B72" w:rsidRDefault="005A61DD" w:rsidP="00F53B72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a proceder con el servicio </w:t>
      </w:r>
      <w:r w:rsidRPr="005A61DD">
        <w:rPr>
          <w:rFonts w:ascii="Arial" w:hAnsi="Arial" w:cs="Arial"/>
          <w:sz w:val="24"/>
          <w:szCs w:val="24"/>
        </w:rPr>
        <w:t>SERVICE_CHANGE_CONFIG</w:t>
      </w:r>
      <w:r>
        <w:rPr>
          <w:rFonts w:ascii="Arial" w:hAnsi="Arial" w:cs="Arial"/>
          <w:sz w:val="24"/>
          <w:szCs w:val="24"/>
        </w:rPr>
        <w:t>, para conocer la ruta del ejecutable del servicio, habida cuenta que tenemos permisos de escritura y lectura sobre él, con la finalidad de modificar ese ejecutable por un payload malicioso que nos aporte una conexión remota en nuestra Kali con permisos elevados:</w:t>
      </w:r>
    </w:p>
    <w:p w14:paraId="00F31778" w14:textId="77777777" w:rsidR="00486D5D" w:rsidRDefault="00486D5D" w:rsidP="00D139EF">
      <w:pPr>
        <w:keepNext/>
        <w:jc w:val="both"/>
      </w:pPr>
      <w:r w:rsidRPr="00486D5D">
        <w:drawing>
          <wp:inline distT="0" distB="0" distL="0" distR="0" wp14:anchorId="0CC92A45" wp14:editId="1750AAF3">
            <wp:extent cx="5445457" cy="1695450"/>
            <wp:effectExtent l="0" t="0" r="3175" b="0"/>
            <wp:docPr id="2117070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701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0832" cy="169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BA8C" w14:textId="013F5872" w:rsidR="005A61DD" w:rsidRPr="00486D5D" w:rsidRDefault="00486D5D" w:rsidP="00486D5D">
      <w:pPr>
        <w:pStyle w:val="Descripcin"/>
        <w:jc w:val="center"/>
        <w:rPr>
          <w:rFonts w:ascii="Arial" w:hAnsi="Arial" w:cs="Arial"/>
          <w:sz w:val="10"/>
          <w:szCs w:val="10"/>
        </w:rPr>
      </w:pPr>
      <w:r w:rsidRPr="00486D5D">
        <w:rPr>
          <w:rFonts w:ascii="Arial" w:hAnsi="Arial" w:cs="Arial"/>
          <w:sz w:val="10"/>
          <w:szCs w:val="10"/>
        </w:rPr>
        <w:fldChar w:fldCharType="begin"/>
      </w:r>
      <w:r w:rsidRPr="00486D5D">
        <w:rPr>
          <w:rFonts w:ascii="Arial" w:hAnsi="Arial" w:cs="Arial"/>
          <w:sz w:val="10"/>
          <w:szCs w:val="10"/>
        </w:rPr>
        <w:instrText xml:space="preserve"> SEQ comando_wmic \* ARABIC </w:instrText>
      </w:r>
      <w:r w:rsidRPr="00486D5D">
        <w:rPr>
          <w:rFonts w:ascii="Arial" w:hAnsi="Arial" w:cs="Arial"/>
          <w:sz w:val="10"/>
          <w:szCs w:val="10"/>
        </w:rPr>
        <w:fldChar w:fldCharType="separate"/>
      </w:r>
      <w:r w:rsidR="00837A41">
        <w:rPr>
          <w:rFonts w:ascii="Arial" w:hAnsi="Arial" w:cs="Arial"/>
          <w:noProof/>
          <w:sz w:val="10"/>
          <w:szCs w:val="10"/>
        </w:rPr>
        <w:t>3</w:t>
      </w:r>
      <w:r w:rsidRPr="00486D5D">
        <w:rPr>
          <w:rFonts w:ascii="Arial" w:hAnsi="Arial" w:cs="Arial"/>
          <w:sz w:val="10"/>
          <w:szCs w:val="10"/>
        </w:rPr>
        <w:fldChar w:fldCharType="end"/>
      </w:r>
      <w:r>
        <w:rPr>
          <w:rFonts w:ascii="Arial" w:hAnsi="Arial" w:cs="Arial"/>
          <w:sz w:val="10"/>
          <w:szCs w:val="10"/>
        </w:rPr>
        <w:t xml:space="preserve"> ejecutamos la ruta absoluta del comando sc con el parámetro “qc” que muestra la configuración del servicio (query config)</w:t>
      </w:r>
    </w:p>
    <w:p w14:paraId="3F9FFC27" w14:textId="77777777" w:rsidR="00486D5D" w:rsidRDefault="00486D5D" w:rsidP="00D139EF">
      <w:pPr>
        <w:keepNext/>
        <w:spacing w:line="240" w:lineRule="auto"/>
        <w:jc w:val="both"/>
      </w:pPr>
      <w:r w:rsidRPr="00486D5D">
        <w:drawing>
          <wp:inline distT="0" distB="0" distL="0" distR="0" wp14:anchorId="1E174BC7" wp14:editId="68B29986">
            <wp:extent cx="5452281" cy="1438275"/>
            <wp:effectExtent l="0" t="0" r="0" b="0"/>
            <wp:docPr id="1779181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814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2471" cy="14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7A68" w14:textId="5057BA54" w:rsidR="00F912B7" w:rsidRPr="00486D5D" w:rsidRDefault="00486D5D" w:rsidP="00D139EF">
      <w:pPr>
        <w:pStyle w:val="Descripcin"/>
        <w:jc w:val="center"/>
        <w:rPr>
          <w:rFonts w:ascii="Arial" w:hAnsi="Arial" w:cs="Arial"/>
          <w:b w:val="0"/>
          <w:bCs w:val="0"/>
          <w:sz w:val="10"/>
          <w:szCs w:val="10"/>
        </w:rPr>
      </w:pPr>
      <w:r w:rsidRPr="00486D5D">
        <w:rPr>
          <w:rFonts w:ascii="Arial" w:hAnsi="Arial" w:cs="Arial"/>
          <w:sz w:val="10"/>
          <w:szCs w:val="10"/>
        </w:rPr>
        <w:fldChar w:fldCharType="begin"/>
      </w:r>
      <w:r w:rsidRPr="00486D5D">
        <w:rPr>
          <w:rFonts w:ascii="Arial" w:hAnsi="Arial" w:cs="Arial"/>
          <w:sz w:val="10"/>
          <w:szCs w:val="10"/>
        </w:rPr>
        <w:instrText xml:space="preserve"> SEQ comando_wmic \* ARABIC </w:instrText>
      </w:r>
      <w:r w:rsidRPr="00486D5D">
        <w:rPr>
          <w:rFonts w:ascii="Arial" w:hAnsi="Arial" w:cs="Arial"/>
          <w:sz w:val="10"/>
          <w:szCs w:val="10"/>
        </w:rPr>
        <w:fldChar w:fldCharType="separate"/>
      </w:r>
      <w:r w:rsidR="00837A41">
        <w:rPr>
          <w:rFonts w:ascii="Arial" w:hAnsi="Arial" w:cs="Arial"/>
          <w:noProof/>
          <w:sz w:val="10"/>
          <w:szCs w:val="10"/>
        </w:rPr>
        <w:t>4</w:t>
      </w:r>
      <w:r w:rsidRPr="00486D5D">
        <w:rPr>
          <w:rFonts w:ascii="Arial" w:hAnsi="Arial" w:cs="Arial"/>
          <w:sz w:val="10"/>
          <w:szCs w:val="10"/>
        </w:rPr>
        <w:fldChar w:fldCharType="end"/>
      </w:r>
      <w:r>
        <w:rPr>
          <w:rFonts w:ascii="Arial" w:hAnsi="Arial" w:cs="Arial"/>
          <w:sz w:val="10"/>
          <w:szCs w:val="10"/>
        </w:rPr>
        <w:t xml:space="preserve"> En primer lugar, se ejecuta</w:t>
      </w:r>
      <w:r w:rsidR="00D139EF">
        <w:rPr>
          <w:rFonts w:ascii="Arial" w:hAnsi="Arial" w:cs="Arial"/>
          <w:sz w:val="10"/>
          <w:szCs w:val="10"/>
        </w:rPr>
        <w:t>, y se inicia</w:t>
      </w:r>
      <w:r>
        <w:rPr>
          <w:rFonts w:ascii="Arial" w:hAnsi="Arial" w:cs="Arial"/>
          <w:sz w:val="10"/>
          <w:szCs w:val="10"/>
        </w:rPr>
        <w:t xml:space="preserve"> el cambio de configuración del servicio para agregar nuestro usuario “user” al grupo de administradores</w:t>
      </w:r>
    </w:p>
    <w:p w14:paraId="0B8F336A" w14:textId="77777777" w:rsidR="00A6319D" w:rsidRPr="00F912B7" w:rsidRDefault="00A6319D" w:rsidP="00EB34FA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5AED0953" w14:textId="77777777" w:rsidR="00893714" w:rsidRPr="00F912B7" w:rsidRDefault="00893714" w:rsidP="00EB34FA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1A0D5C0D" w14:textId="164AB37D" w:rsidR="00893714" w:rsidRPr="00893714" w:rsidRDefault="00893714" w:rsidP="00EB34FA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sectPr w:rsidR="00893714" w:rsidRPr="00893714" w:rsidSect="00F015D9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3C369F" w14:textId="77777777" w:rsidR="004A3713" w:rsidRDefault="004A3713" w:rsidP="00F015D9">
      <w:pPr>
        <w:spacing w:before="0" w:after="0" w:line="240" w:lineRule="auto"/>
      </w:pPr>
      <w:r>
        <w:separator/>
      </w:r>
    </w:p>
  </w:endnote>
  <w:endnote w:type="continuationSeparator" w:id="0">
    <w:p w14:paraId="187CB6C8" w14:textId="77777777" w:rsidR="004A3713" w:rsidRDefault="004A3713" w:rsidP="00F015D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EF2F6A" w14:textId="77777777" w:rsidR="00F015D9" w:rsidRDefault="00F015D9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4A4B6DEA" w14:textId="77777777" w:rsidR="00F015D9" w:rsidRDefault="00F015D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40B2B6" w14:textId="77777777" w:rsidR="004A3713" w:rsidRDefault="004A3713" w:rsidP="00F015D9">
      <w:pPr>
        <w:spacing w:before="0" w:after="0" w:line="240" w:lineRule="auto"/>
      </w:pPr>
      <w:r>
        <w:separator/>
      </w:r>
    </w:p>
  </w:footnote>
  <w:footnote w:type="continuationSeparator" w:id="0">
    <w:p w14:paraId="7270346A" w14:textId="77777777" w:rsidR="004A3713" w:rsidRDefault="004A3713" w:rsidP="00F015D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093746" w14:textId="67130A19" w:rsidR="00F015D9" w:rsidRDefault="00F015D9" w:rsidP="00F015D9">
    <w:pPr>
      <w:pStyle w:val="Encabezado"/>
      <w:jc w:val="right"/>
    </w:pPr>
    <w:r>
      <w:t>U1 -S17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CC7D80"/>
    <w:multiLevelType w:val="multilevel"/>
    <w:tmpl w:val="B06A5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6C61D3"/>
    <w:multiLevelType w:val="multilevel"/>
    <w:tmpl w:val="2AC8A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204B64"/>
    <w:multiLevelType w:val="hybridMultilevel"/>
    <w:tmpl w:val="B4BE78C0"/>
    <w:lvl w:ilvl="0" w:tplc="FDBCA6F6">
      <w:start w:val="2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D72080"/>
    <w:multiLevelType w:val="hybridMultilevel"/>
    <w:tmpl w:val="38DCAAE8"/>
    <w:lvl w:ilvl="0" w:tplc="CA744D92">
      <w:start w:val="2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1B33616"/>
    <w:multiLevelType w:val="multilevel"/>
    <w:tmpl w:val="47842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0191440"/>
    <w:multiLevelType w:val="hybridMultilevel"/>
    <w:tmpl w:val="23EC96A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3C2119"/>
    <w:multiLevelType w:val="multilevel"/>
    <w:tmpl w:val="C22A6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AD5EF7"/>
    <w:multiLevelType w:val="multilevel"/>
    <w:tmpl w:val="ED9E4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2726FB"/>
    <w:multiLevelType w:val="multilevel"/>
    <w:tmpl w:val="5002E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7E02A8"/>
    <w:multiLevelType w:val="multilevel"/>
    <w:tmpl w:val="37E6D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F24BEF"/>
    <w:multiLevelType w:val="multilevel"/>
    <w:tmpl w:val="AB3E1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791D62"/>
    <w:multiLevelType w:val="multilevel"/>
    <w:tmpl w:val="CAE8A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133255"/>
    <w:multiLevelType w:val="hybridMultilevel"/>
    <w:tmpl w:val="49A8428C"/>
    <w:lvl w:ilvl="0" w:tplc="E7F42524">
      <w:start w:val="2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9120C2A"/>
    <w:multiLevelType w:val="hybridMultilevel"/>
    <w:tmpl w:val="6CCE8410"/>
    <w:lvl w:ilvl="0" w:tplc="C230245E">
      <w:start w:val="2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07587216">
    <w:abstractNumId w:val="5"/>
  </w:num>
  <w:num w:numId="2" w16cid:durableId="1054084029">
    <w:abstractNumId w:val="5"/>
  </w:num>
  <w:num w:numId="3" w16cid:durableId="1335574654">
    <w:abstractNumId w:val="5"/>
  </w:num>
  <w:num w:numId="4" w16cid:durableId="605960671">
    <w:abstractNumId w:val="5"/>
  </w:num>
  <w:num w:numId="5" w16cid:durableId="632564929">
    <w:abstractNumId w:val="5"/>
  </w:num>
  <w:num w:numId="6" w16cid:durableId="923150528">
    <w:abstractNumId w:val="5"/>
  </w:num>
  <w:num w:numId="7" w16cid:durableId="796990722">
    <w:abstractNumId w:val="5"/>
  </w:num>
  <w:num w:numId="8" w16cid:durableId="611397262">
    <w:abstractNumId w:val="5"/>
  </w:num>
  <w:num w:numId="9" w16cid:durableId="384108166">
    <w:abstractNumId w:val="5"/>
  </w:num>
  <w:num w:numId="10" w16cid:durableId="1436901881">
    <w:abstractNumId w:val="5"/>
  </w:num>
  <w:num w:numId="11" w16cid:durableId="1638486935">
    <w:abstractNumId w:val="6"/>
  </w:num>
  <w:num w:numId="12" w16cid:durableId="215745337">
    <w:abstractNumId w:val="4"/>
  </w:num>
  <w:num w:numId="13" w16cid:durableId="1539119559">
    <w:abstractNumId w:val="12"/>
  </w:num>
  <w:num w:numId="14" w16cid:durableId="1778982560">
    <w:abstractNumId w:val="8"/>
  </w:num>
  <w:num w:numId="15" w16cid:durableId="400451075">
    <w:abstractNumId w:val="0"/>
  </w:num>
  <w:num w:numId="16" w16cid:durableId="653879020">
    <w:abstractNumId w:val="10"/>
  </w:num>
  <w:num w:numId="17" w16cid:durableId="843319871">
    <w:abstractNumId w:val="9"/>
  </w:num>
  <w:num w:numId="18" w16cid:durableId="881288429">
    <w:abstractNumId w:val="11"/>
  </w:num>
  <w:num w:numId="19" w16cid:durableId="1322849017">
    <w:abstractNumId w:val="7"/>
  </w:num>
  <w:num w:numId="20" w16cid:durableId="1056124088">
    <w:abstractNumId w:val="1"/>
  </w:num>
  <w:num w:numId="21" w16cid:durableId="1239561118">
    <w:abstractNumId w:val="14"/>
  </w:num>
  <w:num w:numId="22" w16cid:durableId="569314367">
    <w:abstractNumId w:val="2"/>
  </w:num>
  <w:num w:numId="23" w16cid:durableId="833228476">
    <w:abstractNumId w:val="3"/>
  </w:num>
  <w:num w:numId="24" w16cid:durableId="198091235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E37"/>
    <w:rsid w:val="000427D6"/>
    <w:rsid w:val="00054E37"/>
    <w:rsid w:val="003C6CCF"/>
    <w:rsid w:val="00486D5D"/>
    <w:rsid w:val="004A3713"/>
    <w:rsid w:val="004E1194"/>
    <w:rsid w:val="005A61DD"/>
    <w:rsid w:val="005D5433"/>
    <w:rsid w:val="007119C3"/>
    <w:rsid w:val="00714B6D"/>
    <w:rsid w:val="00752416"/>
    <w:rsid w:val="00837A41"/>
    <w:rsid w:val="008409A5"/>
    <w:rsid w:val="00893714"/>
    <w:rsid w:val="00A6319D"/>
    <w:rsid w:val="00CE67BB"/>
    <w:rsid w:val="00D139EF"/>
    <w:rsid w:val="00DD619C"/>
    <w:rsid w:val="00E32707"/>
    <w:rsid w:val="00E86623"/>
    <w:rsid w:val="00EB34FA"/>
    <w:rsid w:val="00ED5B53"/>
    <w:rsid w:val="00F015D9"/>
    <w:rsid w:val="00F434F4"/>
    <w:rsid w:val="00F53B72"/>
    <w:rsid w:val="00F912B7"/>
    <w:rsid w:val="00FB5071"/>
    <w:rsid w:val="00FD4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7FEF6"/>
  <w15:chartTrackingRefBased/>
  <w15:docId w15:val="{80B4E45F-57BF-4233-BEF9-2426AD999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15D9"/>
  </w:style>
  <w:style w:type="paragraph" w:styleId="Ttulo1">
    <w:name w:val="heading 1"/>
    <w:basedOn w:val="Normal"/>
    <w:next w:val="Normal"/>
    <w:link w:val="Ttulo1Car"/>
    <w:uiPriority w:val="9"/>
    <w:qFormat/>
    <w:rsid w:val="00F015D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015D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015D9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015D9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015D9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015D9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015D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015D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015D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015D9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015D9"/>
    <w:rPr>
      <w:caps/>
      <w:spacing w:val="15"/>
      <w:shd w:val="clear" w:color="auto" w:fill="D9E2F3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015D9"/>
    <w:rPr>
      <w:caps/>
      <w:color w:val="1F3763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015D9"/>
    <w:rPr>
      <w:caps/>
      <w:color w:val="2F5496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015D9"/>
    <w:rPr>
      <w:caps/>
      <w:color w:val="2F5496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015D9"/>
    <w:rPr>
      <w:caps/>
      <w:color w:val="2F5496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015D9"/>
    <w:rPr>
      <w:caps/>
      <w:color w:val="2F5496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015D9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015D9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F015D9"/>
    <w:rPr>
      <w:b/>
      <w:bCs/>
      <w:color w:val="2F5496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F015D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015D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015D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F015D9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F015D9"/>
    <w:rPr>
      <w:b/>
      <w:bCs/>
    </w:rPr>
  </w:style>
  <w:style w:type="character" w:styleId="nfasis">
    <w:name w:val="Emphasis"/>
    <w:uiPriority w:val="20"/>
    <w:qFormat/>
    <w:rsid w:val="00F015D9"/>
    <w:rPr>
      <w:caps/>
      <w:color w:val="1F3763" w:themeColor="accent1" w:themeShade="7F"/>
      <w:spacing w:val="5"/>
    </w:rPr>
  </w:style>
  <w:style w:type="paragraph" w:styleId="Sinespaciado">
    <w:name w:val="No Spacing"/>
    <w:uiPriority w:val="1"/>
    <w:qFormat/>
    <w:rsid w:val="00F015D9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F015D9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015D9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015D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015D9"/>
    <w:rPr>
      <w:color w:val="4472C4" w:themeColor="accent1"/>
      <w:sz w:val="24"/>
      <w:szCs w:val="24"/>
    </w:rPr>
  </w:style>
  <w:style w:type="character" w:styleId="nfasissutil">
    <w:name w:val="Subtle Emphasis"/>
    <w:uiPriority w:val="19"/>
    <w:qFormat/>
    <w:rsid w:val="00F015D9"/>
    <w:rPr>
      <w:i/>
      <w:iCs/>
      <w:color w:val="1F3763" w:themeColor="accent1" w:themeShade="7F"/>
    </w:rPr>
  </w:style>
  <w:style w:type="character" w:styleId="nfasisintenso">
    <w:name w:val="Intense Emphasis"/>
    <w:uiPriority w:val="21"/>
    <w:qFormat/>
    <w:rsid w:val="00F015D9"/>
    <w:rPr>
      <w:b/>
      <w:bCs/>
      <w:caps/>
      <w:color w:val="1F3763" w:themeColor="accent1" w:themeShade="7F"/>
      <w:spacing w:val="10"/>
    </w:rPr>
  </w:style>
  <w:style w:type="character" w:styleId="Referenciasutil">
    <w:name w:val="Subtle Reference"/>
    <w:uiPriority w:val="31"/>
    <w:qFormat/>
    <w:rsid w:val="00F015D9"/>
    <w:rPr>
      <w:b/>
      <w:bCs/>
      <w:color w:val="4472C4" w:themeColor="accent1"/>
    </w:rPr>
  </w:style>
  <w:style w:type="character" w:styleId="Referenciaintensa">
    <w:name w:val="Intense Reference"/>
    <w:uiPriority w:val="32"/>
    <w:qFormat/>
    <w:rsid w:val="00F015D9"/>
    <w:rPr>
      <w:b/>
      <w:bCs/>
      <w:i/>
      <w:iCs/>
      <w:caps/>
      <w:color w:val="4472C4" w:themeColor="accent1"/>
    </w:rPr>
  </w:style>
  <w:style w:type="character" w:styleId="Ttulodellibro">
    <w:name w:val="Book Title"/>
    <w:uiPriority w:val="33"/>
    <w:qFormat/>
    <w:rsid w:val="00F015D9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015D9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015D9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15D9"/>
  </w:style>
  <w:style w:type="paragraph" w:styleId="Piedepgina">
    <w:name w:val="footer"/>
    <w:basedOn w:val="Normal"/>
    <w:link w:val="PiedepginaCar"/>
    <w:uiPriority w:val="99"/>
    <w:unhideWhenUsed/>
    <w:rsid w:val="00F015D9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15D9"/>
  </w:style>
  <w:style w:type="paragraph" w:styleId="Prrafodelista">
    <w:name w:val="List Paragraph"/>
    <w:basedOn w:val="Normal"/>
    <w:uiPriority w:val="34"/>
    <w:qFormat/>
    <w:rsid w:val="00F434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41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F2325-DCB3-4095-A9B8-289232D33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</Pages>
  <Words>925</Words>
  <Characters>5091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16</cp:revision>
  <cp:lastPrinted>2024-10-11T23:26:00Z</cp:lastPrinted>
  <dcterms:created xsi:type="dcterms:W3CDTF">2024-10-11T18:33:00Z</dcterms:created>
  <dcterms:modified xsi:type="dcterms:W3CDTF">2024-10-11T23:26:00Z</dcterms:modified>
</cp:coreProperties>
</file>