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83AFD2" w14:textId="1F560C2F" w:rsidR="005C2BE0" w:rsidRPr="001872EF" w:rsidRDefault="00C10FC2" w:rsidP="00187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8260C3C" wp14:editId="052D0587">
            <wp:extent cx="5400040" cy="5400040"/>
            <wp:effectExtent l="0" t="0" r="0" b="0"/>
            <wp:docPr id="19309780" name="Imagen 2" descr="Representación artística de un ataque por inyección 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Representación artística de un ataque por inyección SQ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C4F1B" w14:textId="77777777" w:rsidR="005C2BE0" w:rsidRPr="001872EF" w:rsidRDefault="005C2BE0" w:rsidP="00187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6AA0C285" w14:textId="77777777" w:rsidR="002B75D0" w:rsidRDefault="002B75D0" w:rsidP="00187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794028D" w14:textId="77777777" w:rsidR="00BF4F85" w:rsidRPr="001872EF" w:rsidRDefault="00BF4F85" w:rsidP="00187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D12D4A4" w14:textId="5476653B" w:rsidR="001872EF" w:rsidRDefault="00BF4F85" w:rsidP="001872E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 w:rsidRPr="001872EF">
        <w:rPr>
          <w:rFonts w:ascii="Arial" w:hAnsi="Arial" w:cs="Arial"/>
          <w:b/>
          <w:bCs/>
          <w:sz w:val="36"/>
          <w:szCs w:val="36"/>
        </w:rPr>
        <w:t>INFORME DE VULNERABILIDADES</w:t>
      </w:r>
    </w:p>
    <w:p w14:paraId="73EEE730" w14:textId="77777777" w:rsidR="00BF4F85" w:rsidRDefault="00BF4F85" w:rsidP="001872E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4F21C6FB" w14:textId="458F31EC" w:rsidR="001872EF" w:rsidRPr="001872EF" w:rsidRDefault="005A2B21" w:rsidP="001872E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SQL INJECTION</w:t>
      </w:r>
    </w:p>
    <w:p w14:paraId="2D0BF6A4" w14:textId="5F7CBB14" w:rsidR="009B26AE" w:rsidRPr="001872EF" w:rsidRDefault="009B26AE" w:rsidP="001872EF">
      <w:pPr>
        <w:spacing w:line="360" w:lineRule="auto"/>
        <w:jc w:val="center"/>
        <w:rPr>
          <w:rFonts w:ascii="Arial" w:hAnsi="Arial" w:cs="Arial"/>
          <w:b/>
          <w:bCs/>
          <w:sz w:val="36"/>
          <w:szCs w:val="36"/>
        </w:rPr>
      </w:pPr>
    </w:p>
    <w:p w14:paraId="1F0EBDFA" w14:textId="77777777" w:rsidR="005C2BE0" w:rsidRPr="001872EF" w:rsidRDefault="005C2BE0" w:rsidP="001872EF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599BE6D" w14:textId="062B4420" w:rsidR="00AF1617" w:rsidRPr="006866E5" w:rsidRDefault="002B75D0" w:rsidP="001872E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6866E5">
        <w:rPr>
          <w:rFonts w:ascii="Arial" w:hAnsi="Arial" w:cs="Arial"/>
          <w:sz w:val="28"/>
          <w:szCs w:val="28"/>
        </w:rPr>
        <w:lastRenderedPageBreak/>
        <w:t xml:space="preserve">1.- </w:t>
      </w:r>
      <w:r w:rsidR="005A6BA4" w:rsidRPr="006866E5">
        <w:rPr>
          <w:rFonts w:ascii="Arial" w:hAnsi="Arial" w:cs="Arial"/>
          <w:sz w:val="28"/>
          <w:szCs w:val="28"/>
        </w:rPr>
        <w:t>INTRODUCCIÓN</w:t>
      </w:r>
    </w:p>
    <w:p w14:paraId="07E21DA6" w14:textId="6CBFDB9C" w:rsidR="004007F0" w:rsidRDefault="00301958" w:rsidP="00526D35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01958">
        <w:rPr>
          <w:rFonts w:ascii="Arial" w:hAnsi="Arial" w:cs="Arial"/>
          <w:sz w:val="24"/>
          <w:szCs w:val="24"/>
        </w:rPr>
        <w:t>Este informe analiza las vulnerabilidades de inyección SQL en dos scripts PHP de diferentes niveles de seguridad y proporciona recomendaciones para mejorar la seguridad.</w:t>
      </w:r>
    </w:p>
    <w:p w14:paraId="29497FF4" w14:textId="71846802" w:rsidR="00301958" w:rsidRPr="00794CE5" w:rsidRDefault="00301958" w:rsidP="00301958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794CE5">
        <w:rPr>
          <w:rFonts w:ascii="Arial" w:hAnsi="Arial" w:cs="Arial"/>
          <w:sz w:val="28"/>
          <w:szCs w:val="28"/>
        </w:rPr>
        <w:t>2.- DESCRIPCIÓN</w:t>
      </w:r>
    </w:p>
    <w:p w14:paraId="13181165" w14:textId="76A52ABA" w:rsidR="00301958" w:rsidRPr="00301958" w:rsidRDefault="00301958" w:rsidP="004E62BE">
      <w:pPr>
        <w:spacing w:after="0" w:line="360" w:lineRule="auto"/>
        <w:ind w:firstLine="708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30195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Un ataque de inyección SQL es una técnica</w:t>
      </w:r>
      <w:r w:rsidR="00975872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Pr="0030195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que se utiliza para explotar las vulnerabilidades de seguridad en las aplicaciones web</w:t>
      </w:r>
      <w:r w:rsidR="00975872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 c</w:t>
      </w:r>
      <w:r w:rsidRPr="0030195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onsiste</w:t>
      </w:r>
      <w:r w:rsidR="00975872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nte</w:t>
      </w:r>
      <w:r w:rsidRPr="0030195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en insertar código SQL </w:t>
      </w:r>
      <w:r w:rsidR="00975872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no autorizado, a</w:t>
      </w:r>
      <w:r w:rsidRPr="0030195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través de campos de entrada vulnerables </w:t>
      </w:r>
      <w:r w:rsidR="00975872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de una </w:t>
      </w:r>
      <w:r w:rsidR="00975872" w:rsidRPr="0030195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web</w:t>
      </w:r>
      <w:r w:rsidRPr="0030195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 con el objetivo</w:t>
      </w:r>
      <w:r w:rsidR="00975872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de</w:t>
      </w:r>
      <w:r w:rsidRPr="0030195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975872" w:rsidRPr="0030195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extraer, modificar o borrar información sensible de la base de datos, ejecutar comandos en el sistema</w:t>
      </w:r>
      <w:r w:rsidR="00975872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u</w:t>
      </w:r>
      <w:r w:rsidRPr="0030195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obtener acceso a información confidencial.</w:t>
      </w:r>
    </w:p>
    <w:p w14:paraId="09F5BCCF" w14:textId="401A284C" w:rsidR="00301958" w:rsidRDefault="00975872" w:rsidP="00301958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Estos</w:t>
      </w:r>
      <w:r w:rsidR="00301958" w:rsidRPr="0030195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ataques son posibles 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cuando</w:t>
      </w:r>
      <w:r w:rsidR="00301958" w:rsidRPr="0030195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la aplicación no valida adecuadamente los datos de entrada proporcionados por el usuario y concatena directamente estos datos en una consulta SQL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, </w:t>
      </w:r>
      <w:r w:rsidR="00301958" w:rsidRPr="0030195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permit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iendo</w:t>
      </w:r>
      <w:r w:rsidR="00301958" w:rsidRPr="0030195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al atacante modificar la consulta SQL original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6849A9BA" w14:textId="77777777" w:rsidR="00975872" w:rsidRPr="00301958" w:rsidRDefault="00975872" w:rsidP="00301958">
      <w:pPr>
        <w:spacing w:after="0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</w:p>
    <w:p w14:paraId="5D644B34" w14:textId="6B42B01A" w:rsidR="005F6B60" w:rsidRDefault="00975872" w:rsidP="001872EF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3</w:t>
      </w:r>
      <w:r w:rsidR="00526D35" w:rsidRPr="00AF1617">
        <w:rPr>
          <w:rFonts w:ascii="Arial" w:hAnsi="Arial" w:cs="Arial"/>
          <w:sz w:val="28"/>
          <w:szCs w:val="28"/>
        </w:rPr>
        <w:t xml:space="preserve">. </w:t>
      </w:r>
      <w:r w:rsidR="0068227D">
        <w:rPr>
          <w:rFonts w:ascii="Arial" w:hAnsi="Arial" w:cs="Arial"/>
          <w:sz w:val="28"/>
          <w:szCs w:val="28"/>
        </w:rPr>
        <w:t xml:space="preserve">ANALISIS Y EXPLOTACION DE </w:t>
      </w:r>
      <w:r w:rsidR="00526D35" w:rsidRPr="00AF1617">
        <w:rPr>
          <w:rFonts w:ascii="Arial" w:hAnsi="Arial" w:cs="Arial"/>
          <w:sz w:val="28"/>
          <w:szCs w:val="28"/>
        </w:rPr>
        <w:t>VULNERABILIDAD</w:t>
      </w:r>
      <w:r w:rsidR="004E62BE">
        <w:rPr>
          <w:rFonts w:ascii="Arial" w:hAnsi="Arial" w:cs="Arial"/>
          <w:sz w:val="28"/>
          <w:szCs w:val="28"/>
        </w:rPr>
        <w:t>ES</w:t>
      </w:r>
    </w:p>
    <w:p w14:paraId="4F3FE745" w14:textId="3AC32F79" w:rsidR="0068227D" w:rsidRDefault="0068227D" w:rsidP="0068227D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3.1.- </w:t>
      </w:r>
      <w:r w:rsidRPr="0068227D">
        <w:rPr>
          <w:rFonts w:ascii="Arial" w:hAnsi="Arial" w:cs="Arial"/>
          <w:sz w:val="26"/>
          <w:szCs w:val="26"/>
        </w:rPr>
        <w:t>BAJO</w:t>
      </w:r>
      <w:r>
        <w:rPr>
          <w:rFonts w:ascii="Arial" w:hAnsi="Arial" w:cs="Arial"/>
          <w:sz w:val="26"/>
          <w:szCs w:val="26"/>
        </w:rPr>
        <w:t xml:space="preserve"> NIVEL</w:t>
      </w:r>
    </w:p>
    <w:p w14:paraId="7F55951E" w14:textId="7460A7B8" w:rsidR="00FC64FD" w:rsidRDefault="00FC64FD" w:rsidP="0068227D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FC64FD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B0F43D1" wp14:editId="25A80295">
            <wp:extent cx="5391150" cy="3479470"/>
            <wp:effectExtent l="0" t="0" r="0" b="6985"/>
            <wp:docPr id="1309915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99158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3069" cy="348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7963D" w14:textId="6011A78E" w:rsidR="00774406" w:rsidRDefault="00975872" w:rsidP="00975872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75872">
        <w:rPr>
          <w:rFonts w:ascii="Arial" w:hAnsi="Arial" w:cs="Arial"/>
          <w:sz w:val="24"/>
          <w:szCs w:val="24"/>
        </w:rPr>
        <w:lastRenderedPageBreak/>
        <w:tab/>
      </w:r>
      <w:r w:rsidR="00774406">
        <w:rPr>
          <w:rFonts w:ascii="Arial" w:hAnsi="Arial" w:cs="Arial"/>
          <w:sz w:val="24"/>
          <w:szCs w:val="24"/>
        </w:rPr>
        <w:t xml:space="preserve">Este código PHP </w:t>
      </w:r>
      <w:r w:rsidR="00213FAE">
        <w:rPr>
          <w:rFonts w:ascii="Arial" w:hAnsi="Arial" w:cs="Arial"/>
          <w:sz w:val="24"/>
          <w:szCs w:val="24"/>
        </w:rPr>
        <w:t>ejecuta una consulta SQL en un</w:t>
      </w:r>
      <w:r w:rsidR="00447BF6">
        <w:rPr>
          <w:rFonts w:ascii="Arial" w:hAnsi="Arial" w:cs="Arial"/>
          <w:sz w:val="24"/>
          <w:szCs w:val="24"/>
        </w:rPr>
        <w:t>a Base de datos (</w:t>
      </w:r>
      <w:r w:rsidR="00213FAE">
        <w:rPr>
          <w:rFonts w:ascii="Arial" w:hAnsi="Arial" w:cs="Arial"/>
          <w:sz w:val="24"/>
          <w:szCs w:val="24"/>
        </w:rPr>
        <w:t>BBDD</w:t>
      </w:r>
      <w:r w:rsidR="00447BF6">
        <w:rPr>
          <w:rFonts w:ascii="Arial" w:hAnsi="Arial" w:cs="Arial"/>
          <w:sz w:val="24"/>
          <w:szCs w:val="24"/>
        </w:rPr>
        <w:t>s)</w:t>
      </w:r>
      <w:r w:rsidR="00213FAE">
        <w:rPr>
          <w:rFonts w:ascii="Arial" w:hAnsi="Arial" w:cs="Arial"/>
          <w:sz w:val="24"/>
          <w:szCs w:val="24"/>
        </w:rPr>
        <w:t xml:space="preserve"> para recuperar las credenciales de un usuario, desglosándose de la siguiente forma:</w:t>
      </w:r>
    </w:p>
    <w:p w14:paraId="407D5D37" w14:textId="40565704" w:rsidR="00213FAE" w:rsidRPr="00213FAE" w:rsidRDefault="00213FAE" w:rsidP="002C712E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13FAE">
        <w:rPr>
          <w:rFonts w:ascii="Arial" w:hAnsi="Arial" w:cs="Arial"/>
          <w:sz w:val="24"/>
          <w:szCs w:val="24"/>
        </w:rPr>
        <w:t xml:space="preserve"> Primero, verifica si se ha enviado </w:t>
      </w:r>
      <w:r w:rsidRPr="00213FAE">
        <w:rPr>
          <w:rFonts w:ascii="Arial" w:hAnsi="Arial" w:cs="Arial"/>
          <w:sz w:val="24"/>
          <w:szCs w:val="24"/>
        </w:rPr>
        <w:t xml:space="preserve">la solicitud </w:t>
      </w:r>
      <w:r w:rsidRPr="00213FAE">
        <w:rPr>
          <w:rFonts w:ascii="Arial" w:hAnsi="Arial" w:cs="Arial"/>
          <w:sz w:val="24"/>
          <w:szCs w:val="24"/>
        </w:rPr>
        <w:t xml:space="preserve">comprobando si </w:t>
      </w:r>
      <w:r w:rsidR="00447BF6" w:rsidRPr="00213FAE">
        <w:rPr>
          <w:rFonts w:ascii="Arial" w:hAnsi="Arial" w:cs="Arial"/>
          <w:sz w:val="24"/>
          <w:szCs w:val="24"/>
        </w:rPr>
        <w:t>existe,</w:t>
      </w:r>
      <w:r w:rsidRPr="00213FAE">
        <w:rPr>
          <w:rFonts w:ascii="Arial" w:hAnsi="Arial" w:cs="Arial"/>
          <w:sz w:val="24"/>
          <w:szCs w:val="24"/>
        </w:rPr>
        <w:t xml:space="preserve"> siendo </w:t>
      </w:r>
      <w:r w:rsidRPr="00213FAE">
        <w:rPr>
          <w:rFonts w:ascii="Arial" w:hAnsi="Arial" w:cs="Arial"/>
          <w:sz w:val="24"/>
          <w:szCs w:val="24"/>
        </w:rPr>
        <w:t xml:space="preserve">típico en formularios donde un botón de envío tiene el nombre </w:t>
      </w:r>
      <w:r w:rsidRPr="00213FAE">
        <w:rPr>
          <w:rFonts w:ascii="Arial" w:hAnsi="Arial" w:cs="Arial"/>
          <w:i/>
          <w:iCs/>
          <w:sz w:val="24"/>
          <w:szCs w:val="24"/>
        </w:rPr>
        <w:t>"Submit".</w:t>
      </w:r>
    </w:p>
    <w:p w14:paraId="4C029025" w14:textId="09BD78F9" w:rsidR="00447BF6" w:rsidRDefault="00213FAE" w:rsidP="00B46E51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7BF6">
        <w:rPr>
          <w:rFonts w:ascii="Arial" w:hAnsi="Arial" w:cs="Arial"/>
          <w:sz w:val="24"/>
          <w:szCs w:val="24"/>
        </w:rPr>
        <w:t>Si es cierto la opción 1</w:t>
      </w:r>
      <w:r w:rsidRPr="00447BF6">
        <w:rPr>
          <w:rFonts w:ascii="Arial" w:hAnsi="Arial" w:cs="Arial"/>
          <w:sz w:val="24"/>
          <w:szCs w:val="24"/>
        </w:rPr>
        <w:t>, recupera el id del usuario desde la solicitud</w:t>
      </w:r>
      <w:r w:rsidR="00447BF6" w:rsidRPr="00447BF6">
        <w:rPr>
          <w:rFonts w:ascii="Arial" w:hAnsi="Arial" w:cs="Arial"/>
          <w:sz w:val="24"/>
          <w:szCs w:val="24"/>
        </w:rPr>
        <w:t xml:space="preserve">, siendo </w:t>
      </w:r>
      <w:r w:rsidRPr="00447BF6">
        <w:rPr>
          <w:rFonts w:ascii="Arial" w:hAnsi="Arial" w:cs="Arial"/>
          <w:sz w:val="24"/>
          <w:szCs w:val="24"/>
        </w:rPr>
        <w:t>usa</w:t>
      </w:r>
      <w:r w:rsidR="00447BF6" w:rsidRPr="00447BF6">
        <w:rPr>
          <w:rFonts w:ascii="Arial" w:hAnsi="Arial" w:cs="Arial"/>
          <w:sz w:val="24"/>
          <w:szCs w:val="24"/>
        </w:rPr>
        <w:t>do</w:t>
      </w:r>
      <w:r w:rsidRPr="00447BF6">
        <w:rPr>
          <w:rFonts w:ascii="Arial" w:hAnsi="Arial" w:cs="Arial"/>
          <w:sz w:val="24"/>
          <w:szCs w:val="24"/>
        </w:rPr>
        <w:t xml:space="preserve"> para buscar en la </w:t>
      </w:r>
      <w:r w:rsidR="00447BF6">
        <w:rPr>
          <w:rFonts w:ascii="Arial" w:hAnsi="Arial" w:cs="Arial"/>
          <w:sz w:val="24"/>
          <w:szCs w:val="24"/>
        </w:rPr>
        <w:t>BBDDs</w:t>
      </w:r>
      <w:r w:rsidRPr="00447BF6">
        <w:rPr>
          <w:rFonts w:ascii="Arial" w:hAnsi="Arial" w:cs="Arial"/>
          <w:sz w:val="24"/>
          <w:szCs w:val="24"/>
        </w:rPr>
        <w:t>.</w:t>
      </w:r>
    </w:p>
    <w:p w14:paraId="3807598D" w14:textId="77777777" w:rsidR="00447BF6" w:rsidRDefault="00447BF6" w:rsidP="0077396B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7BF6">
        <w:rPr>
          <w:rFonts w:ascii="Arial" w:hAnsi="Arial" w:cs="Arial"/>
          <w:sz w:val="24"/>
          <w:szCs w:val="24"/>
        </w:rPr>
        <w:t>Se produce la c</w:t>
      </w:r>
      <w:r w:rsidR="00213FAE" w:rsidRPr="00447BF6">
        <w:rPr>
          <w:rFonts w:ascii="Arial" w:hAnsi="Arial" w:cs="Arial"/>
          <w:sz w:val="24"/>
          <w:szCs w:val="24"/>
        </w:rPr>
        <w:t>onsulta a la</w:t>
      </w:r>
      <w:r w:rsidRPr="00447BF6">
        <w:rPr>
          <w:rFonts w:ascii="Arial" w:hAnsi="Arial" w:cs="Arial"/>
          <w:sz w:val="24"/>
          <w:szCs w:val="24"/>
        </w:rPr>
        <w:t xml:space="preserve"> BBDDs, c</w:t>
      </w:r>
      <w:r w:rsidR="00213FAE" w:rsidRPr="00447BF6">
        <w:rPr>
          <w:rFonts w:ascii="Arial" w:hAnsi="Arial" w:cs="Arial"/>
          <w:sz w:val="24"/>
          <w:szCs w:val="24"/>
        </w:rPr>
        <w:t>onstruye</w:t>
      </w:r>
      <w:r w:rsidRPr="00447BF6">
        <w:rPr>
          <w:rFonts w:ascii="Arial" w:hAnsi="Arial" w:cs="Arial"/>
          <w:sz w:val="24"/>
          <w:szCs w:val="24"/>
        </w:rPr>
        <w:t xml:space="preserve">ndo </w:t>
      </w:r>
      <w:r w:rsidR="00213FAE" w:rsidRPr="00447BF6">
        <w:rPr>
          <w:rFonts w:ascii="Arial" w:hAnsi="Arial" w:cs="Arial"/>
          <w:sz w:val="24"/>
          <w:szCs w:val="24"/>
        </w:rPr>
        <w:t>una consulta SQL para seleccionar el nombre y apellido de un usuario basado en el id proporcionado. Aquí es donde el código es vulnerable a la inyección SQL (SQLi).</w:t>
      </w:r>
    </w:p>
    <w:p w14:paraId="133A3958" w14:textId="7D6CE350" w:rsidR="00897702" w:rsidRDefault="00447BF6" w:rsidP="00213FAE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47BF6">
        <w:rPr>
          <w:rFonts w:ascii="Arial" w:hAnsi="Arial" w:cs="Arial"/>
          <w:sz w:val="24"/>
          <w:szCs w:val="24"/>
        </w:rPr>
        <w:t>Se e</w:t>
      </w:r>
      <w:r w:rsidR="00213FAE" w:rsidRPr="00447BF6">
        <w:rPr>
          <w:rFonts w:ascii="Arial" w:hAnsi="Arial" w:cs="Arial"/>
          <w:sz w:val="24"/>
          <w:szCs w:val="24"/>
        </w:rPr>
        <w:t xml:space="preserve">jecuta la </w:t>
      </w:r>
      <w:r w:rsidR="00897702">
        <w:rPr>
          <w:rFonts w:ascii="Arial" w:hAnsi="Arial" w:cs="Arial"/>
          <w:sz w:val="24"/>
          <w:szCs w:val="24"/>
        </w:rPr>
        <w:t>query en</w:t>
      </w:r>
      <w:r w:rsidRPr="00447BF6">
        <w:rPr>
          <w:rFonts w:ascii="Arial" w:hAnsi="Arial" w:cs="Arial"/>
          <w:sz w:val="24"/>
          <w:szCs w:val="24"/>
        </w:rPr>
        <w:t xml:space="preserve"> la BBDDs MySQL</w:t>
      </w:r>
      <w:r w:rsidR="00213FAE" w:rsidRPr="00447BF6">
        <w:rPr>
          <w:rFonts w:ascii="Arial" w:hAnsi="Arial" w:cs="Arial"/>
          <w:sz w:val="24"/>
          <w:szCs w:val="24"/>
        </w:rPr>
        <w:t xml:space="preserve"> y maneja errores </w:t>
      </w:r>
      <w:r>
        <w:rPr>
          <w:rFonts w:ascii="Arial" w:hAnsi="Arial" w:cs="Arial"/>
          <w:sz w:val="24"/>
          <w:szCs w:val="24"/>
        </w:rPr>
        <w:t>potenciales</w:t>
      </w:r>
      <w:r w:rsidR="00897702">
        <w:rPr>
          <w:rFonts w:ascii="Arial" w:hAnsi="Arial" w:cs="Arial"/>
          <w:sz w:val="24"/>
          <w:szCs w:val="24"/>
        </w:rPr>
        <w:t xml:space="preserve"> (“or die”) dentro de etiquetas HTML “</w:t>
      </w:r>
      <w:r w:rsidR="00897702" w:rsidRPr="00897702">
        <w:rPr>
          <w:rFonts w:ascii="Arial" w:hAnsi="Arial" w:cs="Arial"/>
          <w:i/>
          <w:iCs/>
          <w:sz w:val="24"/>
          <w:szCs w:val="24"/>
        </w:rPr>
        <w:t>&lt;pre&gt;</w:t>
      </w:r>
      <w:r w:rsidR="00897702">
        <w:rPr>
          <w:rFonts w:ascii="Arial" w:hAnsi="Arial" w:cs="Arial"/>
          <w:i/>
          <w:iCs/>
          <w:sz w:val="24"/>
          <w:szCs w:val="24"/>
        </w:rPr>
        <w:t>”</w:t>
      </w:r>
      <w:r w:rsidR="00897702" w:rsidRPr="00897702">
        <w:rPr>
          <w:rFonts w:ascii="Arial" w:hAnsi="Arial" w:cs="Arial"/>
          <w:i/>
          <w:iCs/>
          <w:sz w:val="24"/>
          <w:szCs w:val="24"/>
        </w:rPr>
        <w:t>.</w:t>
      </w:r>
      <w:r w:rsidR="00897702">
        <w:rPr>
          <w:rFonts w:ascii="Arial" w:hAnsi="Arial" w:cs="Arial"/>
          <w:sz w:val="24"/>
          <w:szCs w:val="24"/>
        </w:rPr>
        <w:t xml:space="preserve"> Si la query no es correcta devolverá “</w:t>
      </w:r>
      <w:r w:rsidR="00897702" w:rsidRPr="00897702">
        <w:rPr>
          <w:rFonts w:ascii="Arial" w:hAnsi="Arial" w:cs="Arial"/>
          <w:i/>
          <w:iCs/>
          <w:sz w:val="24"/>
          <w:szCs w:val="24"/>
        </w:rPr>
        <w:t>false”.</w:t>
      </w:r>
    </w:p>
    <w:p w14:paraId="79DEA21D" w14:textId="0444AF5A" w:rsidR="00213FAE" w:rsidRPr="00897702" w:rsidRDefault="00213FAE" w:rsidP="00213FAE">
      <w:pPr>
        <w:pStyle w:val="Prrafodelista"/>
        <w:numPr>
          <w:ilvl w:val="0"/>
          <w:numId w:val="38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897702">
        <w:rPr>
          <w:rFonts w:ascii="Arial" w:hAnsi="Arial" w:cs="Arial"/>
          <w:sz w:val="24"/>
          <w:szCs w:val="24"/>
        </w:rPr>
        <w:t xml:space="preserve">Si la consulta es </w:t>
      </w:r>
      <w:r w:rsidR="00897702">
        <w:rPr>
          <w:rFonts w:ascii="Arial" w:hAnsi="Arial" w:cs="Arial"/>
          <w:sz w:val="24"/>
          <w:szCs w:val="24"/>
        </w:rPr>
        <w:t>correcta</w:t>
      </w:r>
      <w:r w:rsidRPr="00897702">
        <w:rPr>
          <w:rFonts w:ascii="Arial" w:hAnsi="Arial" w:cs="Arial"/>
          <w:sz w:val="24"/>
          <w:szCs w:val="24"/>
        </w:rPr>
        <w:t>, recorre los resultados obtenidos</w:t>
      </w:r>
      <w:r w:rsidR="00897702">
        <w:rPr>
          <w:rFonts w:ascii="Arial" w:hAnsi="Arial" w:cs="Arial"/>
          <w:sz w:val="24"/>
          <w:szCs w:val="24"/>
        </w:rPr>
        <w:t xml:space="preserve"> en cada una de las filas, </w:t>
      </w:r>
      <w:r w:rsidR="00897702" w:rsidRPr="00897702">
        <w:rPr>
          <w:rFonts w:ascii="Arial" w:hAnsi="Arial" w:cs="Arial"/>
          <w:sz w:val="24"/>
          <w:szCs w:val="24"/>
        </w:rPr>
        <w:t>y</w:t>
      </w:r>
      <w:r w:rsidRPr="00897702">
        <w:rPr>
          <w:rFonts w:ascii="Arial" w:hAnsi="Arial" w:cs="Arial"/>
          <w:sz w:val="24"/>
          <w:szCs w:val="24"/>
        </w:rPr>
        <w:t xml:space="preserve"> muestra el id, el nombre y el apellido del usuario</w:t>
      </w:r>
      <w:r w:rsidR="00897702">
        <w:rPr>
          <w:rFonts w:ascii="Arial" w:hAnsi="Arial" w:cs="Arial"/>
          <w:sz w:val="24"/>
          <w:szCs w:val="24"/>
        </w:rPr>
        <w:t xml:space="preserve">, usando nuevamente </w:t>
      </w:r>
      <w:r w:rsidR="00897702" w:rsidRPr="00897702">
        <w:rPr>
          <w:rFonts w:ascii="Arial" w:hAnsi="Arial" w:cs="Arial"/>
          <w:i/>
          <w:iCs/>
          <w:sz w:val="24"/>
          <w:szCs w:val="24"/>
        </w:rPr>
        <w:t>“&lt;pre&gt;”</w:t>
      </w:r>
      <w:r w:rsidR="00897702">
        <w:rPr>
          <w:rFonts w:ascii="Arial" w:hAnsi="Arial" w:cs="Arial"/>
          <w:sz w:val="24"/>
          <w:szCs w:val="24"/>
        </w:rPr>
        <w:t xml:space="preserve"> para facilitar la salida en HTML y cierra la conexión.</w:t>
      </w:r>
    </w:p>
    <w:p w14:paraId="1DAD741E" w14:textId="6B54E8FB" w:rsidR="00975872" w:rsidRPr="004260A7" w:rsidRDefault="00897702" w:rsidP="00897702">
      <w:pPr>
        <w:spacing w:line="360" w:lineRule="auto"/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Teniendo en cuenta la descripción del código, p</w:t>
      </w:r>
      <w:r w:rsidR="00975872" w:rsidRPr="00975872">
        <w:rPr>
          <w:rFonts w:ascii="Arial" w:hAnsi="Arial" w:cs="Arial"/>
          <w:sz w:val="24"/>
          <w:szCs w:val="24"/>
        </w:rPr>
        <w:t>ara acceder</w:t>
      </w:r>
      <w:r w:rsidR="00975872">
        <w:rPr>
          <w:rFonts w:ascii="Arial" w:hAnsi="Arial" w:cs="Arial"/>
          <w:sz w:val="24"/>
          <w:szCs w:val="24"/>
        </w:rPr>
        <w:t xml:space="preserve"> a las credenciales de los 5 usuarios </w:t>
      </w:r>
      <w:r w:rsidR="00774E5E">
        <w:rPr>
          <w:rFonts w:ascii="Arial" w:hAnsi="Arial" w:cs="Arial"/>
          <w:sz w:val="24"/>
          <w:szCs w:val="24"/>
        </w:rPr>
        <w:t>en</w:t>
      </w:r>
      <w:r w:rsidR="00975872">
        <w:rPr>
          <w:rFonts w:ascii="Arial" w:hAnsi="Arial" w:cs="Arial"/>
          <w:sz w:val="24"/>
          <w:szCs w:val="24"/>
        </w:rPr>
        <w:t xml:space="preserve"> la maquina DVWA, se ha procedido a modificar el campo </w:t>
      </w:r>
      <w:r w:rsidR="004260A7" w:rsidRPr="004260A7">
        <w:rPr>
          <w:rFonts w:ascii="Arial" w:hAnsi="Arial" w:cs="Arial"/>
          <w:i/>
          <w:iCs/>
          <w:sz w:val="24"/>
          <w:szCs w:val="24"/>
        </w:rPr>
        <w:t>“user id”</w:t>
      </w:r>
      <w:r w:rsidR="004260A7">
        <w:rPr>
          <w:rFonts w:ascii="Arial" w:hAnsi="Arial" w:cs="Arial"/>
          <w:i/>
          <w:iCs/>
          <w:sz w:val="24"/>
          <w:szCs w:val="24"/>
        </w:rPr>
        <w:t xml:space="preserve"> </w:t>
      </w:r>
      <w:r w:rsidR="004260A7">
        <w:rPr>
          <w:rFonts w:ascii="Arial" w:hAnsi="Arial" w:cs="Arial"/>
          <w:sz w:val="24"/>
          <w:szCs w:val="24"/>
        </w:rPr>
        <w:t>de la query, debido a que todos los comandos SQL se encuentran concatenados, no existiendo separación entre ellos</w:t>
      </w:r>
      <w:r w:rsidR="0068227D">
        <w:rPr>
          <w:rFonts w:ascii="Arial" w:hAnsi="Arial" w:cs="Arial"/>
          <w:sz w:val="24"/>
          <w:szCs w:val="24"/>
        </w:rPr>
        <w:t xml:space="preserve">, existiendo una falta de sanitización en las entradas del usuario. </w:t>
      </w:r>
      <w:r w:rsidR="004260A7">
        <w:rPr>
          <w:rFonts w:ascii="Arial" w:hAnsi="Arial" w:cs="Arial"/>
          <w:sz w:val="24"/>
          <w:szCs w:val="24"/>
        </w:rPr>
        <w:t xml:space="preserve">Esta vulnerabilidad </w:t>
      </w:r>
      <w:r w:rsidR="00774E5E">
        <w:rPr>
          <w:rFonts w:ascii="Arial" w:hAnsi="Arial" w:cs="Arial"/>
          <w:sz w:val="24"/>
          <w:szCs w:val="24"/>
        </w:rPr>
        <w:t>se</w:t>
      </w:r>
      <w:r w:rsidR="004260A7">
        <w:rPr>
          <w:rFonts w:ascii="Arial" w:hAnsi="Arial" w:cs="Arial"/>
          <w:sz w:val="24"/>
          <w:szCs w:val="24"/>
        </w:rPr>
        <w:t xml:space="preserve"> h</w:t>
      </w:r>
      <w:r w:rsidR="00774E5E">
        <w:rPr>
          <w:rFonts w:ascii="Arial" w:hAnsi="Arial" w:cs="Arial"/>
          <w:sz w:val="24"/>
          <w:szCs w:val="24"/>
        </w:rPr>
        <w:t>a</w:t>
      </w:r>
      <w:r w:rsidR="004260A7">
        <w:rPr>
          <w:rFonts w:ascii="Arial" w:hAnsi="Arial" w:cs="Arial"/>
          <w:sz w:val="24"/>
          <w:szCs w:val="24"/>
        </w:rPr>
        <w:t xml:space="preserve"> explotado con una combinación de condiciones booleanas, siendo</w:t>
      </w:r>
      <w:r w:rsidR="00774E5E">
        <w:rPr>
          <w:rFonts w:ascii="Arial" w:hAnsi="Arial" w:cs="Arial"/>
          <w:sz w:val="24"/>
          <w:szCs w:val="24"/>
        </w:rPr>
        <w:t>:</w:t>
      </w:r>
      <w:r w:rsidR="004260A7">
        <w:rPr>
          <w:rFonts w:ascii="Arial" w:hAnsi="Arial" w:cs="Arial"/>
          <w:sz w:val="24"/>
          <w:szCs w:val="24"/>
        </w:rPr>
        <w:t xml:space="preserve"> </w:t>
      </w:r>
    </w:p>
    <w:p w14:paraId="559CF46D" w14:textId="0B527F23" w:rsidR="005F6B60" w:rsidRDefault="00285826" w:rsidP="008853CE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285826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76E426F2" wp14:editId="6D8E26D5">
            <wp:extent cx="5419090" cy="2161309"/>
            <wp:effectExtent l="0" t="0" r="0" b="0"/>
            <wp:docPr id="9307408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74083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8351" cy="2172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79C3E" w14:textId="00E3E290" w:rsidR="004260A7" w:rsidRPr="003104AA" w:rsidRDefault="004260A7" w:rsidP="008853C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104AA">
        <w:rPr>
          <w:rFonts w:ascii="Arial" w:hAnsi="Arial" w:cs="Arial"/>
          <w:sz w:val="24"/>
          <w:szCs w:val="24"/>
        </w:rPr>
        <w:lastRenderedPageBreak/>
        <w:tab/>
        <w:t xml:space="preserve">Realmente en el campo “User ID”, solo se ha incluido la condición </w:t>
      </w:r>
      <w:r w:rsidR="00774E5E" w:rsidRPr="003104AA">
        <w:rPr>
          <w:rFonts w:ascii="Arial" w:hAnsi="Arial" w:cs="Arial"/>
          <w:sz w:val="24"/>
          <w:szCs w:val="24"/>
        </w:rPr>
        <w:t>booleana</w:t>
      </w:r>
      <w:r w:rsidRPr="003104AA">
        <w:rPr>
          <w:rFonts w:ascii="Arial" w:hAnsi="Arial" w:cs="Arial"/>
          <w:sz w:val="24"/>
          <w:szCs w:val="24"/>
        </w:rPr>
        <w:t xml:space="preserve">, la cual iría </w:t>
      </w:r>
      <w:r w:rsidR="00774E5E">
        <w:rPr>
          <w:rFonts w:ascii="Arial" w:hAnsi="Arial" w:cs="Arial"/>
          <w:sz w:val="24"/>
          <w:szCs w:val="24"/>
        </w:rPr>
        <w:t>acompañada de toda la query:</w:t>
      </w:r>
    </w:p>
    <w:p w14:paraId="619049AC" w14:textId="06CB9B52" w:rsidR="004260A7" w:rsidRDefault="004260A7" w:rsidP="008853CE">
      <w:pPr>
        <w:spacing w:line="360" w:lineRule="auto"/>
        <w:jc w:val="both"/>
        <w:rPr>
          <w:rFonts w:ascii="Arial" w:hAnsi="Arial" w:cs="Arial"/>
          <w:i/>
          <w:iCs/>
          <w:sz w:val="24"/>
          <w:szCs w:val="24"/>
          <w:u w:val="single"/>
          <w:lang w:val="en-US"/>
        </w:rPr>
      </w:pPr>
      <w:r>
        <w:rPr>
          <w:rFonts w:ascii="Arial" w:hAnsi="Arial" w:cs="Arial"/>
          <w:i/>
          <w:iCs/>
          <w:sz w:val="24"/>
          <w:szCs w:val="24"/>
          <w:lang w:val="en-US"/>
        </w:rPr>
        <w:t>$</w:t>
      </w:r>
      <w:r w:rsidRPr="004260A7">
        <w:rPr>
          <w:rFonts w:ascii="Arial" w:hAnsi="Arial" w:cs="Arial"/>
          <w:i/>
          <w:iCs/>
          <w:sz w:val="24"/>
          <w:szCs w:val="24"/>
          <w:lang w:val="en-US"/>
        </w:rPr>
        <w:t>query = "SELECT first_name, last_name FROM users WHERE</w:t>
      </w:r>
      <w:r w:rsidR="00774E5E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4260A7">
        <w:rPr>
          <w:rFonts w:ascii="Arial" w:hAnsi="Arial" w:cs="Arial"/>
          <w:i/>
          <w:iCs/>
          <w:sz w:val="24"/>
          <w:szCs w:val="24"/>
          <w:lang w:val="en-US"/>
        </w:rPr>
        <w:t>user_id =</w:t>
      </w:r>
      <w:r w:rsidR="00774E5E" w:rsidRPr="00774E5E">
        <w:rPr>
          <w:rFonts w:ascii="Arial" w:hAnsi="Arial" w:cs="Arial"/>
          <w:i/>
          <w:iCs/>
          <w:sz w:val="24"/>
          <w:szCs w:val="24"/>
          <w:lang w:val="en-US"/>
        </w:rPr>
        <w:t xml:space="preserve">’ </w:t>
      </w:r>
      <w:r w:rsidR="00774E5E">
        <w:rPr>
          <w:rFonts w:ascii="Arial" w:hAnsi="Arial" w:cs="Arial"/>
          <w:b/>
          <w:bCs/>
          <w:i/>
          <w:iCs/>
          <w:sz w:val="24"/>
          <w:szCs w:val="24"/>
          <w:u w:val="single"/>
          <w:lang w:val="en-US"/>
        </w:rPr>
        <w:t>‘or ‘1’=’1</w:t>
      </w:r>
      <w:r w:rsidRPr="004260A7">
        <w:rPr>
          <w:rFonts w:ascii="Arial" w:hAnsi="Arial" w:cs="Arial"/>
          <w:i/>
          <w:iCs/>
          <w:sz w:val="24"/>
          <w:szCs w:val="24"/>
          <w:lang w:val="en-US"/>
        </w:rPr>
        <w:t>';";</w:t>
      </w:r>
      <w:r w:rsidR="00774E5E" w:rsidRPr="00774E5E">
        <w:rPr>
          <w:rFonts w:ascii="Arial" w:hAnsi="Arial" w:cs="Arial"/>
          <w:i/>
          <w:iCs/>
          <w:sz w:val="24"/>
          <w:szCs w:val="24"/>
          <w:u w:val="single"/>
          <w:lang w:val="en-US"/>
        </w:rPr>
        <w:t>( espacio, comilla, or, espacio, comilla,1, comilla, =, comilla,1)</w:t>
      </w:r>
    </w:p>
    <w:p w14:paraId="50DF4EDA" w14:textId="49DF3F18" w:rsidR="004C5420" w:rsidRDefault="004C5420" w:rsidP="004C542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C5420">
        <w:rPr>
          <w:rFonts w:ascii="Arial" w:hAnsi="Arial" w:cs="Arial"/>
          <w:sz w:val="24"/>
          <w:szCs w:val="24"/>
        </w:rPr>
        <w:t xml:space="preserve">En este caso, en la consulta original el </w:t>
      </w:r>
      <w:r w:rsidRPr="004C5420">
        <w:rPr>
          <w:rFonts w:ascii="Arial" w:hAnsi="Arial" w:cs="Arial"/>
          <w:sz w:val="24"/>
          <w:szCs w:val="24"/>
          <w:u w:val="single"/>
        </w:rPr>
        <w:t>‘$id’</w:t>
      </w:r>
      <w:r w:rsidRPr="004C5420">
        <w:rPr>
          <w:rFonts w:ascii="Arial" w:hAnsi="Arial" w:cs="Arial"/>
          <w:sz w:val="24"/>
          <w:szCs w:val="24"/>
        </w:rPr>
        <w:t>, se encuentra entrecomillado, y la inyección booleana realizada es incrustada, sustituyendo $id, por esta   condición booleana, la cual</w:t>
      </w:r>
      <w:r>
        <w:rPr>
          <w:rFonts w:ascii="Arial" w:hAnsi="Arial" w:cs="Arial"/>
          <w:sz w:val="24"/>
          <w:szCs w:val="24"/>
        </w:rPr>
        <w:t>,</w:t>
      </w:r>
      <w:r w:rsidRPr="004C5420">
        <w:rPr>
          <w:rFonts w:ascii="Arial" w:hAnsi="Arial" w:cs="Arial"/>
          <w:sz w:val="24"/>
          <w:szCs w:val="24"/>
        </w:rPr>
        <w:t xml:space="preserve"> siempre es verdadera, por lo que nos aportará las credenciales de todos los usuarios.</w:t>
      </w:r>
    </w:p>
    <w:p w14:paraId="0A2EBFA1" w14:textId="3D28AFBA" w:rsidR="004E62BE" w:rsidRDefault="004E62BE" w:rsidP="004C5420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mejorar este código y que deje de ser vulnerable a un ataque de inyección SQL, se podría utilizar la técnica de las sentencias preparadas:</w:t>
      </w:r>
    </w:p>
    <w:p w14:paraId="70C2396C" w14:textId="72E44867" w:rsidR="004E62BE" w:rsidRPr="004C5420" w:rsidRDefault="004E62BE" w:rsidP="004E62BE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4E62BE">
        <w:rPr>
          <w:rFonts w:ascii="Arial" w:hAnsi="Arial" w:cs="Arial"/>
          <w:sz w:val="24"/>
          <w:szCs w:val="24"/>
        </w:rPr>
        <w:drawing>
          <wp:inline distT="0" distB="0" distL="0" distR="0" wp14:anchorId="3ABA9F30" wp14:editId="48246922">
            <wp:extent cx="5391150" cy="5617029"/>
            <wp:effectExtent l="0" t="0" r="0" b="3175"/>
            <wp:docPr id="15624608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4608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6298" cy="563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0AB31" w14:textId="107147DE" w:rsidR="0068227D" w:rsidRDefault="0068227D" w:rsidP="008853CE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4C5420">
        <w:rPr>
          <w:rFonts w:ascii="Arial" w:hAnsi="Arial" w:cs="Arial"/>
          <w:sz w:val="26"/>
          <w:szCs w:val="26"/>
        </w:rPr>
        <w:lastRenderedPageBreak/>
        <w:t>3.2.- NIVEL MEDIO</w:t>
      </w:r>
    </w:p>
    <w:p w14:paraId="288A9E96" w14:textId="77777777" w:rsidR="00E34F1E" w:rsidRPr="004C5420" w:rsidRDefault="00E34F1E" w:rsidP="008853CE">
      <w:pPr>
        <w:spacing w:line="360" w:lineRule="auto"/>
        <w:jc w:val="both"/>
        <w:rPr>
          <w:rFonts w:ascii="Arial" w:hAnsi="Arial" w:cs="Arial"/>
          <w:sz w:val="26"/>
          <w:szCs w:val="26"/>
        </w:rPr>
      </w:pPr>
    </w:p>
    <w:p w14:paraId="46C2A860" w14:textId="1A961EE0" w:rsidR="004B1089" w:rsidRDefault="00FC64FD" w:rsidP="00FC64FD">
      <w:pPr>
        <w:spacing w:line="360" w:lineRule="auto"/>
        <w:jc w:val="both"/>
        <w:rPr>
          <w:rFonts w:ascii="Arial" w:hAnsi="Arial" w:cs="Arial"/>
          <w:sz w:val="26"/>
          <w:szCs w:val="26"/>
          <w:lang w:val="en-US"/>
        </w:rPr>
      </w:pPr>
      <w:r w:rsidRPr="00FC64FD">
        <w:rPr>
          <w:rFonts w:ascii="Arial" w:hAnsi="Arial" w:cs="Arial"/>
          <w:noProof/>
          <w:sz w:val="26"/>
          <w:szCs w:val="26"/>
          <w:lang w:val="en-US"/>
        </w:rPr>
        <w:drawing>
          <wp:inline distT="0" distB="0" distL="0" distR="0" wp14:anchorId="0C2B3B7D" wp14:editId="1E066F90">
            <wp:extent cx="5400040" cy="3835730"/>
            <wp:effectExtent l="0" t="0" r="0" b="0"/>
            <wp:docPr id="14716620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6620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9241" cy="384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55927" w14:textId="2552F232" w:rsidR="008D54F1" w:rsidRPr="00DA0211" w:rsidRDefault="008D54F1" w:rsidP="00FC64F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0211">
        <w:rPr>
          <w:rFonts w:ascii="Arial" w:hAnsi="Arial" w:cs="Arial"/>
          <w:sz w:val="24"/>
          <w:szCs w:val="24"/>
        </w:rPr>
        <w:t>Como el código anterior, igualmente, realiza una consulta a una BBDDs para la obtención de credenciales de usuarios basados en un id proporcionado en la query, de la siguiente forma:</w:t>
      </w:r>
    </w:p>
    <w:p w14:paraId="68393E1A" w14:textId="7E20CB92" w:rsidR="008D54F1" w:rsidRPr="00DA0211" w:rsidRDefault="003F7E21" w:rsidP="003F7E21">
      <w:pPr>
        <w:pStyle w:val="Prrafode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0211">
        <w:rPr>
          <w:rFonts w:ascii="Arial" w:hAnsi="Arial" w:cs="Arial"/>
          <w:sz w:val="24"/>
          <w:szCs w:val="24"/>
        </w:rPr>
        <w:t xml:space="preserve">Los dos primeros pasos coinciden con el código analizado de nivel bajo: Se verifica si el botón </w:t>
      </w:r>
      <w:r w:rsidRPr="00DA0211">
        <w:rPr>
          <w:rFonts w:ascii="Arial" w:hAnsi="Arial" w:cs="Arial"/>
          <w:i/>
          <w:iCs/>
          <w:sz w:val="24"/>
          <w:szCs w:val="24"/>
        </w:rPr>
        <w:t xml:space="preserve">“Submit” </w:t>
      </w:r>
      <w:r w:rsidRPr="00DA0211">
        <w:rPr>
          <w:rFonts w:ascii="Arial" w:hAnsi="Arial" w:cs="Arial"/>
          <w:sz w:val="24"/>
          <w:szCs w:val="24"/>
        </w:rPr>
        <w:t>se ha presionado y ha enviado el formulario, para obtener una “id” de usuario conforme a dicha petición.</w:t>
      </w:r>
    </w:p>
    <w:p w14:paraId="37B33154" w14:textId="19237C65" w:rsidR="00E34F1E" w:rsidRPr="00DA0211" w:rsidRDefault="003F7E21" w:rsidP="00DA0211">
      <w:pPr>
        <w:pStyle w:val="Prrafode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0211">
        <w:rPr>
          <w:rFonts w:ascii="Arial" w:hAnsi="Arial" w:cs="Arial"/>
          <w:sz w:val="24"/>
          <w:szCs w:val="24"/>
        </w:rPr>
        <w:t xml:space="preserve">Se ponen medidas para escapar de caracteres especiales en la cadena “id” en la realización de consultas y evitar ataques SQLi, como son: </w:t>
      </w:r>
      <w:r w:rsidRPr="00DA0211">
        <w:rPr>
          <w:rFonts w:ascii="Arial" w:hAnsi="Arial" w:cs="Arial"/>
          <w:sz w:val="24"/>
          <w:szCs w:val="24"/>
        </w:rPr>
        <w:t>NUL (carácter nulo, \0)</w:t>
      </w:r>
      <w:r w:rsidR="00E34F1E" w:rsidRPr="00DA0211">
        <w:rPr>
          <w:rFonts w:ascii="Arial" w:hAnsi="Arial" w:cs="Arial"/>
          <w:sz w:val="24"/>
          <w:szCs w:val="24"/>
        </w:rPr>
        <w:t xml:space="preserve">, </w:t>
      </w:r>
      <w:r w:rsidRPr="00DA0211">
        <w:rPr>
          <w:rFonts w:ascii="Arial" w:hAnsi="Arial" w:cs="Arial"/>
          <w:sz w:val="24"/>
          <w:szCs w:val="24"/>
        </w:rPr>
        <w:t>Nueva línea (\n)</w:t>
      </w:r>
      <w:r w:rsidR="00E34F1E" w:rsidRPr="00DA0211">
        <w:rPr>
          <w:rFonts w:ascii="Arial" w:hAnsi="Arial" w:cs="Arial"/>
          <w:sz w:val="24"/>
          <w:szCs w:val="24"/>
        </w:rPr>
        <w:t xml:space="preserve">, </w:t>
      </w:r>
      <w:r w:rsidRPr="00DA0211">
        <w:rPr>
          <w:rFonts w:ascii="Arial" w:hAnsi="Arial" w:cs="Arial"/>
          <w:sz w:val="24"/>
          <w:szCs w:val="24"/>
        </w:rPr>
        <w:t>Retorno de carro (\r)</w:t>
      </w:r>
      <w:r w:rsidR="00E34F1E" w:rsidRPr="00DA0211">
        <w:rPr>
          <w:rFonts w:ascii="Arial" w:hAnsi="Arial" w:cs="Arial"/>
          <w:sz w:val="24"/>
          <w:szCs w:val="24"/>
        </w:rPr>
        <w:t xml:space="preserve">, </w:t>
      </w:r>
      <w:r w:rsidRPr="00DA0211">
        <w:rPr>
          <w:rFonts w:ascii="Arial" w:hAnsi="Arial" w:cs="Arial"/>
          <w:sz w:val="24"/>
          <w:szCs w:val="24"/>
        </w:rPr>
        <w:t>Comilla simple (')</w:t>
      </w:r>
      <w:r w:rsidR="00E34F1E" w:rsidRPr="00DA0211">
        <w:rPr>
          <w:rFonts w:ascii="Arial" w:hAnsi="Arial" w:cs="Arial"/>
          <w:sz w:val="24"/>
          <w:szCs w:val="24"/>
        </w:rPr>
        <w:t xml:space="preserve">, </w:t>
      </w:r>
      <w:r w:rsidRPr="00DA0211">
        <w:rPr>
          <w:rFonts w:ascii="Arial" w:hAnsi="Arial" w:cs="Arial"/>
          <w:sz w:val="24"/>
          <w:szCs w:val="24"/>
        </w:rPr>
        <w:t>Comilla doble (")</w:t>
      </w:r>
      <w:r w:rsidR="00DA0211">
        <w:rPr>
          <w:rFonts w:ascii="Arial" w:hAnsi="Arial" w:cs="Arial"/>
          <w:sz w:val="24"/>
          <w:szCs w:val="24"/>
        </w:rPr>
        <w:t xml:space="preserve"> ,</w:t>
      </w:r>
      <w:r w:rsidR="00E34F1E" w:rsidRPr="00DA0211">
        <w:rPr>
          <w:rFonts w:ascii="Arial" w:hAnsi="Arial" w:cs="Arial"/>
          <w:sz w:val="24"/>
          <w:szCs w:val="24"/>
        </w:rPr>
        <w:t xml:space="preserve">el </w:t>
      </w:r>
      <w:r w:rsidRPr="00DA0211">
        <w:rPr>
          <w:rFonts w:ascii="Arial" w:hAnsi="Arial" w:cs="Arial"/>
          <w:sz w:val="24"/>
          <w:szCs w:val="24"/>
        </w:rPr>
        <w:t>Carácter de escape (\)</w:t>
      </w:r>
      <w:r w:rsidR="00DA0211">
        <w:rPr>
          <w:rFonts w:ascii="Arial" w:hAnsi="Arial" w:cs="Arial"/>
          <w:sz w:val="24"/>
          <w:szCs w:val="24"/>
        </w:rPr>
        <w:t xml:space="preserve"> y</w:t>
      </w:r>
      <w:r w:rsidRPr="00DA0211">
        <w:rPr>
          <w:rFonts w:ascii="Arial" w:hAnsi="Arial" w:cs="Arial"/>
          <w:sz w:val="24"/>
          <w:szCs w:val="24"/>
        </w:rPr>
        <w:t xml:space="preserve">  Control-Z (\x1A)</w:t>
      </w:r>
      <w:r w:rsidR="00E34F1E" w:rsidRPr="00DA0211">
        <w:rPr>
          <w:rFonts w:ascii="Arial" w:hAnsi="Arial" w:cs="Arial"/>
          <w:sz w:val="24"/>
          <w:szCs w:val="24"/>
        </w:rPr>
        <w:t>.</w:t>
      </w:r>
    </w:p>
    <w:p w14:paraId="29C8F59F" w14:textId="77777777" w:rsidR="00DA0211" w:rsidRDefault="00E34F1E" w:rsidP="00E34F1E">
      <w:pPr>
        <w:pStyle w:val="Prrafode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0211">
        <w:rPr>
          <w:rFonts w:ascii="Arial" w:hAnsi="Arial" w:cs="Arial"/>
          <w:sz w:val="24"/>
          <w:szCs w:val="24"/>
        </w:rPr>
        <w:t>Como anteriormente. Se p</w:t>
      </w:r>
      <w:r w:rsidRPr="00DA0211">
        <w:rPr>
          <w:rFonts w:ascii="Arial" w:hAnsi="Arial" w:cs="Arial"/>
          <w:sz w:val="24"/>
          <w:szCs w:val="24"/>
        </w:rPr>
        <w:t>repara la consulta SQL para ejecutarla en la</w:t>
      </w:r>
      <w:r w:rsidRPr="00DA0211">
        <w:rPr>
          <w:rFonts w:ascii="Arial" w:hAnsi="Arial" w:cs="Arial"/>
          <w:sz w:val="24"/>
          <w:szCs w:val="24"/>
        </w:rPr>
        <w:t xml:space="preserve"> BBDDs, siendo </w:t>
      </w:r>
      <w:r w:rsidRPr="00DA0211">
        <w:rPr>
          <w:rFonts w:ascii="Arial" w:hAnsi="Arial" w:cs="Arial"/>
          <w:sz w:val="24"/>
          <w:szCs w:val="24"/>
        </w:rPr>
        <w:t>el código es vulnerable a inyecciones SQ</w:t>
      </w:r>
      <w:r w:rsidRPr="00DA0211">
        <w:rPr>
          <w:rFonts w:ascii="Arial" w:hAnsi="Arial" w:cs="Arial"/>
          <w:sz w:val="24"/>
          <w:szCs w:val="24"/>
        </w:rPr>
        <w:t>L</w:t>
      </w:r>
      <w:r w:rsidRPr="00DA0211">
        <w:rPr>
          <w:rFonts w:ascii="Arial" w:hAnsi="Arial" w:cs="Arial"/>
          <w:sz w:val="24"/>
          <w:szCs w:val="24"/>
        </w:rPr>
        <w:t xml:space="preserve">. </w:t>
      </w:r>
      <w:r w:rsidRPr="00DA0211">
        <w:rPr>
          <w:rFonts w:ascii="Arial" w:hAnsi="Arial" w:cs="Arial"/>
          <w:sz w:val="24"/>
          <w:szCs w:val="24"/>
        </w:rPr>
        <w:t>En este caso, el marcador $id esta sin comillas simples, por lo que para intentar el ataque SQLi</w:t>
      </w:r>
      <w:r w:rsidRPr="00DA0211">
        <w:rPr>
          <w:rFonts w:ascii="Arial" w:hAnsi="Arial" w:cs="Arial"/>
          <w:sz w:val="24"/>
          <w:szCs w:val="24"/>
        </w:rPr>
        <w:t xml:space="preserve"> </w:t>
      </w:r>
      <w:r w:rsidR="00DA0211">
        <w:rPr>
          <w:rFonts w:ascii="Arial" w:hAnsi="Arial" w:cs="Arial"/>
          <w:sz w:val="24"/>
          <w:szCs w:val="24"/>
        </w:rPr>
        <w:t>se usara</w:t>
      </w:r>
      <w:r w:rsidRPr="00DA0211">
        <w:rPr>
          <w:rFonts w:ascii="Arial" w:hAnsi="Arial" w:cs="Arial"/>
          <w:sz w:val="24"/>
          <w:szCs w:val="24"/>
        </w:rPr>
        <w:t xml:space="preserve"> la condición booleana:</w:t>
      </w:r>
      <w:r w:rsidRPr="00DA0211">
        <w:rPr>
          <w:rFonts w:ascii="Arial" w:hAnsi="Arial" w:cs="Arial"/>
          <w:sz w:val="24"/>
          <w:szCs w:val="24"/>
        </w:rPr>
        <w:t xml:space="preserve"> 1 or 1=1 --</w:t>
      </w:r>
      <w:r w:rsidR="00DA0211">
        <w:rPr>
          <w:rFonts w:ascii="Arial" w:hAnsi="Arial" w:cs="Arial"/>
          <w:sz w:val="24"/>
          <w:szCs w:val="24"/>
        </w:rPr>
        <w:t>.</w:t>
      </w:r>
    </w:p>
    <w:p w14:paraId="1DA9F2FB" w14:textId="4BB3331A" w:rsidR="00271C77" w:rsidRPr="00DA0211" w:rsidRDefault="00DA0211" w:rsidP="00DA0211">
      <w:pPr>
        <w:pStyle w:val="Prrafodelista"/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Esto quiere decir que</w:t>
      </w:r>
      <w:r w:rsidR="00271C77" w:rsidRPr="00DA0211">
        <w:rPr>
          <w:rFonts w:ascii="Arial" w:hAnsi="Arial" w:cs="Arial"/>
          <w:sz w:val="24"/>
          <w:szCs w:val="24"/>
        </w:rPr>
        <w:t xml:space="preserve"> </w:t>
      </w:r>
      <w:r w:rsidR="00E34F1E" w:rsidRPr="00DA0211">
        <w:rPr>
          <w:rFonts w:ascii="Arial" w:hAnsi="Arial" w:cs="Arial"/>
          <w:sz w:val="24"/>
          <w:szCs w:val="24"/>
        </w:rPr>
        <w:t xml:space="preserve">la consulta se convierte en </w:t>
      </w:r>
      <w:r w:rsidR="00271C77" w:rsidRPr="00DA0211">
        <w:rPr>
          <w:rFonts w:ascii="Arial" w:hAnsi="Arial" w:cs="Arial"/>
          <w:sz w:val="24"/>
          <w:szCs w:val="24"/>
        </w:rPr>
        <w:t xml:space="preserve">1, </w:t>
      </w:r>
      <w:r w:rsidR="00E34F1E" w:rsidRPr="00DA0211">
        <w:rPr>
          <w:rFonts w:ascii="Arial" w:hAnsi="Arial" w:cs="Arial"/>
          <w:sz w:val="24"/>
          <w:szCs w:val="24"/>
        </w:rPr>
        <w:t xml:space="preserve">que selecciona todos los usuarios, </w:t>
      </w:r>
      <w:r w:rsidR="00271C77" w:rsidRPr="00DA0211">
        <w:rPr>
          <w:rFonts w:ascii="Arial" w:hAnsi="Arial" w:cs="Arial"/>
          <w:sz w:val="24"/>
          <w:szCs w:val="24"/>
        </w:rPr>
        <w:t>ya que 1</w:t>
      </w:r>
      <w:r w:rsidR="00E34F1E" w:rsidRPr="00DA0211">
        <w:rPr>
          <w:rFonts w:ascii="Arial" w:hAnsi="Arial" w:cs="Arial"/>
          <w:sz w:val="24"/>
          <w:szCs w:val="24"/>
        </w:rPr>
        <w:t xml:space="preserve">=1 siempre es </w:t>
      </w:r>
      <w:r w:rsidR="00271C77" w:rsidRPr="00DA0211">
        <w:rPr>
          <w:rFonts w:ascii="Arial" w:hAnsi="Arial" w:cs="Arial"/>
          <w:sz w:val="24"/>
          <w:szCs w:val="24"/>
        </w:rPr>
        <w:t>verdadero y</w:t>
      </w:r>
      <w:r w:rsidR="00E34F1E" w:rsidRPr="00DA0211">
        <w:rPr>
          <w:rFonts w:ascii="Arial" w:hAnsi="Arial" w:cs="Arial"/>
          <w:sz w:val="24"/>
          <w:szCs w:val="24"/>
        </w:rPr>
        <w:t xml:space="preserve"> </w:t>
      </w:r>
      <w:r w:rsidR="00271C77" w:rsidRPr="00DA0211">
        <w:rPr>
          <w:rFonts w:ascii="Arial" w:hAnsi="Arial" w:cs="Arial"/>
          <w:sz w:val="24"/>
          <w:szCs w:val="24"/>
        </w:rPr>
        <w:t xml:space="preserve">con este carácter – o este #, se </w:t>
      </w:r>
      <w:r w:rsidR="00E34F1E" w:rsidRPr="00DA0211">
        <w:rPr>
          <w:rFonts w:ascii="Arial" w:hAnsi="Arial" w:cs="Arial"/>
          <w:sz w:val="24"/>
          <w:szCs w:val="24"/>
        </w:rPr>
        <w:t>comenta el resto de la consulta</w:t>
      </w:r>
      <w:r w:rsidR="00271C77" w:rsidRPr="00DA0211">
        <w:rPr>
          <w:rFonts w:ascii="Arial" w:hAnsi="Arial" w:cs="Arial"/>
          <w:sz w:val="24"/>
          <w:szCs w:val="24"/>
        </w:rPr>
        <w:t>, dejándola sin efecto alguno.</w:t>
      </w:r>
    </w:p>
    <w:p w14:paraId="0B497F6B" w14:textId="62A6C444" w:rsidR="00271C77" w:rsidRPr="00DA0211" w:rsidRDefault="009F6F3C" w:rsidP="00E34F1E">
      <w:pPr>
        <w:pStyle w:val="Prrafodelista"/>
        <w:numPr>
          <w:ilvl w:val="0"/>
          <w:numId w:val="40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0211">
        <w:rPr>
          <w:rFonts w:ascii="Arial" w:hAnsi="Arial" w:cs="Arial"/>
          <w:sz w:val="24"/>
          <w:szCs w:val="24"/>
        </w:rPr>
        <w:t>El resto de código, coincide con los puntos 4 y 5 del análisis realizado al código de bajo nivel</w:t>
      </w:r>
      <w:r w:rsidR="00DA0211">
        <w:rPr>
          <w:rFonts w:ascii="Arial" w:hAnsi="Arial" w:cs="Arial"/>
          <w:sz w:val="24"/>
          <w:szCs w:val="24"/>
        </w:rPr>
        <w:t>, es decir, consulta y manejo de errores de MySQL, obtención y muestra de resultados al usuario.</w:t>
      </w:r>
    </w:p>
    <w:p w14:paraId="388B08AD" w14:textId="255A1446" w:rsidR="004B1089" w:rsidRPr="00DA0211" w:rsidRDefault="00DA0211" w:rsidP="00FC64F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A0211">
        <w:rPr>
          <w:rFonts w:ascii="Arial" w:hAnsi="Arial" w:cs="Arial"/>
          <w:sz w:val="24"/>
          <w:szCs w:val="24"/>
        </w:rPr>
        <w:t>Después de este pequeño análisis, observamos en la web de DVWA que</w:t>
      </w:r>
      <w:r w:rsidR="004B1089" w:rsidRPr="00DA0211">
        <w:rPr>
          <w:rFonts w:ascii="Arial" w:hAnsi="Arial" w:cs="Arial"/>
          <w:sz w:val="24"/>
          <w:szCs w:val="24"/>
        </w:rPr>
        <w:t xml:space="preserve"> no</w:t>
      </w:r>
      <w:r w:rsidR="00774E5E" w:rsidRPr="00DA0211">
        <w:rPr>
          <w:rFonts w:ascii="Arial" w:hAnsi="Arial" w:cs="Arial"/>
          <w:sz w:val="24"/>
          <w:szCs w:val="24"/>
        </w:rPr>
        <w:t xml:space="preserve"> existe</w:t>
      </w:r>
      <w:r w:rsidR="004B1089" w:rsidRPr="00DA0211">
        <w:rPr>
          <w:rFonts w:ascii="Arial" w:hAnsi="Arial" w:cs="Arial"/>
          <w:sz w:val="24"/>
          <w:szCs w:val="24"/>
        </w:rPr>
        <w:t xml:space="preserve"> </w:t>
      </w:r>
      <w:r w:rsidRPr="00DA0211">
        <w:rPr>
          <w:rFonts w:ascii="Arial" w:hAnsi="Arial" w:cs="Arial"/>
          <w:sz w:val="24"/>
          <w:szCs w:val="24"/>
        </w:rPr>
        <w:t xml:space="preserve">un </w:t>
      </w:r>
      <w:r w:rsidR="004B1089" w:rsidRPr="00DA0211">
        <w:rPr>
          <w:rFonts w:ascii="Arial" w:hAnsi="Arial" w:cs="Arial"/>
          <w:sz w:val="24"/>
          <w:szCs w:val="24"/>
        </w:rPr>
        <w:t>campo para poder escribir la inyección</w:t>
      </w:r>
      <w:r w:rsidR="008D54F1" w:rsidRPr="00DA0211">
        <w:rPr>
          <w:rFonts w:ascii="Arial" w:hAnsi="Arial" w:cs="Arial"/>
          <w:sz w:val="24"/>
          <w:szCs w:val="24"/>
        </w:rPr>
        <w:t xml:space="preserve"> SQL</w:t>
      </w:r>
      <w:r w:rsidR="004B1089" w:rsidRPr="00DA0211">
        <w:rPr>
          <w:rFonts w:ascii="Arial" w:hAnsi="Arial" w:cs="Arial"/>
          <w:sz w:val="24"/>
          <w:szCs w:val="24"/>
        </w:rPr>
        <w:t>, sino un desplegable con 5 ID de los usuarios</w:t>
      </w:r>
      <w:r w:rsidR="008D54F1" w:rsidRPr="00DA0211">
        <w:rPr>
          <w:rFonts w:ascii="Arial" w:hAnsi="Arial" w:cs="Arial"/>
          <w:sz w:val="24"/>
          <w:szCs w:val="24"/>
        </w:rPr>
        <w:t>:</w:t>
      </w:r>
    </w:p>
    <w:p w14:paraId="6926BD14" w14:textId="44D47740" w:rsidR="008D54F1" w:rsidRPr="00DA0211" w:rsidRDefault="008D54F1" w:rsidP="008D54F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DA0211">
        <w:rPr>
          <w:rFonts w:ascii="Arial" w:hAnsi="Arial" w:cs="Arial"/>
          <w:sz w:val="24"/>
          <w:szCs w:val="24"/>
        </w:rPr>
        <w:drawing>
          <wp:inline distT="0" distB="0" distL="0" distR="0" wp14:anchorId="25EFB92A" wp14:editId="4F10E6F1">
            <wp:extent cx="5448345" cy="1235034"/>
            <wp:effectExtent l="0" t="0" r="0" b="3810"/>
            <wp:docPr id="212954785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9547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2563" cy="1249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21B87" w14:textId="4AC1A224" w:rsidR="004B1089" w:rsidRPr="00DA0211" w:rsidRDefault="004B1089" w:rsidP="00FC64F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DA0211">
        <w:rPr>
          <w:rFonts w:ascii="Arial" w:hAnsi="Arial" w:cs="Arial"/>
          <w:sz w:val="24"/>
          <w:szCs w:val="24"/>
        </w:rPr>
        <w:t>Así que, se procede a capturar</w:t>
      </w:r>
      <w:r w:rsidR="00774E5E" w:rsidRPr="00DA0211">
        <w:rPr>
          <w:rFonts w:ascii="Arial" w:hAnsi="Arial" w:cs="Arial"/>
          <w:sz w:val="24"/>
          <w:szCs w:val="24"/>
        </w:rPr>
        <w:t xml:space="preserve"> / interceptar</w:t>
      </w:r>
      <w:r w:rsidRPr="00DA0211">
        <w:rPr>
          <w:rFonts w:ascii="Arial" w:hAnsi="Arial" w:cs="Arial"/>
          <w:sz w:val="24"/>
          <w:szCs w:val="24"/>
        </w:rPr>
        <w:t xml:space="preserve"> el </w:t>
      </w:r>
      <w:r w:rsidR="00774E5E" w:rsidRPr="00DA0211">
        <w:rPr>
          <w:rFonts w:ascii="Arial" w:hAnsi="Arial" w:cs="Arial"/>
          <w:sz w:val="24"/>
          <w:szCs w:val="24"/>
        </w:rPr>
        <w:t>tráfico</w:t>
      </w:r>
      <w:r w:rsidRPr="00DA0211">
        <w:rPr>
          <w:rFonts w:ascii="Arial" w:hAnsi="Arial" w:cs="Arial"/>
          <w:sz w:val="24"/>
          <w:szCs w:val="24"/>
        </w:rPr>
        <w:t xml:space="preserve"> de la web</w:t>
      </w:r>
      <w:r w:rsidR="00DA0211" w:rsidRPr="00DA0211">
        <w:rPr>
          <w:rFonts w:ascii="Arial" w:hAnsi="Arial" w:cs="Arial"/>
          <w:sz w:val="24"/>
          <w:szCs w:val="24"/>
        </w:rPr>
        <w:t xml:space="preserve"> DVWA</w:t>
      </w:r>
      <w:r w:rsidRPr="00DA0211">
        <w:rPr>
          <w:rFonts w:ascii="Arial" w:hAnsi="Arial" w:cs="Arial"/>
          <w:sz w:val="24"/>
          <w:szCs w:val="24"/>
        </w:rPr>
        <w:t xml:space="preserve"> con </w:t>
      </w:r>
      <w:r w:rsidR="00DA0211" w:rsidRPr="00DA0211">
        <w:rPr>
          <w:rFonts w:ascii="Arial" w:hAnsi="Arial" w:cs="Arial"/>
          <w:sz w:val="24"/>
          <w:szCs w:val="24"/>
        </w:rPr>
        <w:t xml:space="preserve">la aplicación </w:t>
      </w:r>
      <w:r w:rsidRPr="00DA0211">
        <w:rPr>
          <w:rFonts w:ascii="Arial" w:hAnsi="Arial" w:cs="Arial"/>
          <w:sz w:val="24"/>
          <w:szCs w:val="24"/>
        </w:rPr>
        <w:t>BurpSuite</w:t>
      </w:r>
      <w:r w:rsidR="00774E5E" w:rsidRPr="00DA0211">
        <w:rPr>
          <w:rFonts w:ascii="Arial" w:hAnsi="Arial" w:cs="Arial"/>
          <w:sz w:val="24"/>
          <w:szCs w:val="24"/>
        </w:rPr>
        <w:t>,</w:t>
      </w:r>
      <w:r w:rsidR="00DA0211" w:rsidRPr="00DA0211">
        <w:rPr>
          <w:rFonts w:ascii="Arial" w:hAnsi="Arial" w:cs="Arial"/>
          <w:sz w:val="24"/>
          <w:szCs w:val="24"/>
        </w:rPr>
        <w:t xml:space="preserve"> </w:t>
      </w:r>
      <w:r w:rsidR="00774E5E" w:rsidRPr="00DA0211">
        <w:rPr>
          <w:rFonts w:ascii="Arial" w:hAnsi="Arial" w:cs="Arial"/>
          <w:sz w:val="24"/>
          <w:szCs w:val="24"/>
        </w:rPr>
        <w:t xml:space="preserve">donde se </w:t>
      </w:r>
      <w:r w:rsidRPr="00DA0211">
        <w:rPr>
          <w:rFonts w:ascii="Arial" w:hAnsi="Arial" w:cs="Arial"/>
          <w:sz w:val="24"/>
          <w:szCs w:val="24"/>
        </w:rPr>
        <w:t>cambia</w:t>
      </w:r>
      <w:r w:rsidR="00774E5E" w:rsidRPr="00DA0211">
        <w:rPr>
          <w:rFonts w:ascii="Arial" w:hAnsi="Arial" w:cs="Arial"/>
          <w:sz w:val="24"/>
          <w:szCs w:val="24"/>
        </w:rPr>
        <w:t>rá</w:t>
      </w:r>
      <w:r w:rsidRPr="00DA0211">
        <w:rPr>
          <w:rFonts w:ascii="Arial" w:hAnsi="Arial" w:cs="Arial"/>
          <w:sz w:val="24"/>
          <w:szCs w:val="24"/>
        </w:rPr>
        <w:t xml:space="preserve"> el </w:t>
      </w:r>
      <w:r w:rsidR="00774E5E" w:rsidRPr="00DA0211">
        <w:rPr>
          <w:rFonts w:ascii="Arial" w:hAnsi="Arial" w:cs="Arial"/>
          <w:i/>
          <w:iCs/>
          <w:sz w:val="24"/>
          <w:szCs w:val="24"/>
        </w:rPr>
        <w:t>“</w:t>
      </w:r>
      <w:r w:rsidRPr="00DA0211">
        <w:rPr>
          <w:rFonts w:ascii="Arial" w:hAnsi="Arial" w:cs="Arial"/>
          <w:i/>
          <w:iCs/>
          <w:sz w:val="24"/>
          <w:szCs w:val="24"/>
        </w:rPr>
        <w:t>id</w:t>
      </w:r>
      <w:r w:rsidR="00774E5E" w:rsidRPr="00DA0211">
        <w:rPr>
          <w:rFonts w:ascii="Arial" w:hAnsi="Arial" w:cs="Arial"/>
          <w:i/>
          <w:iCs/>
          <w:sz w:val="24"/>
          <w:szCs w:val="24"/>
        </w:rPr>
        <w:t>”</w:t>
      </w:r>
      <w:r w:rsidRPr="00DA0211">
        <w:rPr>
          <w:rFonts w:ascii="Arial" w:hAnsi="Arial" w:cs="Arial"/>
          <w:sz w:val="24"/>
          <w:szCs w:val="24"/>
        </w:rPr>
        <w:t xml:space="preserve"> </w:t>
      </w:r>
      <w:r w:rsidR="00774E5E" w:rsidRPr="00DA0211">
        <w:rPr>
          <w:rFonts w:ascii="Arial" w:hAnsi="Arial" w:cs="Arial"/>
          <w:sz w:val="24"/>
          <w:szCs w:val="24"/>
        </w:rPr>
        <w:t>por</w:t>
      </w:r>
      <w:r w:rsidRPr="00DA0211">
        <w:rPr>
          <w:rFonts w:ascii="Arial" w:hAnsi="Arial" w:cs="Arial"/>
          <w:sz w:val="24"/>
          <w:szCs w:val="24"/>
        </w:rPr>
        <w:t xml:space="preserve"> la condición booleana</w:t>
      </w:r>
      <w:r w:rsidR="00774E5E" w:rsidRPr="00DA0211">
        <w:rPr>
          <w:rFonts w:ascii="Arial" w:hAnsi="Arial" w:cs="Arial"/>
          <w:sz w:val="24"/>
          <w:szCs w:val="24"/>
        </w:rPr>
        <w:t xml:space="preserve">, llevando a cabo </w:t>
      </w:r>
      <w:r w:rsidR="00DA0211" w:rsidRPr="00DA0211">
        <w:rPr>
          <w:rFonts w:ascii="Arial" w:hAnsi="Arial" w:cs="Arial"/>
          <w:sz w:val="24"/>
          <w:szCs w:val="24"/>
        </w:rPr>
        <w:t>el ataque</w:t>
      </w:r>
      <w:r w:rsidR="00774E5E" w:rsidRPr="00DA0211">
        <w:rPr>
          <w:rFonts w:ascii="Arial" w:hAnsi="Arial" w:cs="Arial"/>
          <w:sz w:val="24"/>
          <w:szCs w:val="24"/>
        </w:rPr>
        <w:t xml:space="preserve"> SQLi.</w:t>
      </w:r>
      <w:r w:rsidRPr="00DA0211">
        <w:rPr>
          <w:rFonts w:ascii="Arial" w:hAnsi="Arial" w:cs="Arial"/>
          <w:sz w:val="24"/>
          <w:szCs w:val="24"/>
        </w:rPr>
        <w:tab/>
      </w:r>
    </w:p>
    <w:p w14:paraId="79F27E78" w14:textId="75469533" w:rsidR="004B1089" w:rsidRDefault="007704F8" w:rsidP="004B1089">
      <w:pPr>
        <w:spacing w:line="360" w:lineRule="auto"/>
        <w:ind w:firstLine="708"/>
        <w:jc w:val="both"/>
        <w:rPr>
          <w:rFonts w:ascii="Arial" w:hAnsi="Arial" w:cs="Arial"/>
          <w:sz w:val="26"/>
          <w:szCs w:val="26"/>
        </w:rPr>
      </w:pPr>
      <w:r w:rsidRPr="004B1089">
        <w:rPr>
          <w:rFonts w:ascii="Arial" w:hAnsi="Arial" w:cs="Arial"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 wp14:anchorId="6F2BD7A4" wp14:editId="7F00BC03">
            <wp:simplePos x="0" y="0"/>
            <wp:positionH relativeFrom="margin">
              <wp:align>left</wp:align>
            </wp:positionH>
            <wp:positionV relativeFrom="paragraph">
              <wp:posOffset>293370</wp:posOffset>
            </wp:positionV>
            <wp:extent cx="2445385" cy="3419475"/>
            <wp:effectExtent l="0" t="0" r="0" b="0"/>
            <wp:wrapSquare wrapText="bothSides"/>
            <wp:docPr id="45965006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5006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8381" cy="34235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B1089" w:rsidRPr="004B1089">
        <w:rPr>
          <w:rFonts w:ascii="Arial" w:hAnsi="Arial" w:cs="Arial"/>
          <w:sz w:val="18"/>
          <w:szCs w:val="18"/>
        </w:rPr>
        <w:t>Captura origina</w:t>
      </w:r>
      <w:r w:rsidR="00774E5E">
        <w:rPr>
          <w:rFonts w:ascii="Arial" w:hAnsi="Arial" w:cs="Arial"/>
          <w:sz w:val="18"/>
          <w:szCs w:val="18"/>
        </w:rPr>
        <w:t>l BurpSuite</w:t>
      </w:r>
      <w:r w:rsidR="004B1089">
        <w:rPr>
          <w:rFonts w:ascii="Arial" w:hAnsi="Arial" w:cs="Arial"/>
          <w:sz w:val="26"/>
          <w:szCs w:val="26"/>
        </w:rPr>
        <w:tab/>
      </w:r>
      <w:r w:rsidR="004B1089">
        <w:rPr>
          <w:rFonts w:ascii="Arial" w:hAnsi="Arial" w:cs="Arial"/>
          <w:sz w:val="26"/>
          <w:szCs w:val="26"/>
        </w:rPr>
        <w:tab/>
      </w:r>
      <w:r w:rsidR="004B1089">
        <w:rPr>
          <w:rFonts w:ascii="Arial" w:hAnsi="Arial" w:cs="Arial"/>
          <w:sz w:val="26"/>
          <w:szCs w:val="26"/>
        </w:rPr>
        <w:tab/>
      </w:r>
      <w:r w:rsidR="004B1089">
        <w:rPr>
          <w:rFonts w:ascii="Arial" w:hAnsi="Arial" w:cs="Arial"/>
          <w:sz w:val="26"/>
          <w:szCs w:val="26"/>
        </w:rPr>
        <w:tab/>
      </w:r>
      <w:r w:rsidR="004B1089" w:rsidRPr="004B1089">
        <w:rPr>
          <w:rFonts w:ascii="Arial" w:hAnsi="Arial" w:cs="Arial"/>
          <w:sz w:val="18"/>
          <w:szCs w:val="18"/>
        </w:rPr>
        <w:t xml:space="preserve">captura </w:t>
      </w:r>
      <w:r w:rsidR="00774E5E">
        <w:rPr>
          <w:rFonts w:ascii="Arial" w:hAnsi="Arial" w:cs="Arial"/>
          <w:sz w:val="18"/>
          <w:szCs w:val="18"/>
        </w:rPr>
        <w:t xml:space="preserve">BurpSuite </w:t>
      </w:r>
      <w:r w:rsidR="004B1089" w:rsidRPr="004B1089">
        <w:rPr>
          <w:rFonts w:ascii="Arial" w:hAnsi="Arial" w:cs="Arial"/>
          <w:sz w:val="18"/>
          <w:szCs w:val="18"/>
        </w:rPr>
        <w:t>modificada SQLi</w:t>
      </w:r>
    </w:p>
    <w:p w14:paraId="7477F179" w14:textId="77777777" w:rsidR="007704F8" w:rsidRDefault="004B1089" w:rsidP="004B1089">
      <w:pPr>
        <w:spacing w:line="360" w:lineRule="auto"/>
        <w:jc w:val="both"/>
        <w:rPr>
          <w:rFonts w:ascii="Arial" w:hAnsi="Arial" w:cs="Arial"/>
          <w:sz w:val="26"/>
          <w:szCs w:val="26"/>
        </w:rPr>
      </w:pPr>
      <w:r w:rsidRPr="004B1089">
        <w:rPr>
          <w:rFonts w:ascii="Arial" w:hAnsi="Arial" w:cs="Arial"/>
          <w:noProof/>
          <w:sz w:val="26"/>
          <w:szCs w:val="26"/>
        </w:rPr>
        <w:drawing>
          <wp:inline distT="0" distB="0" distL="0" distR="0" wp14:anchorId="08E8C947" wp14:editId="65CEC114">
            <wp:extent cx="2800051" cy="3408218"/>
            <wp:effectExtent l="0" t="0" r="635" b="1905"/>
            <wp:docPr id="31898219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98219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17150" cy="3429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6"/>
          <w:szCs w:val="26"/>
        </w:rPr>
        <w:br w:type="textWrapping" w:clear="all"/>
      </w:r>
    </w:p>
    <w:p w14:paraId="469654F5" w14:textId="5A39BF97" w:rsidR="004B1089" w:rsidRDefault="004B1089" w:rsidP="003D14B7">
      <w:pPr>
        <w:spacing w:line="360" w:lineRule="auto"/>
        <w:ind w:firstLine="708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lastRenderedPageBreak/>
        <w:t xml:space="preserve">Una vez modificada, se </w:t>
      </w:r>
      <w:r w:rsidR="00FC64FD">
        <w:rPr>
          <w:rFonts w:ascii="Arial" w:hAnsi="Arial" w:cs="Arial"/>
          <w:sz w:val="26"/>
          <w:szCs w:val="26"/>
        </w:rPr>
        <w:t>envía</w:t>
      </w:r>
      <w:r>
        <w:rPr>
          <w:rFonts w:ascii="Arial" w:hAnsi="Arial" w:cs="Arial"/>
          <w:sz w:val="26"/>
          <w:szCs w:val="26"/>
        </w:rPr>
        <w:t xml:space="preserve"> de nuevo al servidor</w:t>
      </w:r>
      <w:r w:rsidR="00C317CD">
        <w:rPr>
          <w:rFonts w:ascii="Arial" w:hAnsi="Arial" w:cs="Arial"/>
          <w:sz w:val="26"/>
          <w:szCs w:val="26"/>
        </w:rPr>
        <w:t xml:space="preserve"> “DVWA”,</w:t>
      </w:r>
      <w:r>
        <w:rPr>
          <w:rFonts w:ascii="Arial" w:hAnsi="Arial" w:cs="Arial"/>
          <w:sz w:val="26"/>
          <w:szCs w:val="26"/>
        </w:rPr>
        <w:t xml:space="preserve"> pulsando la opción “</w:t>
      </w:r>
      <w:r w:rsidRPr="00FC64FD">
        <w:rPr>
          <w:rFonts w:ascii="Arial" w:hAnsi="Arial" w:cs="Arial"/>
          <w:i/>
          <w:iCs/>
          <w:sz w:val="26"/>
          <w:szCs w:val="26"/>
        </w:rPr>
        <w:t>Foward</w:t>
      </w:r>
      <w:r>
        <w:rPr>
          <w:rFonts w:ascii="Arial" w:hAnsi="Arial" w:cs="Arial"/>
          <w:sz w:val="26"/>
          <w:szCs w:val="26"/>
        </w:rPr>
        <w:t>” de BurpSuite, obteniendo como resultado las credenciales de los 5 usuarios:</w:t>
      </w:r>
    </w:p>
    <w:p w14:paraId="3B700691" w14:textId="11B9D05D" w:rsidR="004B1089" w:rsidRPr="003D14B7" w:rsidRDefault="004B1089" w:rsidP="004B1089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3D14B7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7B2EEB" wp14:editId="1850628E">
            <wp:extent cx="5362575" cy="2400300"/>
            <wp:effectExtent l="0" t="0" r="9525" b="0"/>
            <wp:docPr id="1684278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4278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3339" cy="2400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D14B7">
        <w:rPr>
          <w:rFonts w:ascii="Arial" w:hAnsi="Arial" w:cs="Arial"/>
          <w:sz w:val="24"/>
          <w:szCs w:val="24"/>
        </w:rPr>
        <w:tab/>
      </w:r>
    </w:p>
    <w:p w14:paraId="32D51D2A" w14:textId="7CB20004" w:rsidR="003D14B7" w:rsidRDefault="003D14B7" w:rsidP="003D14B7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3D14B7">
        <w:rPr>
          <w:rFonts w:ascii="Arial" w:hAnsi="Arial" w:cs="Arial"/>
          <w:sz w:val="24"/>
          <w:szCs w:val="24"/>
        </w:rPr>
        <w:t>Para prevenir inyecciones SQL, se debe</w:t>
      </w:r>
      <w:r w:rsidR="00084B61">
        <w:rPr>
          <w:rFonts w:ascii="Arial" w:hAnsi="Arial" w:cs="Arial"/>
          <w:sz w:val="24"/>
          <w:szCs w:val="24"/>
        </w:rPr>
        <w:t>n</w:t>
      </w:r>
      <w:r w:rsidRPr="003D14B7">
        <w:rPr>
          <w:rFonts w:ascii="Arial" w:hAnsi="Arial" w:cs="Arial"/>
          <w:sz w:val="24"/>
          <w:szCs w:val="24"/>
        </w:rPr>
        <w:t xml:space="preserve"> utilizar sentencias preparadas con parámetros vinculados</w:t>
      </w:r>
      <w:r w:rsidR="00084B61">
        <w:rPr>
          <w:rFonts w:ascii="Arial" w:hAnsi="Arial" w:cs="Arial"/>
          <w:sz w:val="24"/>
          <w:szCs w:val="24"/>
        </w:rPr>
        <w:t>, como se muestra en el siguiente código:</w:t>
      </w:r>
    </w:p>
    <w:p w14:paraId="450A59BA" w14:textId="314290D5" w:rsidR="00084B61" w:rsidRPr="003D14B7" w:rsidRDefault="00A538EC" w:rsidP="00A538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8EC">
        <w:rPr>
          <w:rFonts w:ascii="Arial" w:hAnsi="Arial" w:cs="Arial"/>
          <w:sz w:val="24"/>
          <w:szCs w:val="24"/>
        </w:rPr>
        <w:drawing>
          <wp:inline distT="0" distB="0" distL="0" distR="0" wp14:anchorId="61BB1717" wp14:editId="19325906">
            <wp:extent cx="5399472" cy="4476307"/>
            <wp:effectExtent l="0" t="0" r="0" b="635"/>
            <wp:docPr id="3882270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822709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18598" cy="4492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4F98A" w14:textId="77777777" w:rsidR="00FB0B3D" w:rsidRDefault="00FB0B3D" w:rsidP="00A538E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50BC8CAE" w14:textId="3D5417E1" w:rsidR="00A538EC" w:rsidRDefault="00A538EC" w:rsidP="00A538EC">
      <w:pPr>
        <w:spacing w:line="360" w:lineRule="auto"/>
        <w:jc w:val="both"/>
        <w:rPr>
          <w:rFonts w:ascii="Arial" w:hAnsi="Arial" w:cs="Arial"/>
          <w:sz w:val="28"/>
          <w:szCs w:val="28"/>
        </w:rPr>
      </w:pPr>
      <w:r w:rsidRPr="00A538EC">
        <w:rPr>
          <w:rFonts w:ascii="Arial" w:hAnsi="Arial" w:cs="Arial"/>
          <w:sz w:val="28"/>
          <w:szCs w:val="28"/>
        </w:rPr>
        <w:t>4.- RECOMENDACIONES DE SEGURIDAD</w:t>
      </w:r>
    </w:p>
    <w:p w14:paraId="77B3A5E2" w14:textId="77777777" w:rsidR="008E204E" w:rsidRDefault="008E204E" w:rsidP="00A538EC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14:paraId="6C6DD530" w14:textId="7CA07EFF" w:rsidR="00A538EC" w:rsidRPr="00A538EC" w:rsidRDefault="00A538EC" w:rsidP="00A538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8EC">
        <w:rPr>
          <w:rFonts w:ascii="Arial" w:hAnsi="Arial" w:cs="Arial"/>
          <w:sz w:val="24"/>
          <w:szCs w:val="24"/>
        </w:rPr>
        <w:t>1.</w:t>
      </w:r>
      <w:r w:rsidRPr="00A538EC">
        <w:rPr>
          <w:rFonts w:ascii="Arial" w:hAnsi="Arial" w:cs="Arial"/>
          <w:sz w:val="24"/>
          <w:szCs w:val="24"/>
        </w:rPr>
        <w:tab/>
        <w:t>Las consultas preparadas son la mejor defensa contra la inyección SQL</w:t>
      </w:r>
      <w:r w:rsidR="008E204E">
        <w:rPr>
          <w:rFonts w:ascii="Arial" w:hAnsi="Arial" w:cs="Arial"/>
          <w:sz w:val="24"/>
          <w:szCs w:val="24"/>
        </w:rPr>
        <w:t>, ya que s</w:t>
      </w:r>
      <w:r w:rsidRPr="00A538EC">
        <w:rPr>
          <w:rFonts w:ascii="Arial" w:hAnsi="Arial" w:cs="Arial"/>
          <w:sz w:val="24"/>
          <w:szCs w:val="24"/>
        </w:rPr>
        <w:t>eparan la lógica de la consulta de los datos, evitando que los datos maliciosos alteren la consulta</w:t>
      </w:r>
      <w:r w:rsidR="008E204E">
        <w:rPr>
          <w:rFonts w:ascii="Arial" w:hAnsi="Arial" w:cs="Arial"/>
          <w:sz w:val="24"/>
          <w:szCs w:val="24"/>
        </w:rPr>
        <w:t>, como se ha podido ver en los archivos PHP de mejora de código planteados anteriormente.</w:t>
      </w:r>
    </w:p>
    <w:p w14:paraId="4C987471" w14:textId="4EAD0660" w:rsidR="00A538EC" w:rsidRPr="00A538EC" w:rsidRDefault="00A538EC" w:rsidP="00A538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8EC">
        <w:rPr>
          <w:rFonts w:ascii="Arial" w:hAnsi="Arial" w:cs="Arial"/>
          <w:sz w:val="24"/>
          <w:szCs w:val="24"/>
        </w:rPr>
        <w:t>2.</w:t>
      </w:r>
      <w:r w:rsidRPr="00A538EC">
        <w:rPr>
          <w:rFonts w:ascii="Arial" w:hAnsi="Arial" w:cs="Arial"/>
          <w:sz w:val="24"/>
          <w:szCs w:val="24"/>
        </w:rPr>
        <w:tab/>
        <w:t>Validar y sanitizar</w:t>
      </w:r>
      <w:r w:rsidR="008E204E">
        <w:rPr>
          <w:rFonts w:ascii="Arial" w:hAnsi="Arial" w:cs="Arial"/>
          <w:sz w:val="24"/>
          <w:szCs w:val="24"/>
        </w:rPr>
        <w:t>, siempre,</w:t>
      </w:r>
      <w:r w:rsidRPr="00A538EC">
        <w:rPr>
          <w:rFonts w:ascii="Arial" w:hAnsi="Arial" w:cs="Arial"/>
          <w:sz w:val="24"/>
          <w:szCs w:val="24"/>
        </w:rPr>
        <w:t xml:space="preserve"> la entrada del usuario</w:t>
      </w:r>
      <w:r w:rsidR="008E204E">
        <w:rPr>
          <w:rFonts w:ascii="Arial" w:hAnsi="Arial" w:cs="Arial"/>
          <w:sz w:val="24"/>
          <w:szCs w:val="24"/>
        </w:rPr>
        <w:t>, para a</w:t>
      </w:r>
      <w:r w:rsidRPr="00A538EC">
        <w:rPr>
          <w:rFonts w:ascii="Arial" w:hAnsi="Arial" w:cs="Arial"/>
          <w:sz w:val="24"/>
          <w:szCs w:val="24"/>
        </w:rPr>
        <w:t>seg</w:t>
      </w:r>
      <w:r w:rsidR="008E204E">
        <w:rPr>
          <w:rFonts w:ascii="Arial" w:hAnsi="Arial" w:cs="Arial"/>
          <w:sz w:val="24"/>
          <w:szCs w:val="24"/>
        </w:rPr>
        <w:t>urar</w:t>
      </w:r>
      <w:r w:rsidRPr="00A538EC">
        <w:rPr>
          <w:rFonts w:ascii="Arial" w:hAnsi="Arial" w:cs="Arial"/>
          <w:sz w:val="24"/>
          <w:szCs w:val="24"/>
        </w:rPr>
        <w:t xml:space="preserve"> que los datos sean del tipo y formato esperados.</w:t>
      </w:r>
    </w:p>
    <w:p w14:paraId="0FB8035F" w14:textId="2A3EBC52" w:rsidR="00A538EC" w:rsidRPr="00A538EC" w:rsidRDefault="00A538EC" w:rsidP="00A538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8EC">
        <w:rPr>
          <w:rFonts w:ascii="Arial" w:hAnsi="Arial" w:cs="Arial"/>
          <w:sz w:val="24"/>
          <w:szCs w:val="24"/>
        </w:rPr>
        <w:t>3.</w:t>
      </w:r>
      <w:r w:rsidRPr="00A538EC">
        <w:rPr>
          <w:rFonts w:ascii="Arial" w:hAnsi="Arial" w:cs="Arial"/>
          <w:sz w:val="24"/>
          <w:szCs w:val="24"/>
        </w:rPr>
        <w:tab/>
      </w:r>
      <w:r w:rsidR="008E204E">
        <w:rPr>
          <w:rFonts w:ascii="Arial" w:hAnsi="Arial" w:cs="Arial"/>
          <w:sz w:val="24"/>
          <w:szCs w:val="24"/>
        </w:rPr>
        <w:t>Como en los ataques LFI y RFI, establecer el p</w:t>
      </w:r>
      <w:r w:rsidRPr="00A538EC">
        <w:rPr>
          <w:rFonts w:ascii="Arial" w:hAnsi="Arial" w:cs="Arial"/>
          <w:sz w:val="24"/>
          <w:szCs w:val="24"/>
        </w:rPr>
        <w:t xml:space="preserve">rincipio de privilegios mínimos </w:t>
      </w:r>
      <w:r w:rsidR="008E204E">
        <w:rPr>
          <w:rFonts w:ascii="Arial" w:hAnsi="Arial" w:cs="Arial"/>
          <w:sz w:val="24"/>
          <w:szCs w:val="24"/>
        </w:rPr>
        <w:t xml:space="preserve">de </w:t>
      </w:r>
      <w:r w:rsidRPr="00A538EC">
        <w:rPr>
          <w:rFonts w:ascii="Arial" w:hAnsi="Arial" w:cs="Arial"/>
          <w:sz w:val="24"/>
          <w:szCs w:val="24"/>
        </w:rPr>
        <w:t>la cuenta de la base de datos utilizada por la aplicación.</w:t>
      </w:r>
    </w:p>
    <w:p w14:paraId="73BF6FC3" w14:textId="77777777" w:rsidR="00FB0B3D" w:rsidRDefault="00A538EC" w:rsidP="00FB0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8EC">
        <w:rPr>
          <w:rFonts w:ascii="Arial" w:hAnsi="Arial" w:cs="Arial"/>
          <w:sz w:val="24"/>
          <w:szCs w:val="24"/>
        </w:rPr>
        <w:t>4.</w:t>
      </w:r>
      <w:r w:rsidRPr="00A538EC">
        <w:rPr>
          <w:rFonts w:ascii="Arial" w:hAnsi="Arial" w:cs="Arial"/>
          <w:sz w:val="24"/>
          <w:szCs w:val="24"/>
        </w:rPr>
        <w:tab/>
      </w:r>
      <w:r w:rsidR="008E204E">
        <w:rPr>
          <w:rFonts w:ascii="Arial" w:hAnsi="Arial" w:cs="Arial"/>
          <w:sz w:val="24"/>
          <w:szCs w:val="24"/>
        </w:rPr>
        <w:t>I</w:t>
      </w:r>
      <w:r w:rsidRPr="00A538EC">
        <w:rPr>
          <w:rFonts w:ascii="Arial" w:hAnsi="Arial" w:cs="Arial"/>
          <w:sz w:val="24"/>
          <w:szCs w:val="24"/>
        </w:rPr>
        <w:t>mplementa</w:t>
      </w:r>
      <w:r w:rsidR="008E204E">
        <w:rPr>
          <w:rFonts w:ascii="Arial" w:hAnsi="Arial" w:cs="Arial"/>
          <w:sz w:val="24"/>
          <w:szCs w:val="24"/>
        </w:rPr>
        <w:t>r medidas de</w:t>
      </w:r>
      <w:r w:rsidRPr="00A538EC">
        <w:rPr>
          <w:rFonts w:ascii="Arial" w:hAnsi="Arial" w:cs="Arial"/>
          <w:sz w:val="24"/>
          <w:szCs w:val="24"/>
        </w:rPr>
        <w:t xml:space="preserve"> registro y monitoreo</w:t>
      </w:r>
      <w:r w:rsidR="008E204E">
        <w:rPr>
          <w:rFonts w:ascii="Arial" w:hAnsi="Arial" w:cs="Arial"/>
          <w:sz w:val="24"/>
          <w:szCs w:val="24"/>
        </w:rPr>
        <w:t xml:space="preserve">, </w:t>
      </w:r>
      <w:r w:rsidRPr="00A538EC">
        <w:rPr>
          <w:rFonts w:ascii="Arial" w:hAnsi="Arial" w:cs="Arial"/>
          <w:sz w:val="24"/>
          <w:szCs w:val="24"/>
        </w:rPr>
        <w:t>para detectar y responder a intentos de inyección SQL.</w:t>
      </w:r>
    </w:p>
    <w:p w14:paraId="70FDC0B4" w14:textId="4CEE99DF" w:rsidR="00FB0B3D" w:rsidRPr="00A538EC" w:rsidRDefault="00FB0B3D" w:rsidP="00FB0B3D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5</w:t>
      </w:r>
      <w:r w:rsidRPr="00A538EC">
        <w:rPr>
          <w:rFonts w:ascii="Arial" w:hAnsi="Arial" w:cs="Arial"/>
          <w:sz w:val="24"/>
          <w:szCs w:val="24"/>
        </w:rPr>
        <w:t>.</w:t>
      </w:r>
      <w:r w:rsidRPr="00A538EC">
        <w:rPr>
          <w:rFonts w:ascii="Arial" w:hAnsi="Arial" w:cs="Arial"/>
          <w:sz w:val="24"/>
          <w:szCs w:val="24"/>
        </w:rPr>
        <w:tab/>
        <w:t xml:space="preserve">El código </w:t>
      </w:r>
      <w:r>
        <w:rPr>
          <w:rFonts w:ascii="Arial" w:hAnsi="Arial" w:cs="Arial"/>
          <w:sz w:val="24"/>
          <w:szCs w:val="24"/>
        </w:rPr>
        <w:t xml:space="preserve">usado en el nivel medio </w:t>
      </w:r>
      <w:r w:rsidRPr="00A538EC">
        <w:rPr>
          <w:rFonts w:ascii="Arial" w:hAnsi="Arial" w:cs="Arial"/>
          <w:sz w:val="24"/>
          <w:szCs w:val="24"/>
        </w:rPr>
        <w:t>es vulnerable a inyecciones SQL debido a la inclusión directa del id en la consulta SQL</w:t>
      </w:r>
      <w:r>
        <w:rPr>
          <w:rFonts w:ascii="Arial" w:hAnsi="Arial" w:cs="Arial"/>
          <w:sz w:val="24"/>
          <w:szCs w:val="24"/>
        </w:rPr>
        <w:t xml:space="preserve">, </w:t>
      </w:r>
      <w:r w:rsidRPr="00A538EC">
        <w:rPr>
          <w:rFonts w:ascii="Arial" w:hAnsi="Arial" w:cs="Arial"/>
          <w:sz w:val="24"/>
          <w:szCs w:val="24"/>
        </w:rPr>
        <w:t>sin una validación o saneamiento adecuado</w:t>
      </w:r>
      <w:r>
        <w:rPr>
          <w:rFonts w:ascii="Arial" w:hAnsi="Arial" w:cs="Arial"/>
          <w:sz w:val="24"/>
          <w:szCs w:val="24"/>
        </w:rPr>
        <w:t>, ya que, a</w:t>
      </w:r>
      <w:r w:rsidRPr="00A538EC">
        <w:rPr>
          <w:rFonts w:ascii="Arial" w:hAnsi="Arial" w:cs="Arial"/>
          <w:sz w:val="24"/>
          <w:szCs w:val="24"/>
        </w:rPr>
        <w:t xml:space="preserve">unque se utiliza </w:t>
      </w:r>
      <w:r>
        <w:rPr>
          <w:rFonts w:ascii="Arial" w:hAnsi="Arial" w:cs="Arial"/>
          <w:sz w:val="24"/>
          <w:szCs w:val="24"/>
        </w:rPr>
        <w:t>“</w:t>
      </w:r>
      <w:r w:rsidRPr="00FB0B3D">
        <w:rPr>
          <w:rFonts w:ascii="Arial" w:hAnsi="Arial" w:cs="Arial"/>
          <w:i/>
          <w:iCs/>
          <w:sz w:val="24"/>
          <w:szCs w:val="24"/>
        </w:rPr>
        <w:t>mysqli_real_escape_string</w:t>
      </w:r>
      <w:r>
        <w:rPr>
          <w:rFonts w:ascii="Arial" w:hAnsi="Arial" w:cs="Arial"/>
          <w:i/>
          <w:iCs/>
          <w:sz w:val="24"/>
          <w:szCs w:val="24"/>
        </w:rPr>
        <w:t>”</w:t>
      </w:r>
      <w:r w:rsidRPr="00A538EC">
        <w:rPr>
          <w:rFonts w:ascii="Arial" w:hAnsi="Arial" w:cs="Arial"/>
          <w:sz w:val="24"/>
          <w:szCs w:val="24"/>
        </w:rPr>
        <w:t xml:space="preserve"> para escapar </w:t>
      </w:r>
      <w:r>
        <w:rPr>
          <w:rFonts w:ascii="Arial" w:hAnsi="Arial" w:cs="Arial"/>
          <w:sz w:val="24"/>
          <w:szCs w:val="24"/>
        </w:rPr>
        <w:t xml:space="preserve">de ciertos </w:t>
      </w:r>
      <w:r w:rsidRPr="00A538EC">
        <w:rPr>
          <w:rFonts w:ascii="Arial" w:hAnsi="Arial" w:cs="Arial"/>
          <w:sz w:val="24"/>
          <w:szCs w:val="24"/>
        </w:rPr>
        <w:t>caracteres especiales</w:t>
      </w:r>
      <w:r>
        <w:rPr>
          <w:rFonts w:ascii="Arial" w:hAnsi="Arial" w:cs="Arial"/>
          <w:sz w:val="24"/>
          <w:szCs w:val="24"/>
        </w:rPr>
        <w:t xml:space="preserve"> que se han especificado anteriormente</w:t>
      </w:r>
      <w:r w:rsidRPr="00A538EC">
        <w:rPr>
          <w:rFonts w:ascii="Arial" w:hAnsi="Arial" w:cs="Arial"/>
          <w:sz w:val="24"/>
          <w:szCs w:val="24"/>
        </w:rPr>
        <w:t>, no es suficiente para prevenir inyecciones SQL en todos los casos</w:t>
      </w:r>
      <w:r>
        <w:rPr>
          <w:rFonts w:ascii="Arial" w:hAnsi="Arial" w:cs="Arial"/>
          <w:sz w:val="24"/>
          <w:szCs w:val="24"/>
        </w:rPr>
        <w:t>.</w:t>
      </w:r>
    </w:p>
    <w:p w14:paraId="7EBCC476" w14:textId="13742F34" w:rsidR="00E76F70" w:rsidRDefault="00FB0B3D" w:rsidP="00A538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6</w:t>
      </w:r>
      <w:r w:rsidR="00A538EC" w:rsidRPr="00A538EC">
        <w:rPr>
          <w:rFonts w:ascii="Arial" w:hAnsi="Arial" w:cs="Arial"/>
          <w:sz w:val="24"/>
          <w:szCs w:val="24"/>
        </w:rPr>
        <w:t>.</w:t>
      </w:r>
      <w:r w:rsidR="00A538EC" w:rsidRPr="00A538EC">
        <w:rPr>
          <w:rFonts w:ascii="Arial" w:hAnsi="Arial" w:cs="Arial"/>
          <w:sz w:val="24"/>
          <w:szCs w:val="24"/>
        </w:rPr>
        <w:tab/>
        <w:t xml:space="preserve">Es importante señalar que, </w:t>
      </w:r>
      <w:r w:rsidR="00E76F70">
        <w:rPr>
          <w:rFonts w:ascii="Arial" w:hAnsi="Arial" w:cs="Arial"/>
          <w:sz w:val="24"/>
          <w:szCs w:val="24"/>
        </w:rPr>
        <w:t xml:space="preserve">tanto en el código PHP de nivel bajo y medio usan un método de manejo de errores </w:t>
      </w:r>
      <w:r w:rsidR="00A538EC" w:rsidRPr="00A538EC">
        <w:rPr>
          <w:rFonts w:ascii="Arial" w:hAnsi="Arial" w:cs="Arial"/>
          <w:sz w:val="24"/>
          <w:szCs w:val="24"/>
        </w:rPr>
        <w:t xml:space="preserve">útil durante el desarrollo, </w:t>
      </w:r>
      <w:r w:rsidR="00E76F70">
        <w:rPr>
          <w:rFonts w:ascii="Arial" w:hAnsi="Arial" w:cs="Arial"/>
          <w:sz w:val="24"/>
          <w:szCs w:val="24"/>
        </w:rPr>
        <w:t xml:space="preserve">pero </w:t>
      </w:r>
      <w:r w:rsidR="00A538EC" w:rsidRPr="00A538EC">
        <w:rPr>
          <w:rFonts w:ascii="Arial" w:hAnsi="Arial" w:cs="Arial"/>
          <w:sz w:val="24"/>
          <w:szCs w:val="24"/>
        </w:rPr>
        <w:t xml:space="preserve">no es recomendable para un entorno de producción debido a que puede revelar detalles sensibles sobre la base de datos o la lógica del programa. </w:t>
      </w:r>
    </w:p>
    <w:p w14:paraId="5D27D58C" w14:textId="77777777" w:rsidR="00FB0B3D" w:rsidRDefault="00FB0B3D" w:rsidP="00A538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1BAFA6" w14:textId="43AF5BCA" w:rsidR="00E76F70" w:rsidRDefault="00E76F70" w:rsidP="00A538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E76F70">
        <w:rPr>
          <w:rFonts w:ascii="Arial" w:hAnsi="Arial" w:cs="Arial"/>
          <w:sz w:val="24"/>
          <w:szCs w:val="24"/>
        </w:rPr>
        <w:drawing>
          <wp:inline distT="0" distB="0" distL="0" distR="0" wp14:anchorId="39612010" wp14:editId="358C5A0A">
            <wp:extent cx="5394595" cy="1180214"/>
            <wp:effectExtent l="0" t="0" r="0" b="1270"/>
            <wp:docPr id="12417154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715416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12315" cy="1205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1F716" w14:textId="20F080C7" w:rsidR="00A538EC" w:rsidRDefault="00A538EC" w:rsidP="00FB0B3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538EC">
        <w:rPr>
          <w:rFonts w:ascii="Arial" w:hAnsi="Arial" w:cs="Arial"/>
          <w:sz w:val="24"/>
          <w:szCs w:val="24"/>
        </w:rPr>
        <w:lastRenderedPageBreak/>
        <w:t>En un entorno de producción, sería mejor manejar los errores de manera que no exponga información sensible y que proporcione una respuesta adecuada al usuario</w:t>
      </w:r>
      <w:r w:rsidR="00FB0B3D">
        <w:rPr>
          <w:rFonts w:ascii="Arial" w:hAnsi="Arial" w:cs="Arial"/>
          <w:sz w:val="24"/>
          <w:szCs w:val="24"/>
        </w:rPr>
        <w:t>, como podría ser:</w:t>
      </w:r>
    </w:p>
    <w:p w14:paraId="383B7F5F" w14:textId="30FA842C" w:rsidR="00FB0B3D" w:rsidRPr="00A538EC" w:rsidRDefault="00FB0B3D" w:rsidP="00A538EC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B0B3D">
        <w:rPr>
          <w:rFonts w:ascii="Arial" w:hAnsi="Arial" w:cs="Arial"/>
          <w:sz w:val="24"/>
          <w:szCs w:val="24"/>
        </w:rPr>
        <w:drawing>
          <wp:inline distT="0" distB="0" distL="0" distR="0" wp14:anchorId="15AD6574" wp14:editId="54219FAD">
            <wp:extent cx="5400040" cy="5794744"/>
            <wp:effectExtent l="0" t="0" r="0" b="0"/>
            <wp:docPr id="6970020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0200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35763" cy="583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9F58C" w14:textId="3D0CFF3A" w:rsidR="00FB0B3D" w:rsidRDefault="00FB0B3D" w:rsidP="00FB0B3D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FB0B3D">
        <w:rPr>
          <w:rFonts w:ascii="Arial" w:hAnsi="Arial" w:cs="Arial"/>
          <w:sz w:val="24"/>
          <w:szCs w:val="24"/>
        </w:rPr>
        <w:t>Este enfoque mejora significativamente la seguridad y la robustez del código al prevenir inyecciones SQL y manejar los errores de manera adecuada en un entorno de producción.</w:t>
      </w:r>
    </w:p>
    <w:p w14:paraId="699F6819" w14:textId="77777777" w:rsidR="00FB0B3D" w:rsidRDefault="00FB0B3D" w:rsidP="00A538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FF3EA2A" w14:textId="77777777" w:rsidR="00FB0B3D" w:rsidRDefault="00FB0B3D" w:rsidP="00A538EC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1486FD6" w14:textId="145E4B47" w:rsidR="00C41713" w:rsidRPr="00EF0DB8" w:rsidRDefault="00A538EC" w:rsidP="00EF0DB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538EC">
        <w:rPr>
          <w:rFonts w:ascii="Arial" w:hAnsi="Arial" w:cs="Arial"/>
          <w:sz w:val="24"/>
          <w:szCs w:val="24"/>
        </w:rPr>
        <w:tab/>
      </w:r>
    </w:p>
    <w:p w14:paraId="2C6A5325" w14:textId="413CEEBA" w:rsidR="001872EF" w:rsidRPr="00775908" w:rsidRDefault="00EF0DB8" w:rsidP="00EF0DB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8"/>
          <w:szCs w:val="28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8"/>
          <w:szCs w:val="28"/>
          <w:lang w:eastAsia="es-ES"/>
          <w14:ligatures w14:val="none"/>
        </w:rPr>
        <w:lastRenderedPageBreak/>
        <w:t>5</w:t>
      </w:r>
      <w:r w:rsidR="001872EF" w:rsidRPr="00775908">
        <w:rPr>
          <w:rFonts w:ascii="Arial" w:eastAsia="Times New Roman" w:hAnsi="Arial" w:cs="Arial"/>
          <w:kern w:val="0"/>
          <w:sz w:val="28"/>
          <w:szCs w:val="28"/>
          <w:lang w:eastAsia="es-ES"/>
          <w14:ligatures w14:val="none"/>
        </w:rPr>
        <w:t xml:space="preserve">. </w:t>
      </w:r>
      <w:r w:rsidR="00775908" w:rsidRPr="00775908">
        <w:rPr>
          <w:rFonts w:ascii="Arial" w:eastAsia="Times New Roman" w:hAnsi="Arial" w:cs="Arial"/>
          <w:kern w:val="0"/>
          <w:sz w:val="28"/>
          <w:szCs w:val="28"/>
          <w:lang w:eastAsia="es-ES"/>
          <w14:ligatures w14:val="none"/>
        </w:rPr>
        <w:t>CONCLUSI</w:t>
      </w:r>
      <w:r>
        <w:rPr>
          <w:rFonts w:ascii="Arial" w:eastAsia="Times New Roman" w:hAnsi="Arial" w:cs="Arial"/>
          <w:kern w:val="0"/>
          <w:sz w:val="28"/>
          <w:szCs w:val="28"/>
          <w:lang w:eastAsia="es-ES"/>
          <w14:ligatures w14:val="none"/>
        </w:rPr>
        <w:t>O</w:t>
      </w:r>
      <w:r w:rsidR="00276D9E">
        <w:rPr>
          <w:rFonts w:ascii="Arial" w:eastAsia="Times New Roman" w:hAnsi="Arial" w:cs="Arial"/>
          <w:kern w:val="0"/>
          <w:sz w:val="28"/>
          <w:szCs w:val="28"/>
          <w:lang w:eastAsia="es-ES"/>
          <w14:ligatures w14:val="none"/>
        </w:rPr>
        <w:t>N</w:t>
      </w:r>
      <w:r>
        <w:rPr>
          <w:rFonts w:ascii="Arial" w:eastAsia="Times New Roman" w:hAnsi="Arial" w:cs="Arial"/>
          <w:kern w:val="0"/>
          <w:sz w:val="28"/>
          <w:szCs w:val="28"/>
          <w:lang w:eastAsia="es-ES"/>
          <w14:ligatures w14:val="none"/>
        </w:rPr>
        <w:t>ES</w:t>
      </w:r>
    </w:p>
    <w:p w14:paraId="75E5AA94" w14:textId="7124F89B" w:rsidR="001872EF" w:rsidRDefault="001872EF" w:rsidP="00276D9E">
      <w:pPr>
        <w:spacing w:before="100" w:beforeAutospacing="1" w:after="100" w:afterAutospacing="1" w:line="360" w:lineRule="auto"/>
        <w:ind w:left="360" w:firstLine="348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Las vulnerabilidades </w:t>
      </w:r>
      <w:r w:rsidR="009A3933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por inyección SQL, </w:t>
      </w:r>
      <w:r w:rsidR="009A3933"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representan</w:t>
      </w:r>
      <w:r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9A3933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evidentes</w:t>
      </w:r>
      <w:r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riesgos para la seguridad de las aplicaciones web</w:t>
      </w:r>
      <w:r w:rsidR="0077590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, siendo </w:t>
      </w:r>
      <w:r w:rsidR="009A3933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muy importante para las organizaciones</w:t>
      </w:r>
      <w:r w:rsidR="00775908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impl</w:t>
      </w:r>
      <w:r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ementar prácticas de codificación segura, </w:t>
      </w:r>
      <w:r w:rsidR="00276D9E"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valida</w:t>
      </w:r>
      <w:r w:rsidR="00276D9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ción </w:t>
      </w:r>
      <w:r w:rsidR="00276D9E"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y</w:t>
      </w:r>
      <w:r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276D9E"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sanitiza</w:t>
      </w:r>
      <w:r w:rsidR="00276D9E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ción </w:t>
      </w:r>
      <w:r w:rsidR="00276D9E"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todas</w:t>
      </w:r>
      <w:r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las entradas del usuario</w:t>
      </w:r>
      <w:r w:rsidR="00AA1651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, </w:t>
      </w:r>
      <w:r w:rsidRPr="0015488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configurar adecuadamente el servidor para mitigar estos riesgos</w:t>
      </w:r>
      <w:r w:rsidR="00AA1651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, así como el </w:t>
      </w:r>
      <w:r w:rsidR="00AA1651" w:rsidRPr="001469C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emple</w:t>
      </w:r>
      <w:r w:rsidR="00AA1651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o</w:t>
      </w:r>
      <w:r w:rsidR="00AA1651" w:rsidRPr="001469C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AA1651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de </w:t>
      </w:r>
      <w:r w:rsidR="00AA1651" w:rsidRPr="001469C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técnicas avanzadas como ML y DL </w:t>
      </w:r>
      <w:r w:rsidR="00AA1651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para automatizar la </w:t>
      </w:r>
      <w:r w:rsidR="00AA1651" w:rsidRPr="001469C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detec</w:t>
      </w:r>
      <w:r w:rsidR="00AA1651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ción</w:t>
      </w:r>
      <w:r w:rsidR="00AA1651" w:rsidRPr="001469C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y preven</w:t>
      </w:r>
      <w:r w:rsidR="00AA1651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ción</w:t>
      </w:r>
      <w:r w:rsidR="00AA1651" w:rsidRPr="001469C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AA1651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de </w:t>
      </w:r>
      <w:r w:rsidR="00AA1651" w:rsidRPr="001469C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estos ataques de manera efectiva</w:t>
      </w:r>
      <w:r w:rsidR="00AA1651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, proporcionado una capa adicional </w:t>
      </w:r>
      <w:r w:rsidR="00AA1651" w:rsidRPr="001469C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de seguridad </w:t>
      </w:r>
      <w:r w:rsidR="00AA1651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para</w:t>
      </w:r>
      <w:r w:rsidR="00AA1651" w:rsidRPr="001469C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identificar patrones anómalos en las consultas SQL</w:t>
      </w:r>
      <w:r w:rsidR="00AA1651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.</w:t>
      </w:r>
    </w:p>
    <w:p w14:paraId="3A0EBB2A" w14:textId="2CB22F23" w:rsidR="00B90329" w:rsidRDefault="00AA1651" w:rsidP="00CB435D">
      <w:pPr>
        <w:spacing w:before="100" w:beforeAutospacing="1" w:after="100" w:afterAutospacing="1" w:line="360" w:lineRule="auto"/>
        <w:ind w:left="360" w:firstLine="348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Durante este informe, s</w:t>
      </w:r>
      <w:r w:rsidR="009A3933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 ha</w:t>
      </w:r>
      <w:r w:rsidR="001469C0" w:rsidRPr="001469C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analizado cómo las consultas </w:t>
      </w:r>
      <w:r w:rsidR="00B90329" w:rsidRPr="001469C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SQL</w:t>
      </w:r>
      <w:r w:rsidR="00B9032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, </w:t>
      </w:r>
      <w:r w:rsidR="00B90329" w:rsidRPr="001469C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pueden</w:t>
      </w:r>
      <w:r w:rsidR="001469C0" w:rsidRPr="001469C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ser vulnerables a ataques de inyección SQL (SQLi) cuando no se escapan adecuadamente las </w:t>
      </w:r>
      <w:r w:rsidR="001469C0" w:rsidRPr="00B9032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entradas del usuario</w:t>
      </w:r>
      <w:r w:rsidR="00B90329" w:rsidRPr="00B9032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 con el uso de expresiones condicionales booleanas, como</w:t>
      </w:r>
      <w:r w:rsidR="00B9032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’</w:t>
      </w:r>
      <w:r w:rsidR="00B90329" w:rsidRPr="00B90329">
        <w:rPr>
          <w:rFonts w:ascii="Arial" w:hAnsi="Arial" w:cs="Arial"/>
          <w:i/>
          <w:iCs/>
          <w:sz w:val="24"/>
          <w:szCs w:val="24"/>
        </w:rPr>
        <w:t xml:space="preserve"> </w:t>
      </w:r>
      <w:r w:rsidR="00B90329" w:rsidRPr="00B90329">
        <w:rPr>
          <w:rFonts w:ascii="Arial" w:hAnsi="Arial" w:cs="Arial"/>
          <w:i/>
          <w:iCs/>
          <w:sz w:val="24"/>
          <w:szCs w:val="24"/>
        </w:rPr>
        <w:t>‘or ‘1’=’1'</w:t>
      </w:r>
      <w:r w:rsidR="00B90329">
        <w:rPr>
          <w:rFonts w:ascii="Arial" w:hAnsi="Arial" w:cs="Arial"/>
          <w:i/>
          <w:iCs/>
          <w:sz w:val="24"/>
          <w:szCs w:val="24"/>
        </w:rPr>
        <w:t xml:space="preserve"> o </w:t>
      </w:r>
      <w:r w:rsidR="00B90329" w:rsidRPr="00B90329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 xml:space="preserve">1 OR 1=1 </w:t>
      </w:r>
      <w:r w:rsidR="00B90329" w:rsidRPr="00B90329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--</w:t>
      </w:r>
      <w:r w:rsidR="00B90329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,</w:t>
      </w:r>
      <w:r w:rsidR="00B9032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consiguiendo truncar las consultas SQL, haciendo que las mismas sean verdaderas, devolviendo todos los registros.</w:t>
      </w:r>
      <w:r w:rsidR="00CB435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B9032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Pero aún, se pueden usar muchas más expresiones como pueden ser: </w:t>
      </w:r>
      <w:r w:rsidR="00B90329" w:rsidRPr="00B9032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B90329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 </w:t>
      </w:r>
    </w:p>
    <w:p w14:paraId="7C950CB4" w14:textId="77777777" w:rsidR="00CB435D" w:rsidRDefault="00B90329" w:rsidP="00B90329">
      <w:pPr>
        <w:pStyle w:val="Prrafodelista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CB435D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>Combinaci</w:t>
      </w:r>
      <w:r w:rsidR="00CB435D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>ó</w:t>
      </w:r>
      <w:r w:rsidRPr="00CB435D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>n de consultas</w:t>
      </w:r>
      <w:r w:rsidR="00CB435D" w:rsidRPr="00CB435D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 xml:space="preserve"> y resultados</w:t>
      </w:r>
      <w:r w:rsidR="00CB435D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 xml:space="preserve">: </w:t>
      </w:r>
    </w:p>
    <w:p w14:paraId="1AC5BD32" w14:textId="529A17EF" w:rsidR="00B90329" w:rsidRDefault="00B90329" w:rsidP="00CB435D">
      <w:pPr>
        <w:pStyle w:val="Prrafodelista"/>
        <w:spacing w:before="100" w:beforeAutospacing="1" w:after="100" w:afterAutospacing="1" w:line="360" w:lineRule="auto"/>
        <w:ind w:left="1428"/>
        <w:jc w:val="both"/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</w:pPr>
      <w:r w:rsidRPr="00B90329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>”</w:t>
      </w:r>
      <w:r w:rsidRPr="00B90329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 xml:space="preserve"> </w:t>
      </w:r>
      <w:r w:rsidRPr="00B90329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>UNION SELECT username, password FROM users --</w:t>
      </w:r>
      <w:r w:rsidRPr="00B90329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>”</w:t>
      </w:r>
      <w:r w:rsidRPr="00B90329"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 xml:space="preserve"> </w:t>
      </w:r>
    </w:p>
    <w:p w14:paraId="35B56313" w14:textId="39AB8AC3" w:rsidR="00CB435D" w:rsidRPr="00CB435D" w:rsidRDefault="00B90329" w:rsidP="00B90329">
      <w:pPr>
        <w:pStyle w:val="Prrafodelista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CB435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 </w:t>
      </w:r>
      <w:r w:rsidR="00CB435D" w:rsidRPr="00CB435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Uso de subconsultas para </w:t>
      </w:r>
      <w:r w:rsidR="00CB435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extracción de datos:</w:t>
      </w:r>
    </w:p>
    <w:p w14:paraId="682083AC" w14:textId="7D155045" w:rsidR="00B90329" w:rsidRPr="00CB435D" w:rsidRDefault="00B90329" w:rsidP="00CB435D">
      <w:pPr>
        <w:pStyle w:val="Prrafodelista"/>
        <w:spacing w:before="100" w:beforeAutospacing="1" w:after="100" w:afterAutospacing="1" w:line="360" w:lineRule="auto"/>
        <w:ind w:left="1428"/>
        <w:jc w:val="both"/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</w:pPr>
      <w:r w:rsidRPr="00CB435D">
        <w:rPr>
          <w:rFonts w:ascii="Arial" w:eastAsia="Times New Roman" w:hAnsi="Arial" w:cs="Arial"/>
          <w:i/>
          <w:iCs/>
          <w:kern w:val="0"/>
          <w:sz w:val="24"/>
          <w:szCs w:val="24"/>
          <w:lang w:val="en-US" w:eastAsia="es-ES"/>
          <w14:ligatures w14:val="none"/>
        </w:rPr>
        <w:t>' OR (SELECT COUNT(*) FROM users) &gt; 0 --</w:t>
      </w:r>
    </w:p>
    <w:p w14:paraId="7294B31E" w14:textId="18DB6A7D" w:rsidR="001469C0" w:rsidRDefault="00CB435D" w:rsidP="00CB435D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val="en-US" w:eastAsia="es-ES"/>
          <w14:ligatures w14:val="none"/>
        </w:rPr>
        <w:tab/>
      </w:r>
      <w:r w:rsidRPr="00CB435D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Para prevenir estos ataques u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tilizar las recomendaciones planteadas anteriormente, destacando la importancia de la validación y saneamiento de las entradas del usuario y una codificación correcta en la fase de desarrollo de aplicaciones web.</w:t>
      </w:r>
    </w:p>
    <w:p w14:paraId="01DB32F9" w14:textId="243D185E" w:rsidR="00C34A26" w:rsidRDefault="00CB435D" w:rsidP="00C34A26">
      <w:pPr>
        <w:spacing w:before="100" w:beforeAutospacing="1" w:after="100" w:afterAutospacing="1" w:line="360" w:lineRule="auto"/>
        <w:ind w:left="360" w:firstLine="348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Para terminar, y teniendo en cuenta el desarrollo de la Inteligencia Artificial, el uso de técnicas de Machine Learning (ML) o Deep Learning (DL) ,</w:t>
      </w:r>
      <w:r w:rsidR="00C34A26" w:rsidRPr="001469C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puede</w:t>
      </w:r>
      <w:r w:rsidR="00C34A2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n</w:t>
      </w:r>
      <w:r w:rsidR="00C34A26" w:rsidRPr="001469C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ayudar a detectar patrones de comportamiento anómalos y prevenir ataques de inyección SQL</w:t>
      </w:r>
      <w:r w:rsidR="00C34A2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, con </w:t>
      </w:r>
      <w:r w:rsidR="00C34A26" w:rsidRPr="001469C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modelos entrenados </w:t>
      </w:r>
      <w:r w:rsidR="00C34A2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en </w:t>
      </w:r>
      <w:r w:rsidR="00C34A26" w:rsidRPr="001469C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identificar</w:t>
      </w:r>
      <w:r w:rsidR="00C34A26" w:rsidRPr="001469C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solicitudes sospechosas basadas en características de las consultas SQL</w:t>
      </w:r>
      <w:r w:rsidR="00C34A2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 como, por ejemplo:</w:t>
      </w:r>
    </w:p>
    <w:p w14:paraId="0267C934" w14:textId="161CB95E" w:rsidR="00C34A26" w:rsidRDefault="00C34A26" w:rsidP="00C34A26">
      <w:pPr>
        <w:pStyle w:val="Prrafodelista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lastRenderedPageBreak/>
        <w:t>En primer lugar, el proceso de r</w:t>
      </w:r>
      <w:r w:rsidRPr="001469C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ecolec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ción</w:t>
      </w:r>
      <w:r w:rsidRPr="001469C0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datos de tráfico web, incluyendo consultas SQL legítimas y maliciosas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 guardándola en formato .CSV.</w:t>
      </w:r>
    </w:p>
    <w:p w14:paraId="6FE81613" w14:textId="411E9F63" w:rsidR="00C34A26" w:rsidRDefault="00C34A26" w:rsidP="00C34A26">
      <w:pPr>
        <w:pStyle w:val="Prrafodelista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En segundo lugar, se hará un preprocesamiento de datos, para c</w:t>
      </w:r>
      <w:r w:rsidRPr="00C34A2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onvertir las consultas SQL en </w:t>
      </w:r>
      <w:r w:rsidRPr="00C34A2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vectores 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numéricos con</w:t>
      </w:r>
      <w:r w:rsidRPr="00C34A2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características</w:t>
      </w: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 para que pueda ser entrenado el modelo.</w:t>
      </w:r>
    </w:p>
    <w:p w14:paraId="404C74A6" w14:textId="665A9AA8" w:rsidR="001469C0" w:rsidRDefault="00C34A26" w:rsidP="00C34A26">
      <w:pPr>
        <w:pStyle w:val="Prrafodelista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Para iniciar el entrenamiento, se pueden usar </w:t>
      </w:r>
      <w:r w:rsidR="001469C0" w:rsidRPr="00C34A2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algoritmos de ML como </w:t>
      </w:r>
      <w:r w:rsidR="001469C0" w:rsidRPr="00AA1651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Random Forest,</w:t>
      </w:r>
      <w:r w:rsidR="00A82566" w:rsidRPr="00AA1651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 xml:space="preserve"> decisión tree, GradientBosster</w:t>
      </w:r>
      <w:r w:rsidR="001469C0" w:rsidRPr="00AA1651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,</w:t>
      </w:r>
      <w:r w:rsidR="00A82566" w:rsidRPr="00AA1651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 xml:space="preserve"> KNN, </w:t>
      </w:r>
      <w:r w:rsidR="00AA1651" w:rsidRPr="00AA1651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etc</w:t>
      </w:r>
      <w:r w:rsidR="00AA1651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AA1651" w:rsidRPr="00C34A2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o</w:t>
      </w:r>
      <w:r w:rsidR="001469C0" w:rsidRPr="00C34A2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redes neuronales</w:t>
      </w:r>
      <w:r w:rsidR="00A8256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</w:t>
      </w:r>
      <w:r w:rsidR="00AA1651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mediante el uso del </w:t>
      </w:r>
      <w:r w:rsidR="00AA1651" w:rsidRPr="00AA1651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Transfer Learning o el Fine Tunning</w:t>
      </w:r>
      <w:r w:rsidR="001469C0" w:rsidRPr="00C34A26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para entrenar un modelo de detección de SQLi</w:t>
      </w:r>
      <w:r w:rsidR="00AA1651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, aprovechando modelos entrenados como </w:t>
      </w:r>
      <w:r w:rsidR="00AA1651" w:rsidRPr="00AA1651">
        <w:rPr>
          <w:rFonts w:ascii="Arial" w:eastAsia="Times New Roman" w:hAnsi="Arial" w:cs="Arial"/>
          <w:i/>
          <w:iCs/>
          <w:kern w:val="0"/>
          <w:sz w:val="24"/>
          <w:szCs w:val="24"/>
          <w:lang w:eastAsia="es-ES"/>
          <w14:ligatures w14:val="none"/>
        </w:rPr>
        <w:t>ResNet, AlexNet, DenseNet, etc</w:t>
      </w:r>
      <w:r w:rsidR="00AA1651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, para conseguir un mayor poder computacional con recursos locales limitados.</w:t>
      </w:r>
    </w:p>
    <w:p w14:paraId="452D03DF" w14:textId="6C3BCE40" w:rsidR="00AA1651" w:rsidRPr="00C34A26" w:rsidRDefault="00AA1651" w:rsidP="00C34A26">
      <w:pPr>
        <w:pStyle w:val="Prrafodelista"/>
        <w:numPr>
          <w:ilvl w:val="0"/>
          <w:numId w:val="4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>Ejemplo realizo con ML:</w:t>
      </w:r>
    </w:p>
    <w:p w14:paraId="56A33863" w14:textId="1CDA8D25" w:rsidR="00542CE2" w:rsidRPr="001469C0" w:rsidRDefault="00542CE2" w:rsidP="0016620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 w:rsidRPr="00542CE2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6683BE81" wp14:editId="69B14B9C">
            <wp:extent cx="5400040" cy="4455042"/>
            <wp:effectExtent l="0" t="0" r="0" b="3175"/>
            <wp:docPr id="14398396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3967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9119" cy="446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D68A7" w14:textId="51AE9070" w:rsidR="001469C0" w:rsidRPr="001469C0" w:rsidRDefault="00166208" w:rsidP="001469C0">
      <w:pPr>
        <w:spacing w:before="100" w:beforeAutospacing="1" w:after="100" w:afterAutospacing="1" w:line="360" w:lineRule="auto"/>
        <w:ind w:left="360" w:firstLine="348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lastRenderedPageBreak/>
        <w:t>Una vez entrenado el modelo y obtenidos buenos resultados en las predicciones, se podría implementar en una función para la detección de SQLi:</w:t>
      </w:r>
    </w:p>
    <w:p w14:paraId="6AF92B74" w14:textId="47AC93DB" w:rsidR="00542CE2" w:rsidRPr="001469C0" w:rsidRDefault="00166208" w:rsidP="00542CE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    </w:t>
      </w:r>
      <w:r w:rsidR="00542CE2" w:rsidRPr="00542CE2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18812A0E" wp14:editId="2E370DE4">
            <wp:extent cx="4191585" cy="1467055"/>
            <wp:effectExtent l="0" t="0" r="0" b="0"/>
            <wp:docPr id="1153361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361674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0B48A" w14:textId="1FA48B16" w:rsidR="0068227D" w:rsidRPr="00542CE2" w:rsidRDefault="00166208" w:rsidP="00542CE2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  <w:r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t xml:space="preserve">     </w:t>
      </w:r>
      <w:r w:rsidR="00542CE2" w:rsidRPr="00542CE2"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  <w:drawing>
          <wp:inline distT="0" distB="0" distL="0" distR="0" wp14:anchorId="584D7A31" wp14:editId="05427DDE">
            <wp:extent cx="4178595" cy="1000125"/>
            <wp:effectExtent l="0" t="0" r="0" b="0"/>
            <wp:docPr id="6088964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8964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83679" cy="100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BF24F" w14:textId="4E8228AC" w:rsidR="00EF0DB8" w:rsidRPr="00A538EC" w:rsidRDefault="00166208" w:rsidP="00166208">
      <w:pPr>
        <w:spacing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Para finalizar, significar que l</w:t>
      </w:r>
      <w:r w:rsidR="00EF0DB8" w:rsidRPr="00A538EC">
        <w:rPr>
          <w:rFonts w:ascii="Arial" w:hAnsi="Arial" w:cs="Arial"/>
          <w:sz w:val="24"/>
          <w:szCs w:val="24"/>
        </w:rPr>
        <w:t>a implementación de las recomendaciones anteriores mejorará significativamente la seguridad de las aplicaciones web y protegerá contra ataques de inyección SQL.</w:t>
      </w:r>
    </w:p>
    <w:p w14:paraId="0E787F41" w14:textId="476701D7" w:rsidR="0068227D" w:rsidRPr="00EF0DB8" w:rsidRDefault="0068227D" w:rsidP="00EF0DB8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kern w:val="0"/>
          <w:sz w:val="24"/>
          <w:szCs w:val="24"/>
          <w:lang w:eastAsia="es-ES"/>
          <w14:ligatures w14:val="none"/>
        </w:rPr>
      </w:pPr>
    </w:p>
    <w:sectPr w:rsidR="0068227D" w:rsidRPr="00EF0DB8" w:rsidSect="00DD66F3">
      <w:headerReference w:type="default" r:id="rId23"/>
      <w:footerReference w:type="default" r:id="rId2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93112BE" w14:textId="77777777" w:rsidR="00A27360" w:rsidRDefault="00A27360" w:rsidP="005A6BA4">
      <w:pPr>
        <w:spacing w:after="0" w:line="240" w:lineRule="auto"/>
      </w:pPr>
      <w:r>
        <w:separator/>
      </w:r>
    </w:p>
  </w:endnote>
  <w:endnote w:type="continuationSeparator" w:id="0">
    <w:p w14:paraId="08C0F7E5" w14:textId="77777777" w:rsidR="00A27360" w:rsidRDefault="00A27360" w:rsidP="005A6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311329956"/>
      <w:docPartObj>
        <w:docPartGallery w:val="Page Numbers (Bottom of Page)"/>
        <w:docPartUnique/>
      </w:docPartObj>
    </w:sdtPr>
    <w:sdtContent>
      <w:p w14:paraId="0635B323" w14:textId="27C54465" w:rsidR="00DD66F3" w:rsidRDefault="00DD66F3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E86DA1" w14:textId="17A0930A" w:rsidR="005A6BA4" w:rsidRPr="005A6BA4" w:rsidRDefault="005A6BA4" w:rsidP="005A6BA4">
    <w:pPr>
      <w:pStyle w:val="Piedepgina"/>
      <w:jc w:val="center"/>
      <w:rPr>
        <w:rFonts w:ascii="Arial" w:hAnsi="Arial" w:cs="Arial"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2B851" w14:textId="77777777" w:rsidR="00A27360" w:rsidRDefault="00A27360" w:rsidP="005A6BA4">
      <w:pPr>
        <w:spacing w:after="0" w:line="240" w:lineRule="auto"/>
      </w:pPr>
      <w:r>
        <w:separator/>
      </w:r>
    </w:p>
  </w:footnote>
  <w:footnote w:type="continuationSeparator" w:id="0">
    <w:p w14:paraId="4C301DD5" w14:textId="77777777" w:rsidR="00A27360" w:rsidRDefault="00A27360" w:rsidP="005A6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FB8B9E" w14:textId="6C120AEB" w:rsidR="005A6BA4" w:rsidRPr="00BC3748" w:rsidRDefault="00DD66F3" w:rsidP="00DD66F3">
    <w:pPr>
      <w:pStyle w:val="Encabezado"/>
      <w:rPr>
        <w:rFonts w:ascii="Arial" w:hAnsi="Arial" w:cs="Arial"/>
        <w:sz w:val="20"/>
        <w:szCs w:val="20"/>
      </w:rPr>
    </w:pPr>
    <w:r w:rsidRPr="00BC3748">
      <w:rPr>
        <w:rFonts w:ascii="Arial" w:hAnsi="Arial" w:cs="Arial"/>
        <w:sz w:val="20"/>
        <w:szCs w:val="20"/>
      </w:rPr>
      <w:t xml:space="preserve">                                                                                            </w:t>
    </w:r>
    <w:r w:rsidR="00BC3748">
      <w:rPr>
        <w:rFonts w:ascii="Arial" w:hAnsi="Arial" w:cs="Arial"/>
        <w:sz w:val="20"/>
        <w:szCs w:val="20"/>
      </w:rPr>
      <w:t xml:space="preserve">                                            </w:t>
    </w:r>
    <w:r w:rsidRPr="00BC3748">
      <w:rPr>
        <w:rFonts w:ascii="Arial" w:hAnsi="Arial" w:cs="Arial"/>
        <w:sz w:val="20"/>
        <w:szCs w:val="20"/>
      </w:rPr>
      <w:t xml:space="preserve">      U</w:t>
    </w:r>
    <w:r w:rsidR="00975872">
      <w:rPr>
        <w:rFonts w:ascii="Arial" w:hAnsi="Arial" w:cs="Arial"/>
        <w:sz w:val="20"/>
        <w:szCs w:val="20"/>
      </w:rPr>
      <w:t>2</w:t>
    </w:r>
    <w:r w:rsidRPr="00BC3748">
      <w:rPr>
        <w:rFonts w:ascii="Arial" w:hAnsi="Arial" w:cs="Arial"/>
        <w:sz w:val="20"/>
        <w:szCs w:val="20"/>
      </w:rPr>
      <w:t>_S7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48224E"/>
    <w:multiLevelType w:val="hybridMultilevel"/>
    <w:tmpl w:val="F5EE3B0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FE4FE2"/>
    <w:multiLevelType w:val="multilevel"/>
    <w:tmpl w:val="BDF87D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6E6D4C"/>
    <w:multiLevelType w:val="multilevel"/>
    <w:tmpl w:val="83420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87D02"/>
    <w:multiLevelType w:val="multilevel"/>
    <w:tmpl w:val="1FD0D6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070DAC"/>
    <w:multiLevelType w:val="hybridMultilevel"/>
    <w:tmpl w:val="7DC456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63234A"/>
    <w:multiLevelType w:val="multilevel"/>
    <w:tmpl w:val="F1A87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5E05677"/>
    <w:multiLevelType w:val="hybridMultilevel"/>
    <w:tmpl w:val="CCE4F098"/>
    <w:lvl w:ilvl="0" w:tplc="DD9087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4643AB"/>
    <w:multiLevelType w:val="multilevel"/>
    <w:tmpl w:val="7478C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E316228"/>
    <w:multiLevelType w:val="multilevel"/>
    <w:tmpl w:val="CF2E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41C0589"/>
    <w:multiLevelType w:val="multilevel"/>
    <w:tmpl w:val="CF2E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C13822"/>
    <w:multiLevelType w:val="multilevel"/>
    <w:tmpl w:val="79CAB8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DBC5247"/>
    <w:multiLevelType w:val="hybridMultilevel"/>
    <w:tmpl w:val="8A12693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0056038"/>
    <w:multiLevelType w:val="multilevel"/>
    <w:tmpl w:val="2F4CD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3A207A1"/>
    <w:multiLevelType w:val="multilevel"/>
    <w:tmpl w:val="A874E8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E212A6"/>
    <w:multiLevelType w:val="multilevel"/>
    <w:tmpl w:val="CF2E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3E75776"/>
    <w:multiLevelType w:val="multilevel"/>
    <w:tmpl w:val="D7F8C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45D2247"/>
    <w:multiLevelType w:val="hybridMultilevel"/>
    <w:tmpl w:val="6388B3A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5AF3A86"/>
    <w:multiLevelType w:val="multilevel"/>
    <w:tmpl w:val="CDB07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65C2D46"/>
    <w:multiLevelType w:val="multilevel"/>
    <w:tmpl w:val="2EFCFF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836E00"/>
    <w:multiLevelType w:val="multilevel"/>
    <w:tmpl w:val="87A68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C107CB1"/>
    <w:multiLevelType w:val="multilevel"/>
    <w:tmpl w:val="DF763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D1A5DF6"/>
    <w:multiLevelType w:val="multilevel"/>
    <w:tmpl w:val="C6C4F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FB6732F"/>
    <w:multiLevelType w:val="multilevel"/>
    <w:tmpl w:val="61964C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5BE5665"/>
    <w:multiLevelType w:val="hybridMultilevel"/>
    <w:tmpl w:val="F43084FE"/>
    <w:lvl w:ilvl="0" w:tplc="F5CE85F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FD4EBD"/>
    <w:multiLevelType w:val="multilevel"/>
    <w:tmpl w:val="DC22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6974D4B"/>
    <w:multiLevelType w:val="multilevel"/>
    <w:tmpl w:val="D7F8C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B4152A6"/>
    <w:multiLevelType w:val="multilevel"/>
    <w:tmpl w:val="D82A604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35D5A2D"/>
    <w:multiLevelType w:val="hybridMultilevel"/>
    <w:tmpl w:val="79B0D0D0"/>
    <w:lvl w:ilvl="0" w:tplc="0C0A0001">
      <w:start w:val="1"/>
      <w:numFmt w:val="bullet"/>
      <w:lvlText w:val=""/>
      <w:lvlJc w:val="left"/>
      <w:pPr>
        <w:ind w:left="142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8" w15:restartNumberingAfterBreak="0">
    <w:nsid w:val="5B144F9A"/>
    <w:multiLevelType w:val="multilevel"/>
    <w:tmpl w:val="029C9B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1AF34D9"/>
    <w:multiLevelType w:val="multilevel"/>
    <w:tmpl w:val="0654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68E16AA"/>
    <w:multiLevelType w:val="multilevel"/>
    <w:tmpl w:val="53402F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7B26C32"/>
    <w:multiLevelType w:val="multilevel"/>
    <w:tmpl w:val="FA16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DCD1F7E"/>
    <w:multiLevelType w:val="hybridMultilevel"/>
    <w:tmpl w:val="CB3E94F8"/>
    <w:lvl w:ilvl="0" w:tplc="DD90878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F5F6D1A"/>
    <w:multiLevelType w:val="hybridMultilevel"/>
    <w:tmpl w:val="A1E8CEC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2C24BD"/>
    <w:multiLevelType w:val="hybridMultilevel"/>
    <w:tmpl w:val="BADC078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1580B4D"/>
    <w:multiLevelType w:val="multilevel"/>
    <w:tmpl w:val="928EF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7F427C6"/>
    <w:multiLevelType w:val="multilevel"/>
    <w:tmpl w:val="22B6E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C115AC9"/>
    <w:multiLevelType w:val="hybridMultilevel"/>
    <w:tmpl w:val="5412AAB2"/>
    <w:lvl w:ilvl="0" w:tplc="F5CE85F8">
      <w:start w:val="1"/>
      <w:numFmt w:val="bullet"/>
      <w:lvlText w:val="-"/>
      <w:lvlJc w:val="left"/>
      <w:pPr>
        <w:ind w:left="1428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8" w15:restartNumberingAfterBreak="0">
    <w:nsid w:val="7CB90B84"/>
    <w:multiLevelType w:val="hybridMultilevel"/>
    <w:tmpl w:val="D9F8A432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D880E05"/>
    <w:multiLevelType w:val="hybridMultilevel"/>
    <w:tmpl w:val="0ED0C3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E2814C8"/>
    <w:multiLevelType w:val="hybridMultilevel"/>
    <w:tmpl w:val="9B581D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80120117">
    <w:abstractNumId w:val="27"/>
  </w:num>
  <w:num w:numId="2" w16cid:durableId="327056051">
    <w:abstractNumId w:val="0"/>
  </w:num>
  <w:num w:numId="3" w16cid:durableId="1794707369">
    <w:abstractNumId w:val="33"/>
  </w:num>
  <w:num w:numId="4" w16cid:durableId="449322832">
    <w:abstractNumId w:val="40"/>
  </w:num>
  <w:num w:numId="5" w16cid:durableId="639191184">
    <w:abstractNumId w:val="39"/>
  </w:num>
  <w:num w:numId="6" w16cid:durableId="1991904441">
    <w:abstractNumId w:val="22"/>
  </w:num>
  <w:num w:numId="7" w16cid:durableId="1081179089">
    <w:abstractNumId w:val="21"/>
  </w:num>
  <w:num w:numId="8" w16cid:durableId="1918436674">
    <w:abstractNumId w:val="24"/>
  </w:num>
  <w:num w:numId="9" w16cid:durableId="428818235">
    <w:abstractNumId w:val="30"/>
  </w:num>
  <w:num w:numId="10" w16cid:durableId="851456480">
    <w:abstractNumId w:val="20"/>
  </w:num>
  <w:num w:numId="11" w16cid:durableId="1108550678">
    <w:abstractNumId w:val="4"/>
  </w:num>
  <w:num w:numId="12" w16cid:durableId="39745796">
    <w:abstractNumId w:val="34"/>
  </w:num>
  <w:num w:numId="13" w16cid:durableId="203375773">
    <w:abstractNumId w:val="17"/>
  </w:num>
  <w:num w:numId="14" w16cid:durableId="961349203">
    <w:abstractNumId w:val="35"/>
  </w:num>
  <w:num w:numId="15" w16cid:durableId="1715230949">
    <w:abstractNumId w:val="26"/>
  </w:num>
  <w:num w:numId="16" w16cid:durableId="128741794">
    <w:abstractNumId w:val="19"/>
  </w:num>
  <w:num w:numId="17" w16cid:durableId="1990668405">
    <w:abstractNumId w:val="5"/>
  </w:num>
  <w:num w:numId="18" w16cid:durableId="1343897807">
    <w:abstractNumId w:val="13"/>
  </w:num>
  <w:num w:numId="19" w16cid:durableId="2120685136">
    <w:abstractNumId w:val="28"/>
  </w:num>
  <w:num w:numId="20" w16cid:durableId="1119764290">
    <w:abstractNumId w:val="10"/>
  </w:num>
  <w:num w:numId="21" w16cid:durableId="1701542537">
    <w:abstractNumId w:val="3"/>
  </w:num>
  <w:num w:numId="22" w16cid:durableId="1531451079">
    <w:abstractNumId w:val="12"/>
  </w:num>
  <w:num w:numId="23" w16cid:durableId="1216625284">
    <w:abstractNumId w:val="2"/>
  </w:num>
  <w:num w:numId="24" w16cid:durableId="1349211571">
    <w:abstractNumId w:val="38"/>
  </w:num>
  <w:num w:numId="25" w16cid:durableId="1766684797">
    <w:abstractNumId w:val="11"/>
  </w:num>
  <w:num w:numId="26" w16cid:durableId="340204982">
    <w:abstractNumId w:val="29"/>
  </w:num>
  <w:num w:numId="27" w16cid:durableId="2105491564">
    <w:abstractNumId w:val="14"/>
  </w:num>
  <w:num w:numId="28" w16cid:durableId="1732074816">
    <w:abstractNumId w:val="31"/>
  </w:num>
  <w:num w:numId="29" w16cid:durableId="595290592">
    <w:abstractNumId w:val="7"/>
  </w:num>
  <w:num w:numId="30" w16cid:durableId="144048564">
    <w:abstractNumId w:val="36"/>
  </w:num>
  <w:num w:numId="31" w16cid:durableId="1820270337">
    <w:abstractNumId w:val="8"/>
  </w:num>
  <w:num w:numId="32" w16cid:durableId="1087462240">
    <w:abstractNumId w:val="16"/>
  </w:num>
  <w:num w:numId="33" w16cid:durableId="1006907075">
    <w:abstractNumId w:val="9"/>
  </w:num>
  <w:num w:numId="34" w16cid:durableId="1077284494">
    <w:abstractNumId w:val="25"/>
  </w:num>
  <w:num w:numId="35" w16cid:durableId="746074273">
    <w:abstractNumId w:val="1"/>
  </w:num>
  <w:num w:numId="36" w16cid:durableId="120468025">
    <w:abstractNumId w:val="18"/>
  </w:num>
  <w:num w:numId="37" w16cid:durableId="396364508">
    <w:abstractNumId w:val="15"/>
  </w:num>
  <w:num w:numId="38" w16cid:durableId="200217123">
    <w:abstractNumId w:val="32"/>
  </w:num>
  <w:num w:numId="39" w16cid:durableId="606891601">
    <w:abstractNumId w:val="23"/>
  </w:num>
  <w:num w:numId="40" w16cid:durableId="628168358">
    <w:abstractNumId w:val="6"/>
  </w:num>
  <w:num w:numId="41" w16cid:durableId="1920167702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305"/>
    <w:rsid w:val="000041C8"/>
    <w:rsid w:val="00012521"/>
    <w:rsid w:val="00064B1D"/>
    <w:rsid w:val="00084B61"/>
    <w:rsid w:val="000B7FCA"/>
    <w:rsid w:val="00130368"/>
    <w:rsid w:val="001469C0"/>
    <w:rsid w:val="0015488D"/>
    <w:rsid w:val="0016165F"/>
    <w:rsid w:val="00166208"/>
    <w:rsid w:val="001872EF"/>
    <w:rsid w:val="001A1D47"/>
    <w:rsid w:val="00213FAE"/>
    <w:rsid w:val="0023669D"/>
    <w:rsid w:val="00271C77"/>
    <w:rsid w:val="00276D9E"/>
    <w:rsid w:val="00285826"/>
    <w:rsid w:val="002B75D0"/>
    <w:rsid w:val="002D5149"/>
    <w:rsid w:val="002F77CB"/>
    <w:rsid w:val="00301958"/>
    <w:rsid w:val="003104AA"/>
    <w:rsid w:val="003225CE"/>
    <w:rsid w:val="00376305"/>
    <w:rsid w:val="003B0E1B"/>
    <w:rsid w:val="003B5B52"/>
    <w:rsid w:val="003D14B7"/>
    <w:rsid w:val="003E6A8A"/>
    <w:rsid w:val="003E7638"/>
    <w:rsid w:val="003F706A"/>
    <w:rsid w:val="003F7E21"/>
    <w:rsid w:val="004007F0"/>
    <w:rsid w:val="0040509C"/>
    <w:rsid w:val="00415A52"/>
    <w:rsid w:val="00423A7E"/>
    <w:rsid w:val="004260A7"/>
    <w:rsid w:val="004370AF"/>
    <w:rsid w:val="00447BF6"/>
    <w:rsid w:val="00457DBA"/>
    <w:rsid w:val="00467A0F"/>
    <w:rsid w:val="004A32A6"/>
    <w:rsid w:val="004B1089"/>
    <w:rsid w:val="004B2A1D"/>
    <w:rsid w:val="004C4D86"/>
    <w:rsid w:val="004C5420"/>
    <w:rsid w:val="004E62BE"/>
    <w:rsid w:val="004F47B3"/>
    <w:rsid w:val="00505170"/>
    <w:rsid w:val="005268F9"/>
    <w:rsid w:val="00526D35"/>
    <w:rsid w:val="00542CE2"/>
    <w:rsid w:val="00581D32"/>
    <w:rsid w:val="005A2B21"/>
    <w:rsid w:val="005A6BA4"/>
    <w:rsid w:val="005B069E"/>
    <w:rsid w:val="005B6A2D"/>
    <w:rsid w:val="005C2BE0"/>
    <w:rsid w:val="005D58F3"/>
    <w:rsid w:val="005F6B60"/>
    <w:rsid w:val="00651C2A"/>
    <w:rsid w:val="00661039"/>
    <w:rsid w:val="00681346"/>
    <w:rsid w:val="0068227D"/>
    <w:rsid w:val="006866E5"/>
    <w:rsid w:val="006922AB"/>
    <w:rsid w:val="006B3B2B"/>
    <w:rsid w:val="006F4E56"/>
    <w:rsid w:val="00726825"/>
    <w:rsid w:val="0075506C"/>
    <w:rsid w:val="0076054D"/>
    <w:rsid w:val="007702D5"/>
    <w:rsid w:val="007704F8"/>
    <w:rsid w:val="00774406"/>
    <w:rsid w:val="00774E5E"/>
    <w:rsid w:val="00775908"/>
    <w:rsid w:val="00794CE5"/>
    <w:rsid w:val="007B3433"/>
    <w:rsid w:val="00817437"/>
    <w:rsid w:val="00846D6A"/>
    <w:rsid w:val="008853CE"/>
    <w:rsid w:val="00897702"/>
    <w:rsid w:val="008A6EF6"/>
    <w:rsid w:val="008C0D19"/>
    <w:rsid w:val="008D54F1"/>
    <w:rsid w:val="008D59A3"/>
    <w:rsid w:val="008E204E"/>
    <w:rsid w:val="008E69CD"/>
    <w:rsid w:val="008F3BDA"/>
    <w:rsid w:val="00951759"/>
    <w:rsid w:val="00975872"/>
    <w:rsid w:val="009A3933"/>
    <w:rsid w:val="009B26AE"/>
    <w:rsid w:val="009B4A8B"/>
    <w:rsid w:val="009D6B8B"/>
    <w:rsid w:val="009E23B9"/>
    <w:rsid w:val="009E370B"/>
    <w:rsid w:val="009E47DE"/>
    <w:rsid w:val="009F6F3C"/>
    <w:rsid w:val="00A27360"/>
    <w:rsid w:val="00A35EF1"/>
    <w:rsid w:val="00A538EC"/>
    <w:rsid w:val="00A6451C"/>
    <w:rsid w:val="00A707A9"/>
    <w:rsid w:val="00A82566"/>
    <w:rsid w:val="00AA1651"/>
    <w:rsid w:val="00AB3548"/>
    <w:rsid w:val="00AB5CCF"/>
    <w:rsid w:val="00AC7B6C"/>
    <w:rsid w:val="00AD5745"/>
    <w:rsid w:val="00AF1617"/>
    <w:rsid w:val="00AF3A65"/>
    <w:rsid w:val="00AF4585"/>
    <w:rsid w:val="00B90329"/>
    <w:rsid w:val="00BA5988"/>
    <w:rsid w:val="00BB16A7"/>
    <w:rsid w:val="00BC3748"/>
    <w:rsid w:val="00BF130D"/>
    <w:rsid w:val="00BF4F85"/>
    <w:rsid w:val="00C10FC2"/>
    <w:rsid w:val="00C21FD5"/>
    <w:rsid w:val="00C317CD"/>
    <w:rsid w:val="00C34A26"/>
    <w:rsid w:val="00C41713"/>
    <w:rsid w:val="00C73125"/>
    <w:rsid w:val="00CB435D"/>
    <w:rsid w:val="00D77602"/>
    <w:rsid w:val="00DA0211"/>
    <w:rsid w:val="00DD619C"/>
    <w:rsid w:val="00DD66F3"/>
    <w:rsid w:val="00E139E3"/>
    <w:rsid w:val="00E34F1E"/>
    <w:rsid w:val="00E43B22"/>
    <w:rsid w:val="00E4562D"/>
    <w:rsid w:val="00E561F8"/>
    <w:rsid w:val="00E62B2A"/>
    <w:rsid w:val="00E76F70"/>
    <w:rsid w:val="00E8359B"/>
    <w:rsid w:val="00E83776"/>
    <w:rsid w:val="00E86623"/>
    <w:rsid w:val="00ED25DB"/>
    <w:rsid w:val="00EF0DB8"/>
    <w:rsid w:val="00F15E4D"/>
    <w:rsid w:val="00FB0B3D"/>
    <w:rsid w:val="00FC64FD"/>
    <w:rsid w:val="00FD3686"/>
    <w:rsid w:val="00FF2F09"/>
    <w:rsid w:val="00FF3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F0F8FA"/>
  <w15:chartTrackingRefBased/>
  <w15:docId w15:val="{3C69D891-8646-40D8-B27A-E2853FDB9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1872E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paragraph" w:styleId="Ttulo4">
    <w:name w:val="heading 4"/>
    <w:basedOn w:val="Normal"/>
    <w:link w:val="Ttulo4Car"/>
    <w:uiPriority w:val="9"/>
    <w:qFormat/>
    <w:rsid w:val="001872E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paragraph" w:styleId="Ttulo5">
    <w:name w:val="heading 5"/>
    <w:basedOn w:val="Normal"/>
    <w:link w:val="Ttulo5Car"/>
    <w:uiPriority w:val="9"/>
    <w:qFormat/>
    <w:rsid w:val="001872EF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58F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1D3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1D32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5A6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6BA4"/>
  </w:style>
  <w:style w:type="paragraph" w:styleId="Piedepgina">
    <w:name w:val="footer"/>
    <w:basedOn w:val="Normal"/>
    <w:link w:val="PiedepginaCar"/>
    <w:uiPriority w:val="99"/>
    <w:unhideWhenUsed/>
    <w:rsid w:val="005A6B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6BA4"/>
  </w:style>
  <w:style w:type="paragraph" w:styleId="Textonotapie">
    <w:name w:val="footnote text"/>
    <w:basedOn w:val="Normal"/>
    <w:link w:val="TextonotapieCar"/>
    <w:uiPriority w:val="99"/>
    <w:semiHidden/>
    <w:unhideWhenUsed/>
    <w:rsid w:val="00AF4585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AF4585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AF4585"/>
    <w:rPr>
      <w:vertAlign w:val="superscript"/>
    </w:rPr>
  </w:style>
  <w:style w:type="character" w:customStyle="1" w:styleId="Ttulo3Car">
    <w:name w:val="Título 3 Car"/>
    <w:basedOn w:val="Fuentedeprrafopredeter"/>
    <w:link w:val="Ttulo3"/>
    <w:uiPriority w:val="9"/>
    <w:rsid w:val="001872EF"/>
    <w:rPr>
      <w:rFonts w:ascii="Times New Roman" w:eastAsia="Times New Roman" w:hAnsi="Times New Roman" w:cs="Times New Roman"/>
      <w:b/>
      <w:bCs/>
      <w:kern w:val="0"/>
      <w:sz w:val="27"/>
      <w:szCs w:val="27"/>
      <w:lang w:eastAsia="es-ES"/>
      <w14:ligatures w14:val="none"/>
    </w:rPr>
  </w:style>
  <w:style w:type="character" w:customStyle="1" w:styleId="Ttulo4Car">
    <w:name w:val="Título 4 Car"/>
    <w:basedOn w:val="Fuentedeprrafopredeter"/>
    <w:link w:val="Ttulo4"/>
    <w:uiPriority w:val="9"/>
    <w:rsid w:val="001872EF"/>
    <w:rPr>
      <w:rFonts w:ascii="Times New Roman" w:eastAsia="Times New Roman" w:hAnsi="Times New Roman" w:cs="Times New Roman"/>
      <w:b/>
      <w:bCs/>
      <w:kern w:val="0"/>
      <w:sz w:val="24"/>
      <w:szCs w:val="24"/>
      <w:lang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9"/>
    <w:rsid w:val="001872EF"/>
    <w:rPr>
      <w:rFonts w:ascii="Times New Roman" w:eastAsia="Times New Roman" w:hAnsi="Times New Roman" w:cs="Times New Roman"/>
      <w:b/>
      <w:bCs/>
      <w:kern w:val="0"/>
      <w:sz w:val="20"/>
      <w:szCs w:val="20"/>
      <w:lang w:eastAsia="es-ES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872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1872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1872EF"/>
    <w:rPr>
      <w:rFonts w:ascii="Courier New" w:eastAsia="Times New Roman" w:hAnsi="Courier New" w:cs="Courier New"/>
      <w:kern w:val="0"/>
      <w:sz w:val="20"/>
      <w:szCs w:val="20"/>
      <w:lang w:eastAsia="es-ES"/>
      <w14:ligatures w14:val="none"/>
    </w:rPr>
  </w:style>
  <w:style w:type="character" w:styleId="CdigoHTML">
    <w:name w:val="HTML Code"/>
    <w:basedOn w:val="Fuentedeprrafopredeter"/>
    <w:uiPriority w:val="99"/>
    <w:semiHidden/>
    <w:unhideWhenUsed/>
    <w:rsid w:val="001872E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1872EF"/>
  </w:style>
  <w:style w:type="character" w:styleId="Textoennegrita">
    <w:name w:val="Strong"/>
    <w:basedOn w:val="Fuentedeprrafopredeter"/>
    <w:uiPriority w:val="22"/>
    <w:qFormat/>
    <w:rsid w:val="008853CE"/>
    <w:rPr>
      <w:b/>
      <w:bCs/>
    </w:rPr>
  </w:style>
  <w:style w:type="character" w:customStyle="1" w:styleId="simtextwritetextbodyhfvfn">
    <w:name w:val="simtextwrite_textbody__hfvfn"/>
    <w:basedOn w:val="Fuentedeprrafopredeter"/>
    <w:rsid w:val="00C21FD5"/>
  </w:style>
  <w:style w:type="character" w:customStyle="1" w:styleId="katex-mathml">
    <w:name w:val="katex-mathml"/>
    <w:basedOn w:val="Fuentedeprrafopredeter"/>
    <w:rsid w:val="004370AF"/>
  </w:style>
  <w:style w:type="character" w:customStyle="1" w:styleId="mord">
    <w:name w:val="mord"/>
    <w:basedOn w:val="Fuentedeprrafopredeter"/>
    <w:rsid w:val="004370AF"/>
  </w:style>
  <w:style w:type="character" w:customStyle="1" w:styleId="vlist-s">
    <w:name w:val="vlist-s"/>
    <w:basedOn w:val="Fuentedeprrafopredeter"/>
    <w:rsid w:val="00437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3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011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6886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92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32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0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911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47195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2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0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0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35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0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7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0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634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4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973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0239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6629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844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824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5047554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530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131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04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17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875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7442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982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44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02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9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4953883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91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399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2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01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300751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8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63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7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1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4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9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348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17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9709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74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08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0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94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27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055977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71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2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85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15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83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507874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62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8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00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30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82889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9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42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12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10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65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29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69606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14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34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49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0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2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799622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767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6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489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5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03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6639155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03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F970A5-51CB-4CDA-A2EE-3402485AAA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12</Pages>
  <Words>1508</Words>
  <Characters>8299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 Manuel Martinez Barbera</dc:creator>
  <cp:keywords/>
  <dc:description/>
  <cp:lastModifiedBy>Victor  Manuel Martinez Barbera</cp:lastModifiedBy>
  <cp:revision>60</cp:revision>
  <dcterms:created xsi:type="dcterms:W3CDTF">2024-07-04T02:35:00Z</dcterms:created>
  <dcterms:modified xsi:type="dcterms:W3CDTF">2024-07-18T02:20:00Z</dcterms:modified>
</cp:coreProperties>
</file>