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C134" w14:textId="50CBC550" w:rsidR="00355F52" w:rsidRDefault="00355F52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t>ESTUDIO PREVIO DEL DATASET</w:t>
      </w:r>
    </w:p>
    <w:p w14:paraId="5BF6CB44" w14:textId="77777777" w:rsidR="00155A83" w:rsidRDefault="00155A83" w:rsidP="00355F5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4829ED" w14:textId="1E3C1B22" w:rsidR="00B74716" w:rsidRDefault="00B74716" w:rsidP="00B74716">
      <w:pPr>
        <w:rPr>
          <w:rFonts w:ascii="Arial" w:hAnsi="Arial" w:cs="Arial"/>
          <w:b/>
          <w:bCs/>
          <w:sz w:val="24"/>
          <w:szCs w:val="24"/>
        </w:rPr>
      </w:pPr>
      <w:r w:rsidRPr="00B74716">
        <w:rPr>
          <w:rFonts w:ascii="Arial" w:hAnsi="Arial" w:cs="Arial"/>
          <w:b/>
          <w:bCs/>
          <w:sz w:val="24"/>
          <w:szCs w:val="24"/>
        </w:rPr>
        <w:t>ESTRUCTURA DEL DATASET</w:t>
      </w:r>
    </w:p>
    <w:p w14:paraId="52D136C2" w14:textId="571AF0AB" w:rsidR="00155A83" w:rsidRDefault="00B74716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El Dataset </w:t>
      </w:r>
      <w:r w:rsidR="00273024">
        <w:rPr>
          <w:rFonts w:ascii="Arial" w:hAnsi="Arial" w:cs="Arial"/>
          <w:sz w:val="24"/>
          <w:szCs w:val="24"/>
        </w:rPr>
        <w:t xml:space="preserve">ha sido extraído de le web: </w:t>
      </w:r>
      <w:hyperlink r:id="rId5" w:history="1">
        <w:r w:rsidR="00273024" w:rsidRPr="0054560F">
          <w:rPr>
            <w:rStyle w:val="Hipervnculo"/>
            <w:rFonts w:ascii="Arial" w:hAnsi="Arial" w:cs="Arial"/>
            <w:sz w:val="24"/>
            <w:szCs w:val="24"/>
          </w:rPr>
          <w:t>https://www.kaggle.com/datasets/teamincribo/cyber-security-attacks</w:t>
        </w:r>
      </w:hyperlink>
      <w:r w:rsidR="00273024"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sz w:val="24"/>
          <w:szCs w:val="24"/>
        </w:rPr>
        <w:t xml:space="preserve">trata se compone de 26 columnas con 40000 registros cada una de ellas. </w:t>
      </w:r>
      <w:r w:rsidR="00155A83">
        <w:rPr>
          <w:rFonts w:ascii="Arial" w:hAnsi="Arial" w:cs="Arial"/>
          <w:sz w:val="24"/>
          <w:szCs w:val="24"/>
        </w:rPr>
        <w:t xml:space="preserve">Las he traducido al castellano y he modificado alguna columna. Hay </w:t>
      </w:r>
      <w:proofErr w:type="gramStart"/>
      <w:r w:rsidR="00155A83">
        <w:rPr>
          <w:rFonts w:ascii="Arial" w:hAnsi="Arial" w:cs="Arial"/>
          <w:sz w:val="24"/>
          <w:szCs w:val="24"/>
        </w:rPr>
        <w:t>NaN</w:t>
      </w:r>
      <w:proofErr w:type="gramEnd"/>
      <w:r w:rsidR="00155A83">
        <w:rPr>
          <w:rFonts w:ascii="Arial" w:hAnsi="Arial" w:cs="Arial"/>
          <w:sz w:val="24"/>
          <w:szCs w:val="24"/>
        </w:rPr>
        <w:t xml:space="preserve"> pero son datos que necesaria saber del que hizo el Dataset ya que la media en un puerto de salida no tiene mucho sentido.</w:t>
      </w:r>
    </w:p>
    <w:p w14:paraId="56BAB7F8" w14:textId="270525CF" w:rsidR="00B74716" w:rsidRDefault="00155A83" w:rsidP="00B7471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general, </w:t>
      </w:r>
      <w:r w:rsidR="00B74716">
        <w:rPr>
          <w:rFonts w:ascii="Arial" w:hAnsi="Arial" w:cs="Arial"/>
          <w:sz w:val="24"/>
          <w:szCs w:val="24"/>
        </w:rPr>
        <w:t xml:space="preserve">Trata sobre ataques Malware, de intrusión y </w:t>
      </w:r>
      <w:r>
        <w:rPr>
          <w:rFonts w:ascii="Arial" w:hAnsi="Arial" w:cs="Arial"/>
          <w:sz w:val="24"/>
          <w:szCs w:val="24"/>
        </w:rPr>
        <w:t>DDoS (denegación</w:t>
      </w:r>
      <w:r w:rsidR="00B74716">
        <w:rPr>
          <w:rFonts w:ascii="Arial" w:hAnsi="Arial" w:cs="Arial"/>
          <w:sz w:val="24"/>
          <w:szCs w:val="24"/>
        </w:rPr>
        <w:t xml:space="preserve"> de servicios</w:t>
      </w:r>
      <w:r>
        <w:rPr>
          <w:rFonts w:ascii="Arial" w:hAnsi="Arial" w:cs="Arial"/>
          <w:sz w:val="24"/>
          <w:szCs w:val="24"/>
        </w:rPr>
        <w:t>)</w:t>
      </w:r>
      <w:r w:rsidR="00B74716">
        <w:rPr>
          <w:rFonts w:ascii="Arial" w:hAnsi="Arial" w:cs="Arial"/>
          <w:sz w:val="24"/>
          <w:szCs w:val="24"/>
        </w:rPr>
        <w:t>, aportando muchos datos técnicos como IPs, puertos, geolocalizaciones, et</w:t>
      </w:r>
      <w:r>
        <w:rPr>
          <w:rFonts w:ascii="Arial" w:hAnsi="Arial" w:cs="Arial"/>
          <w:sz w:val="24"/>
          <w:szCs w:val="24"/>
        </w:rPr>
        <w:t xml:space="preserve">c., </w:t>
      </w:r>
    </w:p>
    <w:p w14:paraId="1AC5FA2F" w14:textId="3B95C6C9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PRIMERAS 50 FILAS</w:t>
      </w:r>
    </w:p>
    <w:p w14:paraId="515B853C" w14:textId="36508358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A7F858" wp14:editId="7999681C">
            <wp:extent cx="6435090" cy="4985657"/>
            <wp:effectExtent l="0" t="0" r="3810" b="5715"/>
            <wp:docPr id="1420050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354" cy="50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1B5" w14:textId="785D230F" w:rsid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39C889" wp14:editId="140B9687">
            <wp:extent cx="6447790" cy="5994400"/>
            <wp:effectExtent l="0" t="0" r="0" b="6350"/>
            <wp:docPr id="892858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76" cy="60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28D0" w14:textId="688978DC" w:rsidR="00155A83" w:rsidRPr="00155A83" w:rsidRDefault="00155A83" w:rsidP="00B7471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6F0E8F" wp14:editId="6FE9744D">
            <wp:extent cx="6447790" cy="2667000"/>
            <wp:effectExtent l="0" t="0" r="0" b="0"/>
            <wp:docPr id="5469056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23F5" w14:textId="11FF872F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DESCRIPCION DE LAS COLUMNAS</w:t>
      </w:r>
    </w:p>
    <w:p w14:paraId="64407031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17819A" w14:textId="0DB05C49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53B1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1D10BF3" wp14:editId="3EA26380">
            <wp:extent cx="6432610" cy="4474029"/>
            <wp:effectExtent l="0" t="0" r="6350" b="3175"/>
            <wp:docPr id="191124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340" cy="4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B5A7" w14:textId="77777777" w:rsidR="00E53B17" w:rsidRDefault="00E53B17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0193011" w14:textId="168D387C" w:rsidR="00155A83" w:rsidRPr="00155A83" w:rsidRDefault="00155A83" w:rsidP="00155A8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55A83">
        <w:rPr>
          <w:rFonts w:ascii="Arial" w:hAnsi="Arial" w:cs="Arial"/>
          <w:b/>
          <w:bCs/>
          <w:sz w:val="24"/>
          <w:szCs w:val="24"/>
        </w:rPr>
        <w:t>PREGUNTAS INICIALES</w:t>
      </w:r>
    </w:p>
    <w:p w14:paraId="405D1023" w14:textId="1E11132C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1.- Distribución de Ataques:</w:t>
      </w:r>
    </w:p>
    <w:p w14:paraId="4F3774F9" w14:textId="77777777" w:rsidR="00355F52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de los diferentes tipos de ataques en el conjunto de datos?</w:t>
      </w:r>
    </w:p>
    <w:p w14:paraId="375E853F" w14:textId="19D625E1" w:rsidR="00E108C6" w:rsidRPr="00EA0AAB" w:rsidRDefault="00E108C6" w:rsidP="00E108C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08C6">
        <w:rPr>
          <w:rFonts w:ascii="Arial" w:hAnsi="Arial" w:cs="Arial"/>
          <w:sz w:val="24"/>
          <w:szCs w:val="24"/>
        </w:rPr>
        <w:drawing>
          <wp:inline distT="0" distB="0" distL="0" distR="0" wp14:anchorId="4777F71D" wp14:editId="604FED39">
            <wp:extent cx="1196444" cy="556308"/>
            <wp:effectExtent l="0" t="0" r="3810" b="0"/>
            <wp:docPr id="1655531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31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45FB" w14:textId="77777777" w:rsidR="00355F52" w:rsidRDefault="00355F52" w:rsidP="00EA0AA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¿Cuántos incidentes de cada tipo de ataque se registran?</w:t>
      </w:r>
    </w:p>
    <w:p w14:paraId="563E5F18" w14:textId="08C97698" w:rsidR="00E108C6" w:rsidRPr="00EA0AAB" w:rsidRDefault="00E108C6" w:rsidP="00E108C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08C6">
        <w:rPr>
          <w:rFonts w:ascii="Arial" w:hAnsi="Arial" w:cs="Arial"/>
          <w:sz w:val="24"/>
          <w:szCs w:val="24"/>
        </w:rPr>
        <w:t>La columna '</w:t>
      </w:r>
      <w:proofErr w:type="spellStart"/>
      <w:r w:rsidRPr="00E108C6">
        <w:rPr>
          <w:rFonts w:ascii="Arial" w:hAnsi="Arial" w:cs="Arial"/>
          <w:sz w:val="24"/>
          <w:szCs w:val="24"/>
        </w:rPr>
        <w:t>Tipo_ataque</w:t>
      </w:r>
      <w:proofErr w:type="spellEnd"/>
      <w:r w:rsidRPr="00E108C6">
        <w:rPr>
          <w:rFonts w:ascii="Arial" w:hAnsi="Arial" w:cs="Arial"/>
          <w:sz w:val="24"/>
          <w:szCs w:val="24"/>
        </w:rPr>
        <w:t xml:space="preserve">' contiene 3 tipos de ataque: Malware, DDoS y Desconocido. Hay un total de 40.000 incidentes registrados en el marco </w:t>
      </w:r>
      <w:r w:rsidRPr="00E108C6">
        <w:rPr>
          <w:rFonts w:ascii="Arial" w:hAnsi="Arial" w:cs="Arial"/>
          <w:sz w:val="24"/>
          <w:szCs w:val="24"/>
        </w:rPr>
        <w:lastRenderedPageBreak/>
        <w:t>de datos, con 16.000 incidentes de malware, 17.000 incidentes de DDoS y 7.000 incidentes de desconocidos.</w:t>
      </w:r>
    </w:p>
    <w:p w14:paraId="1C7C79A4" w14:textId="1E0A3765" w:rsid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Obtener una comprensión general de la</w:t>
      </w:r>
      <w:r w:rsidR="005F7A43">
        <w:rPr>
          <w:rFonts w:ascii="Arial" w:hAnsi="Arial" w:cs="Arial"/>
          <w:sz w:val="24"/>
          <w:szCs w:val="24"/>
        </w:rPr>
        <w:t xml:space="preserve"> incidencia </w:t>
      </w:r>
      <w:r w:rsidR="005F7A43" w:rsidRPr="00355F52">
        <w:rPr>
          <w:rFonts w:ascii="Arial" w:hAnsi="Arial" w:cs="Arial"/>
          <w:sz w:val="24"/>
          <w:szCs w:val="24"/>
        </w:rPr>
        <w:t>de</w:t>
      </w:r>
      <w:r w:rsidR="00355F52" w:rsidRPr="00355F52">
        <w:rPr>
          <w:rFonts w:ascii="Arial" w:hAnsi="Arial" w:cs="Arial"/>
          <w:sz w:val="24"/>
          <w:szCs w:val="24"/>
        </w:rPr>
        <w:t xml:space="preserve"> diferentes tipos de ataques.</w:t>
      </w:r>
    </w:p>
    <w:p w14:paraId="24865E26" w14:textId="77777777" w:rsidR="00E53B17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BD6060" w14:textId="77777777" w:rsidR="00E53B17" w:rsidRPr="00355F52" w:rsidRDefault="00E53B17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338AE" w14:textId="5B88E3FB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2.- Análisis Temporal:</w:t>
      </w:r>
    </w:p>
    <w:p w14:paraId="1A966CDD" w14:textId="77777777" w:rsidR="00355F52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¿Cómo varían los ataques a lo largo del tiempo en el conjunto de datos?</w:t>
      </w:r>
    </w:p>
    <w:p w14:paraId="79FCF632" w14:textId="4A9D2631" w:rsidR="00094B2E" w:rsidRPr="00EA0AAB" w:rsidRDefault="00094B2E" w:rsidP="00094B2E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4B2E">
        <w:rPr>
          <w:rFonts w:ascii="Arial" w:hAnsi="Arial" w:cs="Arial"/>
          <w:sz w:val="24"/>
          <w:szCs w:val="24"/>
        </w:rPr>
        <w:t xml:space="preserve">Para analizar la variación de los ataques a lo largo del tiempo en el conjunto de datos, podemos agrupar los datos por la columna </w:t>
      </w:r>
      <w:proofErr w:type="spellStart"/>
      <w:r w:rsidRPr="00094B2E">
        <w:rPr>
          <w:rFonts w:ascii="Arial" w:hAnsi="Arial" w:cs="Arial"/>
          <w:sz w:val="24"/>
          <w:szCs w:val="24"/>
        </w:rPr>
        <w:t>Fecha_hora</w:t>
      </w:r>
      <w:proofErr w:type="spellEnd"/>
      <w:r w:rsidRPr="00094B2E">
        <w:rPr>
          <w:rFonts w:ascii="Arial" w:hAnsi="Arial" w:cs="Arial"/>
          <w:sz w:val="24"/>
          <w:szCs w:val="24"/>
        </w:rPr>
        <w:t xml:space="preserve"> y luego contar el número de ocurrencias de cada tipo de ataque (</w:t>
      </w:r>
      <w:proofErr w:type="spellStart"/>
      <w:r w:rsidRPr="00094B2E">
        <w:rPr>
          <w:rFonts w:ascii="Arial" w:hAnsi="Arial" w:cs="Arial"/>
          <w:sz w:val="24"/>
          <w:szCs w:val="24"/>
        </w:rPr>
        <w:t>Tipo_ataque</w:t>
      </w:r>
      <w:proofErr w:type="spellEnd"/>
      <w:r w:rsidRPr="00094B2E">
        <w:rPr>
          <w:rFonts w:ascii="Arial" w:hAnsi="Arial" w:cs="Arial"/>
          <w:sz w:val="24"/>
          <w:szCs w:val="24"/>
        </w:rPr>
        <w:t>), carga útil de datos (</w:t>
      </w:r>
      <w:proofErr w:type="spellStart"/>
      <w:r w:rsidRPr="00094B2E">
        <w:rPr>
          <w:rFonts w:ascii="Arial" w:hAnsi="Arial" w:cs="Arial"/>
          <w:sz w:val="24"/>
          <w:szCs w:val="24"/>
        </w:rPr>
        <w:t>Datos_carga_util</w:t>
      </w:r>
      <w:proofErr w:type="spellEnd"/>
      <w:r w:rsidRPr="00094B2E">
        <w:rPr>
          <w:rFonts w:ascii="Arial" w:hAnsi="Arial" w:cs="Arial"/>
          <w:sz w:val="24"/>
          <w:szCs w:val="24"/>
        </w:rPr>
        <w:t>), análisis de resultados (</w:t>
      </w:r>
      <w:proofErr w:type="spellStart"/>
      <w:r w:rsidRPr="00094B2E">
        <w:rPr>
          <w:rFonts w:ascii="Arial" w:hAnsi="Arial" w:cs="Arial"/>
          <w:sz w:val="24"/>
          <w:szCs w:val="24"/>
        </w:rPr>
        <w:t>Resultado_analisis</w:t>
      </w:r>
      <w:proofErr w:type="spellEnd"/>
      <w:r w:rsidRPr="00094B2E">
        <w:rPr>
          <w:rFonts w:ascii="Arial" w:hAnsi="Arial" w:cs="Arial"/>
          <w:sz w:val="24"/>
          <w:szCs w:val="24"/>
        </w:rPr>
        <w:t>), etiqueta (</w:t>
      </w:r>
      <w:proofErr w:type="spellStart"/>
      <w:r w:rsidRPr="00094B2E">
        <w:rPr>
          <w:rFonts w:ascii="Arial" w:hAnsi="Arial" w:cs="Arial"/>
          <w:sz w:val="24"/>
          <w:szCs w:val="24"/>
        </w:rPr>
        <w:t>Etiqueta_x</w:t>
      </w:r>
      <w:proofErr w:type="spellEnd"/>
      <w:r w:rsidRPr="00094B2E">
        <w:rPr>
          <w:rFonts w:ascii="Arial" w:hAnsi="Arial" w:cs="Arial"/>
          <w:sz w:val="24"/>
          <w:szCs w:val="24"/>
        </w:rPr>
        <w:t>), indicadores de malware (</w:t>
      </w:r>
      <w:proofErr w:type="spellStart"/>
      <w:r w:rsidRPr="00094B2E">
        <w:rPr>
          <w:rFonts w:ascii="Arial" w:hAnsi="Arial" w:cs="Arial"/>
          <w:sz w:val="24"/>
          <w:szCs w:val="24"/>
        </w:rPr>
        <w:t>Indicadores_malware</w:t>
      </w:r>
      <w:proofErr w:type="spellEnd"/>
      <w:r w:rsidRPr="00094B2E">
        <w:rPr>
          <w:rFonts w:ascii="Arial" w:hAnsi="Arial" w:cs="Arial"/>
          <w:sz w:val="24"/>
          <w:szCs w:val="24"/>
        </w:rPr>
        <w:t>) y nivel de gravedad (</w:t>
      </w:r>
      <w:proofErr w:type="spellStart"/>
      <w:r w:rsidRPr="00094B2E">
        <w:rPr>
          <w:rFonts w:ascii="Arial" w:hAnsi="Arial" w:cs="Arial"/>
          <w:sz w:val="24"/>
          <w:szCs w:val="24"/>
        </w:rPr>
        <w:t>Nivel_severidad</w:t>
      </w:r>
      <w:proofErr w:type="spellEnd"/>
      <w:r w:rsidRPr="00094B2E">
        <w:rPr>
          <w:rFonts w:ascii="Arial" w:hAnsi="Arial" w:cs="Arial"/>
          <w:sz w:val="24"/>
          <w:szCs w:val="24"/>
        </w:rPr>
        <w:t>). Luego podemos trazar los resultados para visualizar la variación de los ataques a lo largo del tiempo.</w:t>
      </w:r>
    </w:p>
    <w:p w14:paraId="17DB1E9F" w14:textId="69ADB5C7" w:rsidR="00355F52" w:rsidRPr="00EA0AAB" w:rsidRDefault="00355F52" w:rsidP="00EA0AA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patrones estacionales o tendencias en los ataques a lo largo de los años?</w:t>
      </w:r>
    </w:p>
    <w:p w14:paraId="4C32866A" w14:textId="18C0DD37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Identificar posibles patrones temporales en los ataques.</w:t>
      </w:r>
    </w:p>
    <w:p w14:paraId="495B6361" w14:textId="64E2E90E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3.- Origen de los Ataques:</w:t>
      </w:r>
    </w:p>
    <w:p w14:paraId="71F149E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¿Cuál es la distribución geográfica de los ataques (por país, región)?</w:t>
      </w:r>
    </w:p>
    <w:p w14:paraId="50ADB47B" w14:textId="77777777" w:rsidR="00355F52" w:rsidRPr="00EA0AAB" w:rsidRDefault="00355F52" w:rsidP="00EA0AA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patrones en los países de origen de los ataques?</w:t>
      </w:r>
    </w:p>
    <w:p w14:paraId="32F1B31E" w14:textId="45697168" w:rsidR="00355F52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</w:t>
      </w:r>
      <w:r w:rsidR="00355F52" w:rsidRPr="00355F52">
        <w:rPr>
          <w:rFonts w:ascii="Arial" w:hAnsi="Arial" w:cs="Arial"/>
          <w:sz w:val="24"/>
          <w:szCs w:val="24"/>
        </w:rPr>
        <w:t>: Entender la geografía de los ataques y posiblemente identificar ubicaciones de mayor riesgo.</w:t>
      </w:r>
    </w:p>
    <w:p w14:paraId="5F12CD1B" w14:textId="1EDB6FA0" w:rsidR="00355F52" w:rsidRPr="00355F52" w:rsidRDefault="00355F52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355F52">
        <w:rPr>
          <w:rFonts w:ascii="Arial" w:hAnsi="Arial" w:cs="Arial"/>
          <w:sz w:val="24"/>
          <w:szCs w:val="24"/>
          <w:u w:val="single"/>
        </w:rPr>
        <w:t>4.- Correlaciones y Relaciones:</w:t>
      </w:r>
    </w:p>
    <w:p w14:paraId="708D47FE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¿Hay correlaciones entre diferentes variables en el conjunto de datos?</w:t>
      </w:r>
    </w:p>
    <w:p w14:paraId="770FE0B8" w14:textId="77777777" w:rsidR="00355F52" w:rsidRPr="00EA0AAB" w:rsidRDefault="00355F52" w:rsidP="00EA0AAB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¿Existen relaciones entre el tipo de ataque y otras características?</w:t>
      </w:r>
    </w:p>
    <w:p w14:paraId="50C4329F" w14:textId="1DAFF8D4" w:rsidR="007C0C2E" w:rsidRPr="00355F52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Finalidad:</w:t>
      </w:r>
      <w:r w:rsidRPr="00355F52">
        <w:rPr>
          <w:rFonts w:ascii="Arial" w:hAnsi="Arial" w:cs="Arial"/>
          <w:sz w:val="24"/>
          <w:szCs w:val="24"/>
        </w:rPr>
        <w:t xml:space="preserve"> </w:t>
      </w:r>
      <w:r w:rsidR="00355F52" w:rsidRPr="00355F52">
        <w:rPr>
          <w:rFonts w:ascii="Arial" w:hAnsi="Arial" w:cs="Arial"/>
          <w:sz w:val="24"/>
          <w:szCs w:val="24"/>
        </w:rPr>
        <w:t>Identificar posibles factores que estén relacionados entre sí y podrían tener implicaciones en la ciberseguridad</w:t>
      </w:r>
    </w:p>
    <w:p w14:paraId="24D4E617" w14:textId="75A51549" w:rsidR="00EA0AAB" w:rsidRPr="00EA0AAB" w:rsidRDefault="00EA0AAB" w:rsidP="00EA0AAB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EA0AAB">
        <w:rPr>
          <w:rFonts w:ascii="Arial" w:hAnsi="Arial" w:cs="Arial"/>
          <w:b/>
          <w:bCs/>
          <w:sz w:val="28"/>
          <w:szCs w:val="28"/>
        </w:rPr>
        <w:lastRenderedPageBreak/>
        <w:t>HIPOTESIS A ESTABLECER Y CONSECUENCIAS PRACTICAS</w:t>
      </w:r>
    </w:p>
    <w:p w14:paraId="5667374A" w14:textId="3D7DF961" w:rsidR="00EA0AAB" w:rsidRPr="00EA0AAB" w:rsidRDefault="00EA0AAB" w:rsidP="00EA0AAB">
      <w:pPr>
        <w:spacing w:line="360" w:lineRule="auto"/>
        <w:rPr>
          <w:sz w:val="28"/>
          <w:szCs w:val="28"/>
          <w:u w:val="single"/>
        </w:rPr>
      </w:pPr>
      <w:r w:rsidRPr="00EA0AAB">
        <w:rPr>
          <w:sz w:val="28"/>
          <w:szCs w:val="28"/>
          <w:u w:val="single"/>
        </w:rPr>
        <w:t>1.- Preguntas:</w:t>
      </w:r>
    </w:p>
    <w:p w14:paraId="066198AC" w14:textId="504CE5FF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¿Los ataques se dirigen a </w:t>
      </w:r>
      <w:r w:rsidR="005F7A43">
        <w:rPr>
          <w:rFonts w:ascii="Arial" w:hAnsi="Arial" w:cs="Arial"/>
          <w:sz w:val="24"/>
          <w:szCs w:val="24"/>
        </w:rPr>
        <w:t>infraestructuras criticas u otras instituciones sensibles</w:t>
      </w:r>
      <w:r w:rsidRPr="00EA0AAB">
        <w:rPr>
          <w:rFonts w:ascii="Arial" w:hAnsi="Arial" w:cs="Arial"/>
          <w:sz w:val="24"/>
          <w:szCs w:val="24"/>
        </w:rPr>
        <w:t>?</w:t>
      </w:r>
    </w:p>
    <w:p w14:paraId="692AB82D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realizan durante el horario comercial?</w:t>
      </w:r>
    </w:p>
    <w:p w14:paraId="26E8914F" w14:textId="77777777" w:rsidR="00355F52" w:rsidRPr="00EA0AAB" w:rsidRDefault="00355F52" w:rsidP="00EA0AA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>¿Los ataques se dirigen a los sistemas ubicados en Europa?</w:t>
      </w:r>
    </w:p>
    <w:p w14:paraId="431B39F3" w14:textId="7E5742B1" w:rsidR="00355F52" w:rsidRPr="00EA0AAB" w:rsidRDefault="00EA0AAB" w:rsidP="00EA0AAB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EA0AAB">
        <w:rPr>
          <w:rFonts w:ascii="Arial" w:hAnsi="Arial" w:cs="Arial"/>
          <w:sz w:val="24"/>
          <w:szCs w:val="24"/>
          <w:u w:val="single"/>
        </w:rPr>
        <w:t>2.- Consecuencias prácticas:</w:t>
      </w:r>
    </w:p>
    <w:p w14:paraId="068AE63D" w14:textId="31485AEA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dirigen a los sistemas de </w:t>
      </w:r>
      <w:r w:rsidRPr="0055224D">
        <w:rPr>
          <w:rFonts w:ascii="Arial" w:hAnsi="Arial" w:cs="Arial"/>
          <w:sz w:val="24"/>
          <w:szCs w:val="24"/>
        </w:rPr>
        <w:t xml:space="preserve">información financiera, </w:t>
      </w:r>
      <w:r w:rsidR="00EA0AAB" w:rsidRPr="0055224D">
        <w:rPr>
          <w:rFonts w:ascii="Arial" w:hAnsi="Arial" w:cs="Arial"/>
          <w:sz w:val="24"/>
          <w:szCs w:val="24"/>
        </w:rPr>
        <w:t xml:space="preserve">se </w:t>
      </w:r>
      <w:r w:rsidRPr="0055224D">
        <w:rPr>
          <w:rFonts w:ascii="Arial" w:hAnsi="Arial" w:cs="Arial"/>
          <w:sz w:val="24"/>
          <w:szCs w:val="24"/>
        </w:rPr>
        <w:t>puede tomar medidas para reforzar la</w:t>
      </w:r>
      <w:r w:rsidRPr="00EA0AAB">
        <w:rPr>
          <w:rFonts w:ascii="Arial" w:hAnsi="Arial" w:cs="Arial"/>
          <w:sz w:val="24"/>
          <w:szCs w:val="24"/>
        </w:rPr>
        <w:t xml:space="preserve"> seguridad de estos sistemas.</w:t>
      </w:r>
    </w:p>
    <w:p w14:paraId="19AF662A" w14:textId="709E52DB" w:rsidR="00355F52" w:rsidRPr="00EA0AAB" w:rsidRDefault="00355F52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 w:rsidR="00EA0AAB"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 w:rsidR="00EA0AAB">
        <w:rPr>
          <w:rFonts w:ascii="Arial" w:hAnsi="Arial" w:cs="Arial"/>
          <w:sz w:val="24"/>
          <w:szCs w:val="24"/>
        </w:rPr>
        <w:t xml:space="preserve">r </w:t>
      </w:r>
      <w:r w:rsidRPr="00EA0AAB">
        <w:rPr>
          <w:rFonts w:ascii="Arial" w:hAnsi="Arial" w:cs="Arial"/>
          <w:sz w:val="24"/>
          <w:szCs w:val="24"/>
        </w:rPr>
        <w:t xml:space="preserve">que los ataques se realizan durante el horario comercial, </w:t>
      </w:r>
      <w:r w:rsidR="00EA0AAB"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 w:rsidR="00EA0AAB"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de </w:t>
      </w:r>
      <w:r w:rsidR="00EA0AAB">
        <w:rPr>
          <w:rFonts w:ascii="Arial" w:hAnsi="Arial" w:cs="Arial"/>
          <w:sz w:val="24"/>
          <w:szCs w:val="24"/>
        </w:rPr>
        <w:t>la</w:t>
      </w:r>
      <w:r w:rsidRPr="00EA0AAB">
        <w:rPr>
          <w:rFonts w:ascii="Arial" w:hAnsi="Arial" w:cs="Arial"/>
          <w:sz w:val="24"/>
          <w:szCs w:val="24"/>
        </w:rPr>
        <w:t xml:space="preserve"> red durante es</w:t>
      </w:r>
      <w:r w:rsidR="00EA0AAB">
        <w:rPr>
          <w:rFonts w:ascii="Arial" w:hAnsi="Arial" w:cs="Arial"/>
          <w:sz w:val="24"/>
          <w:szCs w:val="24"/>
        </w:rPr>
        <w:t>os intervalos</w:t>
      </w:r>
      <w:r w:rsidRPr="00EA0AAB">
        <w:rPr>
          <w:rFonts w:ascii="Arial" w:hAnsi="Arial" w:cs="Arial"/>
          <w:sz w:val="24"/>
          <w:szCs w:val="24"/>
        </w:rPr>
        <w:t>.</w:t>
      </w:r>
    </w:p>
    <w:p w14:paraId="3879FA83" w14:textId="6F968322" w:rsidR="00EA0AAB" w:rsidRPr="00EA0AAB" w:rsidRDefault="00EA0AAB" w:rsidP="00EA0AA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AAB">
        <w:rPr>
          <w:rFonts w:ascii="Arial" w:hAnsi="Arial" w:cs="Arial"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 xml:space="preserve">se puede </w:t>
      </w:r>
      <w:r w:rsidRPr="00EA0AAB">
        <w:rPr>
          <w:rFonts w:ascii="Arial" w:hAnsi="Arial" w:cs="Arial"/>
          <w:sz w:val="24"/>
          <w:szCs w:val="24"/>
        </w:rPr>
        <w:t>identifica</w:t>
      </w:r>
      <w:r>
        <w:rPr>
          <w:rFonts w:ascii="Arial" w:hAnsi="Arial" w:cs="Arial"/>
          <w:sz w:val="24"/>
          <w:szCs w:val="24"/>
        </w:rPr>
        <w:t>r</w:t>
      </w:r>
      <w:r w:rsidRPr="00EA0AAB">
        <w:rPr>
          <w:rFonts w:ascii="Arial" w:hAnsi="Arial" w:cs="Arial"/>
          <w:sz w:val="24"/>
          <w:szCs w:val="24"/>
        </w:rPr>
        <w:t xml:space="preserve"> que los ataques se dirigen </w:t>
      </w:r>
      <w:r w:rsidR="0055224D" w:rsidRPr="00EA0AAB">
        <w:rPr>
          <w:rFonts w:ascii="Arial" w:hAnsi="Arial" w:cs="Arial"/>
          <w:sz w:val="24"/>
          <w:szCs w:val="24"/>
        </w:rPr>
        <w:t>a sistemas</w:t>
      </w:r>
      <w:r>
        <w:rPr>
          <w:rFonts w:ascii="Arial" w:hAnsi="Arial" w:cs="Arial"/>
          <w:sz w:val="24"/>
          <w:szCs w:val="24"/>
        </w:rPr>
        <w:t xml:space="preserve"> infraestructuras criticas</w:t>
      </w:r>
      <w:r w:rsidRPr="00EA0AAB">
        <w:rPr>
          <w:rFonts w:ascii="Arial" w:hAnsi="Arial" w:cs="Arial"/>
          <w:sz w:val="24"/>
          <w:szCs w:val="24"/>
        </w:rPr>
        <w:t xml:space="preserve"> ubicados en Europa, </w:t>
      </w:r>
      <w:r>
        <w:rPr>
          <w:rFonts w:ascii="Arial" w:hAnsi="Arial" w:cs="Arial"/>
          <w:sz w:val="24"/>
          <w:szCs w:val="24"/>
        </w:rPr>
        <w:t xml:space="preserve">se </w:t>
      </w:r>
      <w:r w:rsidRPr="00EA0AAB">
        <w:rPr>
          <w:rFonts w:ascii="Arial" w:hAnsi="Arial" w:cs="Arial"/>
          <w:sz w:val="24"/>
          <w:szCs w:val="24"/>
        </w:rPr>
        <w:t>puede</w:t>
      </w:r>
      <w:r>
        <w:rPr>
          <w:rFonts w:ascii="Arial" w:hAnsi="Arial" w:cs="Arial"/>
          <w:sz w:val="24"/>
          <w:szCs w:val="24"/>
        </w:rPr>
        <w:t>n</w:t>
      </w:r>
      <w:r w:rsidRPr="00EA0AAB">
        <w:rPr>
          <w:rFonts w:ascii="Arial" w:hAnsi="Arial" w:cs="Arial"/>
          <w:sz w:val="24"/>
          <w:szCs w:val="24"/>
        </w:rPr>
        <w:t xml:space="preserve"> tomar medidas para aumentar la seguridad </w:t>
      </w:r>
      <w:r>
        <w:rPr>
          <w:rFonts w:ascii="Arial" w:hAnsi="Arial" w:cs="Arial"/>
          <w:sz w:val="24"/>
          <w:szCs w:val="24"/>
        </w:rPr>
        <w:t>em estas infraestructuras</w:t>
      </w:r>
    </w:p>
    <w:p w14:paraId="66788457" w14:textId="77777777" w:rsidR="00EA0AAB" w:rsidRPr="0055224D" w:rsidRDefault="00EA0AAB" w:rsidP="00EA0AA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u w:val="single"/>
        </w:rPr>
      </w:pPr>
    </w:p>
    <w:sectPr w:rsidR="00EA0AAB" w:rsidRPr="005522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2036"/>
    <w:multiLevelType w:val="hybridMultilevel"/>
    <w:tmpl w:val="1388C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E59"/>
    <w:multiLevelType w:val="hybridMultilevel"/>
    <w:tmpl w:val="FC364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32D29"/>
    <w:multiLevelType w:val="hybridMultilevel"/>
    <w:tmpl w:val="0A7CA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A6BB3"/>
    <w:multiLevelType w:val="hybridMultilevel"/>
    <w:tmpl w:val="6360DDA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56B1"/>
    <w:multiLevelType w:val="hybridMultilevel"/>
    <w:tmpl w:val="A9C2E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614"/>
    <w:multiLevelType w:val="hybridMultilevel"/>
    <w:tmpl w:val="FB463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0430"/>
    <w:multiLevelType w:val="hybridMultilevel"/>
    <w:tmpl w:val="4D705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129970">
    <w:abstractNumId w:val="4"/>
  </w:num>
  <w:num w:numId="2" w16cid:durableId="1360010644">
    <w:abstractNumId w:val="6"/>
  </w:num>
  <w:num w:numId="3" w16cid:durableId="1165124604">
    <w:abstractNumId w:val="0"/>
  </w:num>
  <w:num w:numId="4" w16cid:durableId="1020398807">
    <w:abstractNumId w:val="5"/>
  </w:num>
  <w:num w:numId="5" w16cid:durableId="220747791">
    <w:abstractNumId w:val="1"/>
  </w:num>
  <w:num w:numId="6" w16cid:durableId="905073352">
    <w:abstractNumId w:val="2"/>
  </w:num>
  <w:num w:numId="7" w16cid:durableId="429499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97"/>
    <w:rsid w:val="00094B2E"/>
    <w:rsid w:val="00155A83"/>
    <w:rsid w:val="00273024"/>
    <w:rsid w:val="00355F52"/>
    <w:rsid w:val="0055224D"/>
    <w:rsid w:val="005F7A43"/>
    <w:rsid w:val="00671839"/>
    <w:rsid w:val="007C0C2E"/>
    <w:rsid w:val="00B74716"/>
    <w:rsid w:val="00D67997"/>
    <w:rsid w:val="00E108C6"/>
    <w:rsid w:val="00E53B17"/>
    <w:rsid w:val="00EA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C5F4"/>
  <w15:chartTrackingRefBased/>
  <w15:docId w15:val="{F930FC2F-A75C-4864-A306-ED8818A5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5F5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30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73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kaggle.com/datasets/teamincribo/cyber-security-attack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5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8</cp:revision>
  <dcterms:created xsi:type="dcterms:W3CDTF">2023-12-13T15:56:00Z</dcterms:created>
  <dcterms:modified xsi:type="dcterms:W3CDTF">2023-12-18T16:27:00Z</dcterms:modified>
</cp:coreProperties>
</file>