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0C9BE954"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DE2C80">
                  <w:rPr>
                    <w:rFonts w:asciiTheme="majorHAnsi" w:hAnsiTheme="majorHAnsi" w:cstheme="majorHAnsi"/>
                  </w:rPr>
                  <w:t>1</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B7B5DD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CA50A0">
                  <w:rPr>
                    <w:rFonts w:asciiTheme="majorHAnsi" w:hAnsiTheme="majorHAnsi" w:cstheme="majorHAnsi"/>
                  </w:rPr>
                  <w:t>2</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9186A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 xml:space="preserve">Desarrollador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086C439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A714D" w:rsidRPr="007A714D">
                  <w:rPr>
                    <w:rFonts w:asciiTheme="majorHAnsi" w:hAnsiTheme="majorHAnsi" w:cstheme="majorHAnsi"/>
                  </w:rPr>
                  <w:t xml:space="preserve"> Desarrollador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063A328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FF7CF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 </w:t>
                </w:r>
                <w:r w:rsidR="00CA50A0">
                  <w:t>March 8</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66AE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F2074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5E7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34147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925F0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1F309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97C71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1304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4B742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F110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09C9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47B05"/>
    <w:rsid w:val="0018010C"/>
    <w:rsid w:val="001F39A2"/>
    <w:rsid w:val="00524E0A"/>
    <w:rsid w:val="005D4330"/>
    <w:rsid w:val="006D5760"/>
    <w:rsid w:val="007A714D"/>
    <w:rsid w:val="008A7E0E"/>
    <w:rsid w:val="00A601DA"/>
    <w:rsid w:val="00A64124"/>
    <w:rsid w:val="00C304B4"/>
    <w:rsid w:val="00CA50A0"/>
    <w:rsid w:val="00D35862"/>
    <w:rsid w:val="00DA399C"/>
    <w:rsid w:val="00DE2C80"/>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36A0D"/>
    <w:rsid w:val="006B2BEC"/>
    <w:rsid w:val="00771BF5"/>
    <w:rsid w:val="008E3973"/>
    <w:rsid w:val="00BF382C"/>
    <w:rsid w:val="00EB2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1891</Words>
  <Characters>10405</Characters>
  <Application>Microsoft Office Word</Application>
  <DocSecurity>8</DocSecurity>
  <Lines>86</Lines>
  <Paragraphs>24</Paragraphs>
  <ScaleCrop>false</ScaleCrop>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9</cp:revision>
  <dcterms:created xsi:type="dcterms:W3CDTF">2024-02-04T17:18:00Z</dcterms:created>
  <dcterms:modified xsi:type="dcterms:W3CDTF">2024-03-08T13:31:00Z</dcterms:modified>
</cp:coreProperties>
</file>