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VICHARANASHALA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OAQ &amp; THREADS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Technical Architecture &amp; Feature Documentation</w:t>
      </w:r>
    </w:p>
    <w:p>
      <w:pPr>
        <w:pBdr>
          <w:bottom w:val="single" w:color="2E7D32" w:sz="8"/>
        </w:pBdr>
        <w:spacing w:after="60" w:before="0"/>
        <w:jc w:val="center"/>
      </w:pPr>
    </w:p>
    <w:p>
      <w:pPr>
        <w:spacing w:after="0" w:before="20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Version 1.0  |  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Confidential — Internal Engineering Reference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Project Concept &amp; Mission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Vicharanashala is a structured onboarding and learning ecosystem designed specifically for internship cohorts. At its core is OAQ (Once Asked Questions), a gamified, peer-to-peer knowledge-sharing and query-tracking portal that transforms how interns resolve technical and administrative roadblocks.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 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Interns frequently encounter blocking issues — both technical and administrative — during onboarding. Without a structured knowledge base, identical questions are asked by successive cohorts, creating repetitive overhead for mentors and slowing the onboarding process significantly.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 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OAQ creates a self-sustaining, gamified resolution loop. Every question is asked once, answered, and permanently archived in a searchable knowledge base accessible to all future cohorts. Interns are incentivised to help peers through Skill Points (SP), badges, and leaderboards.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 Core Tenets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Tenet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Knowledge Persistence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answer is stored as a permanent, searchable artifact accessible across all cohorts.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Zero Redundancy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Duplicate queries are detected algorithmically and blocked before submission.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Gamified Engagement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Skill Points (SP), leaderboards, and milestone badges drive active participation.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Automated Yaksha-mini auditing and community voting enforce answer quality.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Socket.io broadcasts synchronise all active sessions without manual refreshes.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System Architecture Overview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platform follows a three-tier MERN architecture augmented with real-time WebSocket capabilities and an optional AI RAG layer.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 Presentation Layer (Client)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React 18 SPA bundled with Vite (development server on port 5173)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React Router v6 for declarative client-side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Socket.io-client for real-time bidirectional event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Web Speech API integration for voice search and auditory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Context API for global state: Toast, Theme, Socket, and Auth contexts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 Application Layer (Server)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Node.js + Express REST API listening on port 5001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Socket.io server-side WebSocket broadcasting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Passport.js for JWT and Google OAuth2 authentication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Mongoose 8.x ODM for MongoDB data modelling and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OpenAI SDK — optional GPT-3.5-turbo integration for RAG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Background service: staleWatcher daemon — runs every 10 minutes, marks queries stale after 24 hours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 Data Layer (Database)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MongoDB Atlas M7 cluster with a 3-node replica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Collections: OAQIssue, User, Section, CoOccurrence, SPLedger,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Performance indexes on: queryText, email, issueId, createdAt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2.4  High-Level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HTTP / SSE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SPA (:5173) → Express API (:5001) → Mongoose → MongoDB Atlas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WebSocket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Socket.io-client ↔ Express Socket.io server → Broadcasts to all clients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(Optional)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Express Server → OpenAI API → GPT-3.5-turbo → SSE stream → Client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Technology Stack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React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18.x — SPA with Vite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Vite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 — Dev server on port 5173 with HMR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v6 — Client-side routing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bidirectional events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CSS Custom Props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Light/dark theme token system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Canvas Confetti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 milestone celebration animations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Node.js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18.x LTS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Express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 — REST API on port 5001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Mongoose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8.x ODM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Passport.js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+ Google OAuth2 strategy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Socket.io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Server-side WebSocket hub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7-day expiry JWT tokens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OpenAI SDK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— GPT-3.5-turbo streaming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M7 cluster, 3-node replica set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JWT + Google OAuth2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Bearer token — Authorization header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Role-Based Access Control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Access is governed by five distinct roles. Role self-change is blocked — only Superadmins may assign Admin or Superadmin roles.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Public / Cohort Member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Read-only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FAQs, read trending feed, browse resolved queries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Intern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Standard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Raise queries, claim FCFS, submit replies, vote, create threads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Mentor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Moderator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Flag replies, lock/unlock threads, promote answers, sign off resolutions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Manager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users, dynamic sections, override FCFS, adjust SP balances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Director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Admin permissions + register Admins, trigger database seeders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Complete Feature Catalog</w:t>
      </w:r>
    </w:p>
    <w:p>
      <w:pPr>
        <w:pBdr>
          <w:bottom w:val="single" w:color="CFD8DC" w:sz="4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platform ships with 15 discrete features organised across knowledge management, gamification, real-time collaboration, and AI assistance.</w:t>
      </w:r>
    </w:p>
    <w:p>
      <w:pPr>
        <w:spacing w:after="0" w:before="12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1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 LOCKED ONBOARDING FAQ OAQ LIBRARY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An instantly accessible, read-only onboarding FAQ centre with 13 static topic categories.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Users see 13 topic accordions: ViBe, NOC, Teams, Onboarding, Reports, Finance, Schedule, Lab, Eval, SP, Yaksha, Tracker, General.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Clicking a category slides open the card to reveal the verified, locked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Single-open accordion behaviour — only one category is expanded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Sorting options: by ID, Most Upvoted, Alphabetical (A→Z), Newest, or Oldest.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Marked isBaseline=true, preventing entries from appearing on the open resolver board.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sends GET /api/oaq/baseline.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queries OAQIssue where isBaseline = true, applies sort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Returns accordion card data; client renders with single-open animation behaviour.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2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FIRST-COME, FIRST-SERVED (FCFS) RESOLVER BOARD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 gamified dynamic resolver board where interns compete to claim and resolve open technical roadblocks.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Lists all unresolved queries in a public table grid with status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first intern to click Resolve claims a 30-second TTL atomic lock via lockedBy + lockExpiry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Concurrent claims trigger a 409 Conflict response with a collision alert toast.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Submitted answers enter a pending state for community voting before promotion.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Stale queries (no FCFS claimed within 24 h) are highlighted in red/amber for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 Activity Summary card shows each user their personal pulse: queries raised, FCFS wins, pending replies, and total upvotes received.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 clicks Resolve → server sets lockedBy + lockExpiry (30-second TTL) on OAQIssue.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submits answer text → server runs Yaksha-mini content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 pass: answer enters communityReplies as pending → socket broadcasts issue:resolved-attempt.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Background staleWatcher runs every 10 minutes, flagging queries older than 24 h.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3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AUTOMATED CONTENT QUALITY AUDITOR (YAKSHA-MINI)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 real-time content gate protecting the knowledge base from spam, gibberish, and low-quality submissions.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Validates every resolution and reply submission before acceptance.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Checks: minimum 20 characters, at least 3 words, no repetitive keyboard gibberish patterns (e.g. 'asdfasdf'), meaningful word ratio &gt;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real-time preview badge shows the computed quality score as the user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Failed submissions are rejected with a descriptive 400 response and a −20 SP penalty.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sends answer text → server invokes validateAnswer().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Validation chain: length ≥ 20 → word count ≥ 3 → keyboard pattern regex → meaningful ratio &gt; 0.40.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 failure: return 400, deduct 20 SP, log delta to SPLedger.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 pass: proceed to communityReplies submission pipeline.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4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COMMUNITY AUTO-PROMOTION SYSTEM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Peer-driven validation that automatically elevates quality answers to resolved status.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Submitted FCFS answers enter a pending review queue visible to all authenticated interns.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Interns upvote or downvote pending replies based on accuracy and clarity.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When a reply accumulates 3 or more net upvotes (upvotes − downvotes ≥ 3), it is auto-promoted.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Auto-promotion sets the issue status to Resolved, locks the answer, and awards +50 SP to the resolver.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Vote event received → server calls checkAutoPromote() on the parent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Checks if any communityReply has net votes ≥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yes: issue.status = Resolved, issue.answer = reply.text, issue.resolvedBy = reply.repliedBy.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Awards +50 SP to resolver, logs to SPLedger, broadcasts issue:resolved via Socket.io.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5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AUTO-ESCALATION THRESHOLD HOOK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Ensures high-severity or widely-relevant queries are automatically surfaced for mentor attention.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Tracks upvote activity on all open (unresolved) resolver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an open query receives 5 or more upvotes within a 2-hour window from creation, its priority is elevated from NORMAL to HIGH.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Author receives +5 SP as recognition for raising a high-interest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Socket.io alert is broadcast to all connected users in the mentor room.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Upvote event on an open issue → server checks upvoteCount ≥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Validates the 2-hour window: createdAt + 2h &gt; 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within window: issue.priority = HIGH, award author +5 SP, log SPLedger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Emit escalation event via Socket.io to mentor room.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6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COLLABORATIVE RECOMMENDATION RAIL (PEOPLE ALSO ASKED)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Contextually related query suggestions based on collective cohort browsing patterns.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Tracks co-occurrence pairs when a user views an issue detail page alongside other issues in the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concurrent view increments the viewCount counter for the (issueA, issueB) pair in CoOccurrence.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top co-occurring issues are rendered as 'People Also Asked' links on the issue detail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Results are sorted in descending order of co-occurrence count.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 views issue detail → client sends POST /api/oaq/co-occurrence with { issueA, issueB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upserts CoOccurrence document, increments viewCount via $inc.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 issue detail load: server queries CoOccurrence for entries related to current issue, returns top results sorted by viewCount.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renders recommendation rail.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0"/>
      </w:pPr>
      <w:r>
        <w:br w:type="page"/>
      </w: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7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RSS TRENDING FEED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 live, auto-refreshing feed of the most upvoted resolved issues across the cohort.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Displays the top 15 resolved issues across all categories on the homepage.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Sort order: pinned first, then featured, then by upvote count descending.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Timestamps are rendered as relative time (e.g., '2 hours ago') using timeAgo.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Automatically refreshes every 5 minutes via client-side setInterval.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setInterval (every 5,000 ms) → GET /api/oaq/trending.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queries OAQIssue where status = Resolved, sorts: isPinned desc → isFeatured desc → upvoteCount desc, limits to 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Returns feed payload; client re-renders card list with updated timestamps.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8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VOICE SEARCH &amp; SPEECH PLAYBACK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Accessibility-first voice-controlled search and auditory answer playback via the Web Speech API.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Microphone icon triggers native browser SpeechRecognition to capture the user's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Recognised transcript is automatically sent as a search query to the FAQ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FAQ entry has a speaker icon button that reads the answer aloud using SpeechSynthesis.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Playback uses en-IN accent at a natural rate of 0.9 for clarity.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Mic click → navigator.mediaDevices.getUserMedia → SpeechRecognition.start().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 recognition result: transcript populates the search input and triggers a filter over baseline FAQs.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Speaker click → window.speechSynthesis.speak(utterance) with lang='en-IN', rate=0.9.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9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GAMIFIED SKILL POINTS (SP) &amp; WALLET SUBSYSTEM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 comprehensive gamification layer with animated SP tracking, leaderboards, and milestone celebrations.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Overview Tab: SP total animates upward on page load using a counting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Ledger Tab: Full credit/debit history with reason, delta, and timestamp per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Leaderboard Tab: Dynamic bar chart showing all intern balances relative to the top earner, plus a top-50 ranked list with the current user's rank highlighted.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SP Awards Modal (Admin/Superadmin): When closing a thread, a modal allows awarding custom SP to any thread participant from a dropdown.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Confetti Celebrations: canvas-confetti fires on SP milestones at 100, 250, 500, and 1,000 SP.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SP-triggering action completes → server creates SPLedger document: { userId, delta, reason, refId, createdAt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User.sp updated via $inc operator.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Socket.io emits wallet:update to the specific affected user's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SP counter animates on next render cycle.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SP Award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80"/>
        <w:gridCol w:w="2880"/>
      </w:tblGrid>
      <w:tr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Awarded To</w:t>
            </w:r>
          </w:p>
        </w:tc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Change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a valid FCFS reply</w:t>
            </w:r>
          </w:p>
        </w:tc>
        <w:tc>
          <w:tcPr>
            <w:tcW w:type="dxa" w:w="2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Responder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 FCFS resolution (auto-promo)</w:t>
            </w:r>
          </w:p>
        </w:tc>
        <w:tc>
          <w:tcPr>
            <w:tcW w:type="dxa" w:w="2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Raise a unique query</w:t>
            </w:r>
          </w:p>
        </w:tc>
        <w:tc>
          <w:tcPr>
            <w:tcW w:type="dxa" w:w="2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Auto-escalation trigger</w:t>
            </w:r>
          </w:p>
        </w:tc>
        <w:tc>
          <w:tcPr>
            <w:tcW w:type="dxa" w:w="2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 Yaksha-mini audit</w:t>
            </w:r>
          </w:p>
        </w:tc>
        <w:tc>
          <w:tcPr>
            <w:tcW w:type="dxa" w:w="2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Responder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−20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Thread close SP award (Admin)</w:t>
            </w:r>
          </w:p>
        </w:tc>
        <w:tc>
          <w:tcPr>
            <w:tcW w:type="dxa" w:w="2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0" w:before="80"/>
      </w:pP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10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COLLABORATIVE NESTED THREAD DISCUSSIONS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 full-featured nested discussion forum for deep-dive technical conversations beyond standard Q&amp;A.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Nested Tree Layout: replies render in indented trees with vertical connecting lines for visual hierarchy.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 Badge: Thread creator is labelled with a distinct 'OP'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Upvote/Downvote: voting is available on every reply at any nesting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Inline Reply: users can reply directly below any message within the nested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Thread Lock/Unlock (Mentor+): locks halt all incoming replies.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Mark Resolved (OP or Mentor+): conceptual satisfaction marker; no SP awarded.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Best Reply Promotion (Mentor+): promotes a reply to 'Accepted' status, auto-marks thread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Dynamic SP Award (Admin/Superadmin): custom SP awarded to selected participant on thread close.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CRUD via /api/threads REST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Nested replies use repliedTo parent ObjectId references for tree traversal.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renders recursive tree component with connecting line overlays.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Lock/unlock toggles Thread.isLocked boolean; locked threads reject new POST /reply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Best reply promotion sets Thread.resolvedAnswerId and Thread.isResolved = true.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0"/>
      </w:pPr>
      <w:r>
        <w:br w:type="page"/>
      </w: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11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DYNAMIC SECTION FILTERS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Multi-select filter bar that simultaneously applies category predicates across all homepage views.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Users select one or more of the 13 section categories from a persistent filter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Selections are applied simultaneously to the OAQ Library, Trending Feed, and Resolver 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Debounced to prevent excessive API calls on rapid multi-selection.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 selects section tags → client updates filteredSections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Appends ?sections=01,02,03 query parameter to all active API GET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parses categoryTag $in filter in Mongoose queries and returns filtered results.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12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ADMIN MODERATION &amp; MANAGEMENT PANEL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 consolidated administrative dashboard for category management, roster control, and content moderation.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Moderation Queues: distinct queues for flagged replies, downvoted issues, and unanswered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Roster Management: edit cohort profiles and SP balances; role assignments protected by RBAC.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Dynamic Sections: full CRUD over the 13 category definitions, colours, and lock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Seeder Gates: Superadmin-only triggers to clear and re-initialise baseline collections.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Issue Detail View: dedicated page showing full history, replies, votes, and moderation actions for any issue.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admin routes under /api/admin with role-guard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Mod queues: compound Mongoose queries on OAQIssue/Thread with flag and downvote predicates.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Roster edits: PUT /api/admin/users/:id updates the User model; role-change protection enforced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CRUD: POST/PUT/DELETE /api/admin/sections against the Section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Seeder: POST /api/admin/seed — Superadmin guard required.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13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REAL-TIME SYNC BROADCASTER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Instant cross-session synchronisation for every meaningful platform action via Socket.io.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Events broadcast: issue created, resolved, upvoted, replied, escalated, thread locked/unlocked, duplicate marked.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Toast notifications appear for all connected users immediately on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Socket reconnection UI: amber 'Reconnecting…' banner appears in the Topbar when the WebSocket connection drops.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Automatic state resync occurs on reconnection.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action completes → io.emit(eventName, payload) to relevant rooms or all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socket listeners update the relevant UI component and trigger ToastContext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 WebSocket disconnect: SocketContext sets connected = false → Topbar renders reconnection banner.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 reconnect: full state resync via fresh API fetch sequence.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14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DUPLICATE QUERY PREVENTION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Prevents redundant submissions before they are raised using a dual-algorithm similarity scorer.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Runs live as the user types in the Raise Query modal with a 400 ms debounce.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Dual algorithm: word-level Jaccard similarity (50% weight) + character bigram overlap (50% weight).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Scored against all non-Duplicate issues including all baseline FAQs.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Results above 35% threshold appear in a colour-coded panel: red (≥70%), amber (≥50%), green (&lt;50%).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result card shows match percentage, section tag, FAQ badge, and current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 can cancel submission and navigate directly to the matching existing answer.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 types queryText → 400 ms debounce → POST /api/oaq/check-duplicate.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iterates all non-duplicate issues: computes Jaccard word similarity + character bigram overlap.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Composite score ≥ 35%: included in warning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renders colour-coded warning panel; user may cancel or proceed.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shd w:fill="1A3C5E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E8F5E9"/>
          <w:sz w:val="26"/>
          <w:szCs w:val="26"/>
        </w:rPr>
        <w:t xml:space="preserve">FEATURE 15  —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YAKSHA MINI AI CHAT WIDGET</w:t>
      </w:r>
    </w:p>
    <w:p>
      <w:pPr>
        <w:shd w:fill="E8F5E9" w:val="clear"/>
        <w:spacing w:after="80" w:before="40"/>
        <w:ind w:left="200"/>
      </w:pPr>
      <w:r>
        <w:rPr>
          <w:rFonts w:ascii="Arial" w:cs="Arial" w:eastAsia="Arial" w:hAnsi="Arial"/>
          <w:i/>
          <w:iCs/>
          <w:color w:val="1B5E20"/>
          <w:sz w:val="21"/>
          <w:szCs w:val="21"/>
        </w:rPr>
        <w:t xml:space="preserve">An always-accessible AI assistant backed by the FAQ knowledge base with real-time streaming responses.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Floating button in the bottom-right corner opens a persistent chat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Visible only to authenticated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Responses stream via Server-Sent Events (SSE) when an OpenAI API key is configured.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Fallback mode: keyword-matched knowledge base answers returned as plain text when no API key is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Chat history resets each browser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Enter key sends message; Shift+Enter inserts a newline.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Blinking cursor displayed during active streaming to indicate processing.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Pipeline /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 sends message → POST /api/rag/chat.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 searches KB via $regex on queryText and answer fields to build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OPENAI_API_KEY configured: constructs context prompt, calls OpenAI API with stream: true, pipes SSE chunks via res.write().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reads SSE stream and appends tokens to the message bubble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no API key: server returns top-matching KB entry as plain text.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Data Models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 OAQIssue — Core Query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60"/>
        <w:gridCol w:w="5000"/>
      </w:tblGrid>
      <w:t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issueId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Auto-incrementing sequential integer identifier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queryText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question being asked (indexed)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answer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Resolved answer text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categoryTag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 (01–13)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Section category reference code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| Resolved | Duplicate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 | HIGH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isBaseline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Locks entry as a static FAQ — hidden from resolver board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isPinned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Pinned to top of trending feed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isFeatured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Featured in trending display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upvoteCount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Cached upvote tally for sort/escalation performance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communityReplies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Array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Embedded reply documents (repliedBy, text, votes, repliedTo)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raisedBy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Query author reference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resolvedBy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who won FCFS claim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duplicateOf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OAQIssue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Parent issue reference when status = Duplicate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lockedBy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FCFS lock holder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lockExpiry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30-second TTL expiry for the FCFS lock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 User — Cohort Member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60"/>
        <w:gridCol w:w="5000"/>
      </w:tblGrid>
      <w:t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email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identifier — indexed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password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bcrypt hash — never stored as plaintext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 | mentor | admin | superadmin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Running SP total — updated via $inc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langPref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Language preference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joinDate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6.3  Section — Category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60"/>
        <w:gridCol w:w="5000"/>
      </w:tblGrid>
      <w:t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sectionId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 (01–13)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section code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label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name (e.g. ViBe, NOC, Finance)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scope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scope descriptor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Detailed category description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color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 (hex)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Theme hex colour for UI badges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locked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Visibility control — hidden from filter bar if true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6.4  CoOccurrence — Collaborative Filtering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60"/>
        <w:gridCol w:w="5000"/>
      </w:tblGrid>
      <w:t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issueIdA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OAQIssue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issue in the co-view pair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issueIdB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OAQIssue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 issue in the co-view pair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viewCount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Incremented on every co-occurrence event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6.5  SPLedger — Immutable SP Transaction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60"/>
        <w:gridCol w:w="5000"/>
      </w:tblGrid>
      <w:t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userId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Affected user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delta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 (+/−)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 change amount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reason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Human-readable reason for the transaction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refId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Related OAQIssue or Thread reference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Date (auto)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Immutable transaction timestamp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6.6  Thread — Forum Discussion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60"/>
        <w:gridCol w:w="5000"/>
      </w:tblGrid>
      <w:tr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title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Thread title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body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Thread body content (supports markdown)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tags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 tag codes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postedBy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Thread author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isLocked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true, new replies are rejected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isResolved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Satisfaction marker set on best reply promotion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resolvedAnswerId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 to the promoted best reply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communityReplies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Array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Nested reply tree (repliedTo for parent-child links)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upvotes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 upvote count</w:t>
            </w:r>
          </w:p>
        </w:tc>
      </w:tr>
      <w:tr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downvotes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 downvote count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API Architecture &amp; Endpoints</w:t>
      </w:r>
    </w:p>
    <w:p>
      <w:pPr>
        <w:pBdr>
          <w:bottom w:val="single" w:color="CFD8DC" w:sz="4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endpoints are prefixed with /api. Authentication is via JWT Bearer token in the Authorization header with a 7-day expiry.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 Authentication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 new user with password confirmation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Initiate Google OAuth2 flow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/api/auth/google/callback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OAuth2 callback handler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 reset token and update password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Retrieve current authenticated user profile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 OAQ Issues — /api/oaq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issues (filterable via ?sections=)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/api/oaq/baseline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Retrieve all baseline FAQ issues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/api/oaq/trending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Retrieve top 15 resolved issues by upvote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/api/oaq/open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Retrieve open FCFS resolver issues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single issue detail with full history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query (raises new OAQIssue)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/api/oaq/:id/resolve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an FCFS resolution attempt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/api/oaq/:id/reply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a community reply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/api/oaq/:id/upvote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Upvote an issue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/api/oaq/:id/downvote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Downvote an issue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/api/oaq/:id/reply/:rid/upvote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Upvote a specific community reply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/api/oaq/:id/reply/:rid/downvote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Downvote a specific community reply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/api/oaq/:id/duplicate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 an issue as a duplicate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/api/oaq/check-duplicate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dual-algorithm similarity check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/api/oaq/co-occurrence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a co-occurrence view pair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 Admin — /api/admin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cohort users (roster)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user role, SP balance, or profile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statistics (?range=7d|30d)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/api/admin/sections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section categories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/api/admin/sections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section category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/api/admin/sections/:id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an existing section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/api/admin/sections/:id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a section category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/api/admin/seed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database seeder — Superadmin only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7.4  Threads — /api/threads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forum threads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thread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/api/threads/:id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thread detail with nested replies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/api/threads/:id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thread metadata (lock, resolve)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/api/threads/:id/reply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Reply to a thread or nested reply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/api/threads/:id/reply/:rid/upvote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Upvote a thread reply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/api/threads/:id/reply/:rid/downvote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Downvote a thread reply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/api/threads/:id/reply/:rid/promote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Promote reply as best answer (Mentor+)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7.5  RAG Chat — /api/rag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/api/rag/chat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 message to Yaksha Mini; SSE stream or plain text fallback response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7.6  Users — /api/users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/api/users/profile/:id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user profile with SP balance and badges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/api/users/leaderboard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SP leaderboard with computed ranks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/api/users/ledger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authenticated user's SP transaction history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SP Gamification Rules</w:t>
      </w:r>
    </w:p>
    <w:p>
      <w:pPr>
        <w:pBdr>
          <w:bottom w:val="single" w:color="CFD8DC" w:sz="4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SP transactions are atomically applied and immutably logged to the SPLedger collection for complete auditability. The ledger is append-only — no corrections or deletions are permitted.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900"/>
        <w:gridCol w:w="3760"/>
      </w:tblGrid>
      <w:tr>
        <w:tc>
          <w:tcPr>
            <w:tcW w:type="dxa" w:w="2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Awarded To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a valid FCFS reply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Responder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+5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Reply passes Yaksha-mini audit</w:t>
            </w:r>
          </w:p>
        </w:tc>
      </w:tr>
      <w:tr>
        <w:tc>
          <w:tcPr>
            <w:tcW w:type="dxa" w:w="2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 FCFS resolution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+50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Reply reaches 3 net upvotes (auto-promoted)</w:t>
            </w:r>
          </w:p>
        </w:tc>
      </w:tr>
      <w:tr>
        <w:tc>
          <w:tcPr>
            <w:tcW w:type="dxa" w:w="2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Raise a unique query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+10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Query passes duplicate-prevention check</w:t>
            </w:r>
          </w:p>
        </w:tc>
      </w:tr>
      <w:tr>
        <w:tc>
          <w:tcPr>
            <w:tcW w:type="dxa" w:w="2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Auto-escalation trigger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+5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upvotes within a 2-hour window</w:t>
            </w:r>
          </w:p>
        </w:tc>
      </w:tr>
      <w:tr>
        <w:tc>
          <w:tcPr>
            <w:tcW w:type="dxa" w:w="2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 Yaksha-mini audit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Responder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−20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Reply rejected by content gate</w:t>
            </w:r>
          </w:p>
        </w:tc>
      </w:tr>
      <w:tr>
        <w:tc>
          <w:tcPr>
            <w:tcW w:type="dxa" w:w="2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Thread close SP award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Custom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Assigned by Admin/Superadmin via modal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Deployment Pipeline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9.1  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Server: Node.js on port 5001 with nodemon for live hot-reload on file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Client: Vite dev server on port 5173 with Hot Module Replacement (HMR)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Database: MongoDB Atlas shared M7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Environment: separate .env files for server/ and client/ directories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9.2  Git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feature branch from main: git checkout -b feature/&lt;name&gt;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and commit with descriptive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Pull Request with a clear title and 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conflicts and merge to main after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Deploy: git push origin main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9.3  Build &amp; Deploy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build: vite build — produces static dist/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Server: Express serves the REST API and optionally serves dist/ as static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all environment variables for the target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connection string must point to Atlas replica set with SSL enabled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9.4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000"/>
        <w:gridCol w:w="31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listen port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Default: 5000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MONGO_URI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MongoDB Atlas connection string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 signing secret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CLIENT_ORIGIN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CORS allowed origin whitelist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GPT-3.5-turbo streaming key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Enables Yaksha Mini AI mode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STALE_THRESHOLD_DAYS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Hours before query is marked stale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Default: 1 day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API base URL for the client build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Default: /api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VITE_GOOGLE_CLIENT_ID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OAuth2 client ID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Required for OAuth flow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Security &amp; Authentication</w:t>
      </w:r>
    </w:p>
    <w:p>
      <w:pPr>
        <w:pBdr>
          <w:bottom w:val="single" w:color="CFD8DC" w:sz="4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10.1 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JWT-based: tokens signed with JWT_SECRET, 7-day expiry, sent via Authorization: Bearer &lt;token&gt;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Google OAuth 2.0 via passport-google-oauth20 strategy — social login without password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 distinguishes session expiry from login failure via different toast notification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Registration: password confirmation field, eye-toggle visibility, and client-plus-server validation.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10.2  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Role-based middleware guards all admin, mentor, and superadmin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Role self-change is blocked — users cannot modify their own role field via any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and Superadmin roles are assignable only by a Superadmin.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10.3 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Passwords hashed with bcrypt before storage — plaintext passwords are never persisted.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MongoDB Atlas connection uses SSL encryption for data in transit.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Input validation applied on all mutation endpoints (POST, PUT, DELETE).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Duplicate query prevention blocks redundant data entry at the API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Yaksha-mini content gate prevents spam, gibberish, and low-quality submissions from entering the knowledge base.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10.4  Session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401 responses trigger full session expiry handling: localStorage cleared, toast displayed, redirect to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Socket.io reconnection includes automatic full state resync on restore.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CORS configured with CLIENT_ORIGIN whitelist — requests from unlisted origins are rejected.</w:t>
      </w:r>
    </w:p>
    <w:p>
      <w:pPr>
        <w:spacing w:after="0" w:before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546E7A"/>
        <w:sz w:val="16"/>
        <w:szCs w:val="16"/>
      </w:rPr>
      <w:t xml:space="preserve">Confidential — Internal Engineering Reference</w:t>
    </w:r>
    <w:r>
      <w:rPr>
        <w:rFonts w:ascii="Arial" w:cs="Arial" w:eastAsia="Arial" w:hAnsi="Arial"/>
        <w:color w:val="546E7A"/>
        <w:sz w:val="16"/>
        <w:szCs w:val="16"/>
      </w:rPr>
      <w:t xml:space="preserve">	Internal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/>
      </w:pBdr>
      <w:spacing w:after="80" w:before="0"/>
    </w:pPr>
    <w:r>
      <w:rPr>
        <w:rFonts w:ascii="Arial" w:cs="Arial" w:eastAsia="Arial" w:hAnsi="Arial"/>
        <w:color w:val="546E7A"/>
        <w:sz w:val="18"/>
        <w:szCs w:val="18"/>
      </w:rPr>
      <w:t xml:space="preserve">VICHARANASHALA  |  OAQ &amp; THREADS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2026-06-09T06:31:58.284Z</dcterms:created>
  <dcterms:modified xsi:type="dcterms:W3CDTF">2026-06-09T06:31:58.284Z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