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9904A"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Code Katha Learning Intelligence System (CKLIS)</w:t>
      </w:r>
    </w:p>
    <w:p w14:paraId="6E7132EF"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04 – Mental Model Engine</w:t>
      </w:r>
    </w:p>
    <w:p w14:paraId="07BBE2AE" w14:textId="77777777" w:rsidR="00687989" w:rsidRPr="00687989" w:rsidRDefault="00687989" w:rsidP="0068798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687989">
        <w:rPr>
          <w:rFonts w:ascii="Times New Roman" w:eastAsia="Times New Roman" w:hAnsi="Times New Roman" w:cs="Times New Roman"/>
          <w:b/>
          <w:bCs/>
          <w:sz w:val="36"/>
          <w:szCs w:val="36"/>
          <w:lang w:eastAsia="en-IN" w:bidi="gu-IN"/>
        </w:rPr>
        <w:t>Part 1</w:t>
      </w:r>
    </w:p>
    <w:p w14:paraId="4DF3D765"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3FC573A5">
          <v:rect id="_x0000_i1025" style="width:0;height:1.5pt" o:hralign="center" o:hrstd="t" o:hr="t" fillcolor="#a0a0a0" stroked="f"/>
        </w:pict>
      </w:r>
    </w:p>
    <w:p w14:paraId="1E9B21A6"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Document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7621"/>
      </w:tblGrid>
      <w:tr w:rsidR="00687989" w:rsidRPr="00687989" w14:paraId="1BED3CA2" w14:textId="77777777" w:rsidTr="00687989">
        <w:trPr>
          <w:tblHeader/>
          <w:tblCellSpacing w:w="15" w:type="dxa"/>
        </w:trPr>
        <w:tc>
          <w:tcPr>
            <w:tcW w:w="0" w:type="auto"/>
            <w:vAlign w:val="center"/>
            <w:hideMark/>
          </w:tcPr>
          <w:p w14:paraId="40669C9F" w14:textId="77777777" w:rsidR="00687989" w:rsidRPr="00687989" w:rsidRDefault="00687989" w:rsidP="00687989">
            <w:pPr>
              <w:spacing w:after="0" w:line="240" w:lineRule="auto"/>
              <w:jc w:val="center"/>
              <w:rPr>
                <w:rFonts w:ascii="Times New Roman" w:eastAsia="Times New Roman" w:hAnsi="Times New Roman" w:cs="Times New Roman"/>
                <w:b/>
                <w:bCs/>
                <w:sz w:val="24"/>
                <w:szCs w:val="24"/>
                <w:lang w:eastAsia="en-IN" w:bidi="gu-IN"/>
              </w:rPr>
            </w:pPr>
            <w:r w:rsidRPr="00687989">
              <w:rPr>
                <w:rFonts w:ascii="Times New Roman" w:eastAsia="Times New Roman" w:hAnsi="Times New Roman" w:cs="Times New Roman"/>
                <w:b/>
                <w:bCs/>
                <w:sz w:val="24"/>
                <w:szCs w:val="24"/>
                <w:lang w:eastAsia="en-IN" w:bidi="gu-IN"/>
              </w:rPr>
              <w:t>Field</w:t>
            </w:r>
          </w:p>
        </w:tc>
        <w:tc>
          <w:tcPr>
            <w:tcW w:w="0" w:type="auto"/>
            <w:vAlign w:val="center"/>
            <w:hideMark/>
          </w:tcPr>
          <w:p w14:paraId="3B9345E5" w14:textId="77777777" w:rsidR="00687989" w:rsidRPr="00687989" w:rsidRDefault="00687989" w:rsidP="00687989">
            <w:pPr>
              <w:spacing w:after="0" w:line="240" w:lineRule="auto"/>
              <w:jc w:val="center"/>
              <w:rPr>
                <w:rFonts w:ascii="Times New Roman" w:eastAsia="Times New Roman" w:hAnsi="Times New Roman" w:cs="Times New Roman"/>
                <w:b/>
                <w:bCs/>
                <w:sz w:val="24"/>
                <w:szCs w:val="24"/>
                <w:lang w:eastAsia="en-IN" w:bidi="gu-IN"/>
              </w:rPr>
            </w:pPr>
            <w:r w:rsidRPr="00687989">
              <w:rPr>
                <w:rFonts w:ascii="Times New Roman" w:eastAsia="Times New Roman" w:hAnsi="Times New Roman" w:cs="Times New Roman"/>
                <w:b/>
                <w:bCs/>
                <w:sz w:val="24"/>
                <w:szCs w:val="24"/>
                <w:lang w:eastAsia="en-IN" w:bidi="gu-IN"/>
              </w:rPr>
              <w:t>Value</w:t>
            </w:r>
          </w:p>
        </w:tc>
      </w:tr>
      <w:tr w:rsidR="00687989" w:rsidRPr="00687989" w14:paraId="2DB02974" w14:textId="77777777" w:rsidTr="00687989">
        <w:trPr>
          <w:tblCellSpacing w:w="15" w:type="dxa"/>
        </w:trPr>
        <w:tc>
          <w:tcPr>
            <w:tcW w:w="0" w:type="auto"/>
            <w:vAlign w:val="center"/>
            <w:hideMark/>
          </w:tcPr>
          <w:p w14:paraId="773BCF8A"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Document ID</w:t>
            </w:r>
          </w:p>
        </w:tc>
        <w:tc>
          <w:tcPr>
            <w:tcW w:w="0" w:type="auto"/>
            <w:vAlign w:val="center"/>
            <w:hideMark/>
          </w:tcPr>
          <w:p w14:paraId="4C95E648"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CKLIS-MENTALMODEL-001</w:t>
            </w:r>
          </w:p>
        </w:tc>
      </w:tr>
      <w:tr w:rsidR="00687989" w:rsidRPr="00687989" w14:paraId="12DEB678" w14:textId="77777777" w:rsidTr="00687989">
        <w:trPr>
          <w:tblCellSpacing w:w="15" w:type="dxa"/>
        </w:trPr>
        <w:tc>
          <w:tcPr>
            <w:tcW w:w="0" w:type="auto"/>
            <w:vAlign w:val="center"/>
            <w:hideMark/>
          </w:tcPr>
          <w:p w14:paraId="5A33240D"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Version</w:t>
            </w:r>
          </w:p>
        </w:tc>
        <w:tc>
          <w:tcPr>
            <w:tcW w:w="0" w:type="auto"/>
            <w:vAlign w:val="center"/>
            <w:hideMark/>
          </w:tcPr>
          <w:p w14:paraId="76FAE98D"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1.0.0</w:t>
            </w:r>
          </w:p>
        </w:tc>
      </w:tr>
      <w:tr w:rsidR="00687989" w:rsidRPr="00687989" w14:paraId="05715C53" w14:textId="77777777" w:rsidTr="00687989">
        <w:trPr>
          <w:tblCellSpacing w:w="15" w:type="dxa"/>
        </w:trPr>
        <w:tc>
          <w:tcPr>
            <w:tcW w:w="0" w:type="auto"/>
            <w:vAlign w:val="center"/>
            <w:hideMark/>
          </w:tcPr>
          <w:p w14:paraId="050AD0F8"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Project</w:t>
            </w:r>
          </w:p>
        </w:tc>
        <w:tc>
          <w:tcPr>
            <w:tcW w:w="0" w:type="auto"/>
            <w:vAlign w:val="center"/>
            <w:hideMark/>
          </w:tcPr>
          <w:p w14:paraId="0AFF767D"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Code Katha Learning Intelligence System (CKLIS)</w:t>
            </w:r>
          </w:p>
        </w:tc>
      </w:tr>
      <w:tr w:rsidR="00687989" w:rsidRPr="00687989" w14:paraId="1FF69DCE" w14:textId="77777777" w:rsidTr="00687989">
        <w:trPr>
          <w:tblCellSpacing w:w="15" w:type="dxa"/>
        </w:trPr>
        <w:tc>
          <w:tcPr>
            <w:tcW w:w="0" w:type="auto"/>
            <w:vAlign w:val="center"/>
            <w:hideMark/>
          </w:tcPr>
          <w:p w14:paraId="68EF977E"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Document Type</w:t>
            </w:r>
          </w:p>
        </w:tc>
        <w:tc>
          <w:tcPr>
            <w:tcW w:w="0" w:type="auto"/>
            <w:vAlign w:val="center"/>
            <w:hideMark/>
          </w:tcPr>
          <w:p w14:paraId="4A93B795"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Engine Specification</w:t>
            </w:r>
          </w:p>
        </w:tc>
      </w:tr>
      <w:tr w:rsidR="00687989" w:rsidRPr="00687989" w14:paraId="22FD9A3C" w14:textId="77777777" w:rsidTr="00687989">
        <w:trPr>
          <w:tblCellSpacing w:w="15" w:type="dxa"/>
        </w:trPr>
        <w:tc>
          <w:tcPr>
            <w:tcW w:w="0" w:type="auto"/>
            <w:vAlign w:val="center"/>
            <w:hideMark/>
          </w:tcPr>
          <w:p w14:paraId="5310B709"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Depends On</w:t>
            </w:r>
          </w:p>
        </w:tc>
        <w:tc>
          <w:tcPr>
            <w:tcW w:w="0" w:type="auto"/>
            <w:vAlign w:val="center"/>
            <w:hideMark/>
          </w:tcPr>
          <w:p w14:paraId="434AADE2"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CKLIS-CHARTER-001, CKLIS-CONSTITUTION-001, CKLIS-LEARNING-001, CKLIS-MISCONCEPTION-001</w:t>
            </w:r>
          </w:p>
        </w:tc>
      </w:tr>
    </w:tbl>
    <w:p w14:paraId="7612AF2F"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14F268DF">
          <v:rect id="_x0000_i1026" style="width:0;height:1.5pt" o:hralign="center" o:hrstd="t" o:hr="t" fillcolor="#a0a0a0" stroked="f"/>
        </w:pict>
      </w:r>
    </w:p>
    <w:p w14:paraId="45D7918A"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1. Purpose</w:t>
      </w:r>
    </w:p>
    <w:p w14:paraId="79F73186"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Mental Model Engine constructs the conceptual understanding that learners should acquire before encountering implementation details.</w:t>
      </w:r>
    </w:p>
    <w:p w14:paraId="1B33CC15"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Its responsibility is not to teach syntax or generate explanations. Instead, it defines the internal representation of the concept that the learner should be able to reason with after instruction.</w:t>
      </w:r>
    </w:p>
    <w:p w14:paraId="2D28F269"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 xml:space="preserve">Within CKLIS, the Mental Model Engine operationalizes Constitutional Law </w:t>
      </w:r>
      <w:r w:rsidRPr="00687989">
        <w:rPr>
          <w:rFonts w:ascii="Times New Roman" w:eastAsia="Times New Roman" w:hAnsi="Times New Roman" w:cs="Times New Roman"/>
          <w:b/>
          <w:bCs/>
          <w:sz w:val="24"/>
          <w:szCs w:val="24"/>
          <w:lang w:eastAsia="en-IN" w:bidi="gu-IN"/>
        </w:rPr>
        <w:t>CL-07 — Mental Models Are Mandatory</w:t>
      </w:r>
      <w:r w:rsidRPr="00687989">
        <w:rPr>
          <w:rFonts w:ascii="Times New Roman" w:eastAsia="Times New Roman" w:hAnsi="Times New Roman" w:cs="Times New Roman"/>
          <w:sz w:val="24"/>
          <w:szCs w:val="24"/>
          <w:lang w:eastAsia="en-IN" w:bidi="gu-IN"/>
        </w:rPr>
        <w:t>.</w:t>
      </w:r>
    </w:p>
    <w:p w14:paraId="16E86324"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32ADE404">
          <v:rect id="_x0000_i1027" style="width:0;height:1.5pt" o:hralign="center" o:hrstd="t" o:hr="t" fillcolor="#a0a0a0" stroked="f"/>
        </w:pict>
      </w:r>
    </w:p>
    <w:p w14:paraId="6C300A02"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2. Scope</w:t>
      </w:r>
    </w:p>
    <w:p w14:paraId="09FCD5D5"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Mental Model Engine SHALL:</w:t>
      </w:r>
    </w:p>
    <w:p w14:paraId="43A3FD75" w14:textId="77777777" w:rsidR="00687989" w:rsidRPr="00687989" w:rsidRDefault="00687989" w:rsidP="00687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Define the target mental model for a programming concept.</w:t>
      </w:r>
    </w:p>
    <w:p w14:paraId="053F4A5F" w14:textId="77777777" w:rsidR="00687989" w:rsidRPr="00687989" w:rsidRDefault="00687989" w:rsidP="00687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Transform misconception profiles into conceptual learning objectives.</w:t>
      </w:r>
    </w:p>
    <w:p w14:paraId="6814E252" w14:textId="77777777" w:rsidR="00687989" w:rsidRPr="00687989" w:rsidRDefault="00687989" w:rsidP="00687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Select the most appropriate conceptual representation.</w:t>
      </w:r>
    </w:p>
    <w:p w14:paraId="043B4C65" w14:textId="77777777" w:rsidR="00687989" w:rsidRPr="00687989" w:rsidRDefault="00687989" w:rsidP="00687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lastRenderedPageBreak/>
        <w:t>Validate that the mental model is technically accurate and educationally useful.</w:t>
      </w:r>
    </w:p>
    <w:p w14:paraId="71EE61AE" w14:textId="77777777" w:rsidR="00687989" w:rsidRPr="00687989" w:rsidRDefault="00687989" w:rsidP="006879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Produce structured outputs for downstream engines.</w:t>
      </w:r>
    </w:p>
    <w:p w14:paraId="612649BE"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engine SHALL NOT:</w:t>
      </w:r>
    </w:p>
    <w:p w14:paraId="14E7EFD8" w14:textId="77777777" w:rsidR="00687989" w:rsidRPr="00687989" w:rsidRDefault="00687989" w:rsidP="006879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Generate scenarios.</w:t>
      </w:r>
    </w:p>
    <w:p w14:paraId="20E8E193" w14:textId="77777777" w:rsidR="00687989" w:rsidRPr="00687989" w:rsidRDefault="00687989" w:rsidP="006879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Produce lesson scripts.</w:t>
      </w:r>
    </w:p>
    <w:p w14:paraId="21228F68" w14:textId="77777777" w:rsidR="00687989" w:rsidRPr="00687989" w:rsidRDefault="00687989" w:rsidP="006879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Select visual assets.</w:t>
      </w:r>
    </w:p>
    <w:p w14:paraId="45E45BCD" w14:textId="77777777" w:rsidR="00687989" w:rsidRPr="00687989" w:rsidRDefault="00687989" w:rsidP="006879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Write code examples.</w:t>
      </w:r>
    </w:p>
    <w:p w14:paraId="64A2AB33"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Those responsibilities belong to subsequent engines.</w:t>
      </w:r>
    </w:p>
    <w:p w14:paraId="4F8EBAAA"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54113F59">
          <v:rect id="_x0000_i1028" style="width:0;height:1.5pt" o:hralign="center" o:hrstd="t" o:hr="t" fillcolor="#a0a0a0" stroked="f"/>
        </w:pict>
      </w:r>
    </w:p>
    <w:p w14:paraId="319BDE41"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3. Engine Inputs</w:t>
      </w:r>
    </w:p>
    <w:p w14:paraId="43AA3CEE"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engine accepts the following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848"/>
      </w:tblGrid>
      <w:tr w:rsidR="00687989" w:rsidRPr="00687989" w14:paraId="2808DD99" w14:textId="77777777" w:rsidTr="00687989">
        <w:trPr>
          <w:tblHeader/>
          <w:tblCellSpacing w:w="15" w:type="dxa"/>
        </w:trPr>
        <w:tc>
          <w:tcPr>
            <w:tcW w:w="0" w:type="auto"/>
            <w:vAlign w:val="center"/>
            <w:hideMark/>
          </w:tcPr>
          <w:p w14:paraId="74F03DB7" w14:textId="77777777" w:rsidR="00687989" w:rsidRPr="00687989" w:rsidRDefault="00687989" w:rsidP="00687989">
            <w:pPr>
              <w:spacing w:after="0" w:line="240" w:lineRule="auto"/>
              <w:jc w:val="center"/>
              <w:rPr>
                <w:rFonts w:ascii="Times New Roman" w:eastAsia="Times New Roman" w:hAnsi="Times New Roman" w:cs="Times New Roman"/>
                <w:b/>
                <w:bCs/>
                <w:sz w:val="24"/>
                <w:szCs w:val="24"/>
                <w:lang w:eastAsia="en-IN" w:bidi="gu-IN"/>
              </w:rPr>
            </w:pPr>
            <w:r w:rsidRPr="00687989">
              <w:rPr>
                <w:rFonts w:ascii="Times New Roman" w:eastAsia="Times New Roman" w:hAnsi="Times New Roman" w:cs="Times New Roman"/>
                <w:b/>
                <w:bCs/>
                <w:sz w:val="24"/>
                <w:szCs w:val="24"/>
                <w:lang w:eastAsia="en-IN" w:bidi="gu-IN"/>
              </w:rPr>
              <w:t>Input</w:t>
            </w:r>
          </w:p>
        </w:tc>
        <w:tc>
          <w:tcPr>
            <w:tcW w:w="0" w:type="auto"/>
            <w:vAlign w:val="center"/>
            <w:hideMark/>
          </w:tcPr>
          <w:p w14:paraId="3F7C8BB8" w14:textId="77777777" w:rsidR="00687989" w:rsidRPr="00687989" w:rsidRDefault="00687989" w:rsidP="00687989">
            <w:pPr>
              <w:spacing w:after="0" w:line="240" w:lineRule="auto"/>
              <w:jc w:val="center"/>
              <w:rPr>
                <w:rFonts w:ascii="Times New Roman" w:eastAsia="Times New Roman" w:hAnsi="Times New Roman" w:cs="Times New Roman"/>
                <w:b/>
                <w:bCs/>
                <w:sz w:val="24"/>
                <w:szCs w:val="24"/>
                <w:lang w:eastAsia="en-IN" w:bidi="gu-IN"/>
              </w:rPr>
            </w:pPr>
            <w:r w:rsidRPr="00687989">
              <w:rPr>
                <w:rFonts w:ascii="Times New Roman" w:eastAsia="Times New Roman" w:hAnsi="Times New Roman" w:cs="Times New Roman"/>
                <w:b/>
                <w:bCs/>
                <w:sz w:val="24"/>
                <w:szCs w:val="24"/>
                <w:lang w:eastAsia="en-IN" w:bidi="gu-IN"/>
              </w:rPr>
              <w:t>Description</w:t>
            </w:r>
          </w:p>
        </w:tc>
      </w:tr>
      <w:tr w:rsidR="00687989" w:rsidRPr="00687989" w14:paraId="1FACA7FA" w14:textId="77777777" w:rsidTr="00687989">
        <w:trPr>
          <w:tblCellSpacing w:w="15" w:type="dxa"/>
        </w:trPr>
        <w:tc>
          <w:tcPr>
            <w:tcW w:w="0" w:type="auto"/>
            <w:vAlign w:val="center"/>
            <w:hideMark/>
          </w:tcPr>
          <w:p w14:paraId="772A028E"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Target Concept</w:t>
            </w:r>
          </w:p>
        </w:tc>
        <w:tc>
          <w:tcPr>
            <w:tcW w:w="0" w:type="auto"/>
            <w:vAlign w:val="center"/>
            <w:hideMark/>
          </w:tcPr>
          <w:p w14:paraId="21B108D5"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Programming concept being taught</w:t>
            </w:r>
          </w:p>
        </w:tc>
      </w:tr>
      <w:tr w:rsidR="00687989" w:rsidRPr="00687989" w14:paraId="5A2A6F80" w14:textId="77777777" w:rsidTr="00687989">
        <w:trPr>
          <w:tblCellSpacing w:w="15" w:type="dxa"/>
        </w:trPr>
        <w:tc>
          <w:tcPr>
            <w:tcW w:w="0" w:type="auto"/>
            <w:vAlign w:val="center"/>
            <w:hideMark/>
          </w:tcPr>
          <w:p w14:paraId="3DB4D812"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Learning Objective</w:t>
            </w:r>
          </w:p>
        </w:tc>
        <w:tc>
          <w:tcPr>
            <w:tcW w:w="0" w:type="auto"/>
            <w:vAlign w:val="center"/>
            <w:hideMark/>
          </w:tcPr>
          <w:p w14:paraId="5DD1F17F"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Primary objective of the lesson</w:t>
            </w:r>
          </w:p>
        </w:tc>
      </w:tr>
      <w:tr w:rsidR="00687989" w:rsidRPr="00687989" w14:paraId="06D8E7E8" w14:textId="77777777" w:rsidTr="00687989">
        <w:trPr>
          <w:tblCellSpacing w:w="15" w:type="dxa"/>
        </w:trPr>
        <w:tc>
          <w:tcPr>
            <w:tcW w:w="0" w:type="auto"/>
            <w:vAlign w:val="center"/>
            <w:hideMark/>
          </w:tcPr>
          <w:p w14:paraId="29045D97"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Misconception Profile</w:t>
            </w:r>
          </w:p>
        </w:tc>
        <w:tc>
          <w:tcPr>
            <w:tcW w:w="0" w:type="auto"/>
            <w:vAlign w:val="center"/>
            <w:hideMark/>
          </w:tcPr>
          <w:p w14:paraId="27872666"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Output from the Misconception Engine</w:t>
            </w:r>
          </w:p>
        </w:tc>
      </w:tr>
      <w:tr w:rsidR="00687989" w:rsidRPr="00687989" w14:paraId="31963FBE" w14:textId="77777777" w:rsidTr="00687989">
        <w:trPr>
          <w:tblCellSpacing w:w="15" w:type="dxa"/>
        </w:trPr>
        <w:tc>
          <w:tcPr>
            <w:tcW w:w="0" w:type="auto"/>
            <w:vAlign w:val="center"/>
            <w:hideMark/>
          </w:tcPr>
          <w:p w14:paraId="4A456262"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Learner Profile</w:t>
            </w:r>
          </w:p>
        </w:tc>
        <w:tc>
          <w:tcPr>
            <w:tcW w:w="0" w:type="auto"/>
            <w:vAlign w:val="center"/>
            <w:hideMark/>
          </w:tcPr>
          <w:p w14:paraId="62DC1ECB"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Intended audience characteristics</w:t>
            </w:r>
          </w:p>
        </w:tc>
      </w:tr>
      <w:tr w:rsidR="00687989" w:rsidRPr="00687989" w14:paraId="0BFB8C3A" w14:textId="77777777" w:rsidTr="00687989">
        <w:trPr>
          <w:tblCellSpacing w:w="15" w:type="dxa"/>
        </w:trPr>
        <w:tc>
          <w:tcPr>
            <w:tcW w:w="0" w:type="auto"/>
            <w:vAlign w:val="center"/>
            <w:hideMark/>
          </w:tcPr>
          <w:p w14:paraId="6C18285F"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Prerequisites</w:t>
            </w:r>
          </w:p>
        </w:tc>
        <w:tc>
          <w:tcPr>
            <w:tcW w:w="0" w:type="auto"/>
            <w:vAlign w:val="center"/>
            <w:hideMark/>
          </w:tcPr>
          <w:p w14:paraId="75D1C83C"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Required conceptual knowledge</w:t>
            </w:r>
          </w:p>
        </w:tc>
      </w:tr>
    </w:tbl>
    <w:p w14:paraId="4C3F4C3C"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34B827A1">
          <v:rect id="_x0000_i1029" style="width:0;height:1.5pt" o:hralign="center" o:hrstd="t" o:hr="t" fillcolor="#a0a0a0" stroked="f"/>
        </w:pict>
      </w:r>
    </w:p>
    <w:p w14:paraId="335C785C"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4. Engine Outputs</w:t>
      </w:r>
    </w:p>
    <w:p w14:paraId="7D821DBC"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engine produces a structured Mental Model Specification containing:</w:t>
      </w:r>
    </w:p>
    <w:p w14:paraId="03BBBDF8" w14:textId="77777777" w:rsidR="00687989" w:rsidRPr="00687989" w:rsidRDefault="00687989" w:rsidP="00687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Target mental model</w:t>
      </w:r>
    </w:p>
    <w:p w14:paraId="5473928F" w14:textId="77777777" w:rsidR="00687989" w:rsidRPr="00687989" w:rsidRDefault="00687989" w:rsidP="00687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Conceptual structure</w:t>
      </w:r>
    </w:p>
    <w:p w14:paraId="70CA4C04" w14:textId="77777777" w:rsidR="00687989" w:rsidRPr="00687989" w:rsidRDefault="00687989" w:rsidP="00687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Core relationships</w:t>
      </w:r>
    </w:p>
    <w:p w14:paraId="1BD32E04" w14:textId="77777777" w:rsidR="00687989" w:rsidRPr="00687989" w:rsidRDefault="00687989" w:rsidP="00687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Reasoning rules</w:t>
      </w:r>
    </w:p>
    <w:p w14:paraId="0F990CF9" w14:textId="77777777" w:rsidR="00687989" w:rsidRPr="00687989" w:rsidRDefault="00687989" w:rsidP="00687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 xml:space="preserve">Observable </w:t>
      </w:r>
      <w:proofErr w:type="spellStart"/>
      <w:r w:rsidRPr="00687989">
        <w:rPr>
          <w:rFonts w:ascii="Times New Roman" w:eastAsia="Times New Roman" w:hAnsi="Times New Roman" w:cs="Times New Roman"/>
          <w:sz w:val="24"/>
          <w:szCs w:val="24"/>
          <w:lang w:eastAsia="en-IN" w:bidi="gu-IN"/>
        </w:rPr>
        <w:t>behaviors</w:t>
      </w:r>
      <w:proofErr w:type="spellEnd"/>
    </w:p>
    <w:p w14:paraId="7D9364CD" w14:textId="77777777" w:rsidR="00687989" w:rsidRPr="00687989" w:rsidRDefault="00687989" w:rsidP="00687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Validation criteria</w:t>
      </w:r>
    </w:p>
    <w:p w14:paraId="1A8EFD18" w14:textId="77777777" w:rsidR="00687989" w:rsidRPr="00687989" w:rsidRDefault="00687989" w:rsidP="006879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Transition guidance for downstream scenario generation</w:t>
      </w:r>
    </w:p>
    <w:p w14:paraId="7A90357E"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This specification becomes the primary input for the Scenario Intelligence Engine.</w:t>
      </w:r>
    </w:p>
    <w:p w14:paraId="09611053"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17D50D5A">
          <v:rect id="_x0000_i1030" style="width:0;height:1.5pt" o:hralign="center" o:hrstd="t" o:hr="t" fillcolor="#a0a0a0" stroked="f"/>
        </w:pict>
      </w:r>
    </w:p>
    <w:p w14:paraId="6BBBE2D8"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5. Definition of a Mental Model</w:t>
      </w:r>
    </w:p>
    <w:p w14:paraId="21FA5622"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Within CKLIS, a mental model is defined as:</w:t>
      </w:r>
    </w:p>
    <w:p w14:paraId="1BC70BEE" w14:textId="77777777" w:rsidR="00687989" w:rsidRPr="00687989" w:rsidRDefault="00687989" w:rsidP="00687989">
      <w:pPr>
        <w:spacing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lastRenderedPageBreak/>
        <w:t xml:space="preserve">An internal conceptual representation that enables a learner to explain, predict, and reason about the </w:t>
      </w:r>
      <w:proofErr w:type="spellStart"/>
      <w:r w:rsidRPr="00687989">
        <w:rPr>
          <w:rFonts w:ascii="Times New Roman" w:eastAsia="Times New Roman" w:hAnsi="Times New Roman" w:cs="Times New Roman"/>
          <w:sz w:val="24"/>
          <w:szCs w:val="24"/>
          <w:lang w:eastAsia="en-IN" w:bidi="gu-IN"/>
        </w:rPr>
        <w:t>behavior</w:t>
      </w:r>
      <w:proofErr w:type="spellEnd"/>
      <w:r w:rsidRPr="00687989">
        <w:rPr>
          <w:rFonts w:ascii="Times New Roman" w:eastAsia="Times New Roman" w:hAnsi="Times New Roman" w:cs="Times New Roman"/>
          <w:sz w:val="24"/>
          <w:szCs w:val="24"/>
          <w:lang w:eastAsia="en-IN" w:bidi="gu-IN"/>
        </w:rPr>
        <w:t xml:space="preserve"> of a programming concept across multiple situations.</w:t>
      </w:r>
    </w:p>
    <w:p w14:paraId="3E215811"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A learner demonstrates possession of a mental model when they can:</w:t>
      </w:r>
    </w:p>
    <w:p w14:paraId="203C5D45" w14:textId="77777777" w:rsidR="00687989" w:rsidRPr="00687989" w:rsidRDefault="00687989" w:rsidP="006879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Predict outcomes before execution.</w:t>
      </w:r>
    </w:p>
    <w:p w14:paraId="46D2D26B" w14:textId="77777777" w:rsidR="00687989" w:rsidRPr="00687989" w:rsidRDefault="00687989" w:rsidP="006879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Explain why those outcomes occur.</w:t>
      </w:r>
    </w:p>
    <w:p w14:paraId="20DF2F1C" w14:textId="77777777" w:rsidR="00687989" w:rsidRPr="00687989" w:rsidRDefault="00687989" w:rsidP="006879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Apply the same reasoning to unfamiliar problems.</w:t>
      </w:r>
    </w:p>
    <w:p w14:paraId="2D1F0FA7" w14:textId="77777777" w:rsidR="00687989" w:rsidRPr="00687989" w:rsidRDefault="00687989" w:rsidP="006879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Detect inconsistencies in incorrect explanations.</w:t>
      </w:r>
    </w:p>
    <w:p w14:paraId="1BA84247"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Memorized syntax alone does not constitute a mental model.</w:t>
      </w:r>
    </w:p>
    <w:p w14:paraId="210351A5"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636E0292">
          <v:rect id="_x0000_i1031" style="width:0;height:1.5pt" o:hralign="center" o:hrstd="t" o:hr="t" fillcolor="#a0a0a0" stroked="f"/>
        </w:pict>
      </w:r>
    </w:p>
    <w:p w14:paraId="175FF518"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6. Mental Model Components</w:t>
      </w:r>
    </w:p>
    <w:p w14:paraId="574A5E80"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Every mental model SHALL include the following components.</w:t>
      </w:r>
    </w:p>
    <w:p w14:paraId="5B184AF6" w14:textId="77777777" w:rsidR="00687989" w:rsidRPr="00687989" w:rsidRDefault="00687989" w:rsidP="0068798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87989">
        <w:rPr>
          <w:rFonts w:ascii="Times New Roman" w:eastAsia="Times New Roman" w:hAnsi="Times New Roman" w:cs="Times New Roman"/>
          <w:b/>
          <w:bCs/>
          <w:sz w:val="27"/>
          <w:szCs w:val="27"/>
          <w:lang w:eastAsia="en-IN" w:bidi="gu-IN"/>
        </w:rPr>
        <w:t>MM-01 — Core Concept</w:t>
      </w:r>
    </w:p>
    <w:p w14:paraId="4E009FE0"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central idea being learned.</w:t>
      </w:r>
    </w:p>
    <w:p w14:paraId="09022C6B"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Example:</w:t>
      </w:r>
    </w:p>
    <w:p w14:paraId="336EC8C2"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"A variable represents a named storage location whose value may change over time."</w:t>
      </w:r>
    </w:p>
    <w:p w14:paraId="3C1883AF"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0E6582D1">
          <v:rect id="_x0000_i1032" style="width:0;height:1.5pt" o:hralign="center" o:hrstd="t" o:hr="t" fillcolor="#a0a0a0" stroked="f"/>
        </w:pict>
      </w:r>
    </w:p>
    <w:p w14:paraId="138095D0" w14:textId="77777777" w:rsidR="00687989" w:rsidRPr="00687989" w:rsidRDefault="00687989" w:rsidP="0068798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87989">
        <w:rPr>
          <w:rFonts w:ascii="Times New Roman" w:eastAsia="Times New Roman" w:hAnsi="Times New Roman" w:cs="Times New Roman"/>
          <w:b/>
          <w:bCs/>
          <w:sz w:val="27"/>
          <w:szCs w:val="27"/>
          <w:lang w:eastAsia="en-IN" w:bidi="gu-IN"/>
        </w:rPr>
        <w:t>MM-02 — Entities</w:t>
      </w:r>
    </w:p>
    <w:p w14:paraId="46FFF9BF"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objects or elements that participate in the concept.</w:t>
      </w:r>
    </w:p>
    <w:p w14:paraId="651CDC2B"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Examples include:</w:t>
      </w:r>
    </w:p>
    <w:p w14:paraId="1F3737E9" w14:textId="77777777" w:rsidR="00687989" w:rsidRPr="00687989" w:rsidRDefault="00687989" w:rsidP="00687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Variables</w:t>
      </w:r>
    </w:p>
    <w:p w14:paraId="2468BAC4" w14:textId="77777777" w:rsidR="00687989" w:rsidRPr="00687989" w:rsidRDefault="00687989" w:rsidP="00687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Functions</w:t>
      </w:r>
    </w:p>
    <w:p w14:paraId="60D1B1DD" w14:textId="77777777" w:rsidR="00687989" w:rsidRPr="00687989" w:rsidRDefault="00687989" w:rsidP="00687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Objects</w:t>
      </w:r>
    </w:p>
    <w:p w14:paraId="67A1621F" w14:textId="77777777" w:rsidR="00687989" w:rsidRPr="00687989" w:rsidRDefault="00687989" w:rsidP="00687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Conditions</w:t>
      </w:r>
    </w:p>
    <w:p w14:paraId="353E1C40" w14:textId="77777777" w:rsidR="00687989" w:rsidRPr="00687989" w:rsidRDefault="00687989" w:rsidP="00687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Loops</w:t>
      </w:r>
    </w:p>
    <w:p w14:paraId="2ACE86B0" w14:textId="77777777" w:rsidR="00687989" w:rsidRPr="00687989" w:rsidRDefault="00687989" w:rsidP="006879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Data structures</w:t>
      </w:r>
    </w:p>
    <w:p w14:paraId="5011D3B2"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6758555A">
          <v:rect id="_x0000_i1033" style="width:0;height:1.5pt" o:hralign="center" o:hrstd="t" o:hr="t" fillcolor="#a0a0a0" stroked="f"/>
        </w:pict>
      </w:r>
    </w:p>
    <w:p w14:paraId="56F331A0" w14:textId="77777777" w:rsidR="00687989" w:rsidRPr="00687989" w:rsidRDefault="00687989" w:rsidP="0068798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87989">
        <w:rPr>
          <w:rFonts w:ascii="Times New Roman" w:eastAsia="Times New Roman" w:hAnsi="Times New Roman" w:cs="Times New Roman"/>
          <w:b/>
          <w:bCs/>
          <w:sz w:val="27"/>
          <w:szCs w:val="27"/>
          <w:lang w:eastAsia="en-IN" w:bidi="gu-IN"/>
        </w:rPr>
        <w:t>MM-03 — Relationships</w:t>
      </w:r>
    </w:p>
    <w:p w14:paraId="4AC3986C"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How the entities interact.</w:t>
      </w:r>
    </w:p>
    <w:p w14:paraId="4CBB4425"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lastRenderedPageBreak/>
        <w:t>Relationships describe dependency, ownership, flow, comparison, sequencing, or communication.</w:t>
      </w:r>
    </w:p>
    <w:p w14:paraId="47322246"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42CF5E33">
          <v:rect id="_x0000_i1034" style="width:0;height:1.5pt" o:hralign="center" o:hrstd="t" o:hr="t" fillcolor="#a0a0a0" stroked="f"/>
        </w:pict>
      </w:r>
    </w:p>
    <w:p w14:paraId="6959A14F" w14:textId="77777777" w:rsidR="00687989" w:rsidRPr="00687989" w:rsidRDefault="00687989" w:rsidP="0068798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87989">
        <w:rPr>
          <w:rFonts w:ascii="Times New Roman" w:eastAsia="Times New Roman" w:hAnsi="Times New Roman" w:cs="Times New Roman"/>
          <w:b/>
          <w:bCs/>
          <w:sz w:val="27"/>
          <w:szCs w:val="27"/>
          <w:lang w:eastAsia="en-IN" w:bidi="gu-IN"/>
        </w:rPr>
        <w:t>MM-04 — Rules</w:t>
      </w:r>
    </w:p>
    <w:p w14:paraId="2E8E3149"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 xml:space="preserve">The governing principles that determine system </w:t>
      </w:r>
      <w:proofErr w:type="spellStart"/>
      <w:r w:rsidRPr="00687989">
        <w:rPr>
          <w:rFonts w:ascii="Times New Roman" w:eastAsia="Times New Roman" w:hAnsi="Times New Roman" w:cs="Times New Roman"/>
          <w:sz w:val="24"/>
          <w:szCs w:val="24"/>
          <w:lang w:eastAsia="en-IN" w:bidi="gu-IN"/>
        </w:rPr>
        <w:t>behavior</w:t>
      </w:r>
      <w:proofErr w:type="spellEnd"/>
      <w:r w:rsidRPr="00687989">
        <w:rPr>
          <w:rFonts w:ascii="Times New Roman" w:eastAsia="Times New Roman" w:hAnsi="Times New Roman" w:cs="Times New Roman"/>
          <w:sz w:val="24"/>
          <w:szCs w:val="24"/>
          <w:lang w:eastAsia="en-IN" w:bidi="gu-IN"/>
        </w:rPr>
        <w:t>.</w:t>
      </w:r>
    </w:p>
    <w:p w14:paraId="20059257"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Rules should be expressed conceptually before they are expressed syntactically.</w:t>
      </w:r>
    </w:p>
    <w:p w14:paraId="10CBDEC3"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285D91B6">
          <v:rect id="_x0000_i1035" style="width:0;height:1.5pt" o:hralign="center" o:hrstd="t" o:hr="t" fillcolor="#a0a0a0" stroked="f"/>
        </w:pict>
      </w:r>
    </w:p>
    <w:p w14:paraId="782D996E" w14:textId="77777777" w:rsidR="00687989" w:rsidRPr="00687989" w:rsidRDefault="00687989" w:rsidP="00687989">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687989">
        <w:rPr>
          <w:rFonts w:ascii="Times New Roman" w:eastAsia="Times New Roman" w:hAnsi="Times New Roman" w:cs="Times New Roman"/>
          <w:b/>
          <w:bCs/>
          <w:sz w:val="27"/>
          <w:szCs w:val="27"/>
          <w:lang w:eastAsia="en-IN" w:bidi="gu-IN"/>
        </w:rPr>
        <w:t xml:space="preserve">MM-05 — Observable </w:t>
      </w:r>
      <w:proofErr w:type="spellStart"/>
      <w:r w:rsidRPr="00687989">
        <w:rPr>
          <w:rFonts w:ascii="Times New Roman" w:eastAsia="Times New Roman" w:hAnsi="Times New Roman" w:cs="Times New Roman"/>
          <w:b/>
          <w:bCs/>
          <w:sz w:val="27"/>
          <w:szCs w:val="27"/>
          <w:lang w:eastAsia="en-IN" w:bidi="gu-IN"/>
        </w:rPr>
        <w:t>Behaviors</w:t>
      </w:r>
      <w:proofErr w:type="spellEnd"/>
    </w:p>
    <w:p w14:paraId="086412D1"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 xml:space="preserve">The </w:t>
      </w:r>
      <w:proofErr w:type="spellStart"/>
      <w:r w:rsidRPr="00687989">
        <w:rPr>
          <w:rFonts w:ascii="Times New Roman" w:eastAsia="Times New Roman" w:hAnsi="Times New Roman" w:cs="Times New Roman"/>
          <w:sz w:val="24"/>
          <w:szCs w:val="24"/>
          <w:lang w:eastAsia="en-IN" w:bidi="gu-IN"/>
        </w:rPr>
        <w:t>behaviors</w:t>
      </w:r>
      <w:proofErr w:type="spellEnd"/>
      <w:r w:rsidRPr="00687989">
        <w:rPr>
          <w:rFonts w:ascii="Times New Roman" w:eastAsia="Times New Roman" w:hAnsi="Times New Roman" w:cs="Times New Roman"/>
          <w:sz w:val="24"/>
          <w:szCs w:val="24"/>
          <w:lang w:eastAsia="en-IN" w:bidi="gu-IN"/>
        </w:rPr>
        <w:t xml:space="preserve"> a learner should expect when applying the model.</w:t>
      </w:r>
    </w:p>
    <w:p w14:paraId="0232872A"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 xml:space="preserve">Observable </w:t>
      </w:r>
      <w:proofErr w:type="spellStart"/>
      <w:r w:rsidRPr="00687989">
        <w:rPr>
          <w:rFonts w:ascii="Times New Roman" w:eastAsia="Times New Roman" w:hAnsi="Times New Roman" w:cs="Times New Roman"/>
          <w:sz w:val="24"/>
          <w:szCs w:val="24"/>
          <w:lang w:eastAsia="en-IN" w:bidi="gu-IN"/>
        </w:rPr>
        <w:t>behaviors</w:t>
      </w:r>
      <w:proofErr w:type="spellEnd"/>
      <w:r w:rsidRPr="00687989">
        <w:rPr>
          <w:rFonts w:ascii="Times New Roman" w:eastAsia="Times New Roman" w:hAnsi="Times New Roman" w:cs="Times New Roman"/>
          <w:sz w:val="24"/>
          <w:szCs w:val="24"/>
          <w:lang w:eastAsia="en-IN" w:bidi="gu-IN"/>
        </w:rPr>
        <w:t xml:space="preserve"> allow learners to verify whether their understanding is accurate.</w:t>
      </w:r>
    </w:p>
    <w:p w14:paraId="67780250"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28ABBC06">
          <v:rect id="_x0000_i1036" style="width:0;height:1.5pt" o:hralign="center" o:hrstd="t" o:hr="t" fillcolor="#a0a0a0" stroked="f"/>
        </w:pict>
      </w:r>
    </w:p>
    <w:p w14:paraId="01FDAFC7"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7. Mental Model Quality Criteria</w:t>
      </w:r>
    </w:p>
    <w:p w14:paraId="7C4D214F"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Every target mental model SHALL satisfy the following quality attributes.</w:t>
      </w:r>
    </w:p>
    <w:p w14:paraId="3603C080" w14:textId="77777777" w:rsidR="00687989" w:rsidRPr="00687989" w:rsidRDefault="00687989" w:rsidP="0068798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687989">
        <w:rPr>
          <w:rFonts w:ascii="Times New Roman" w:eastAsia="Times New Roman" w:hAnsi="Times New Roman" w:cs="Times New Roman"/>
          <w:b/>
          <w:bCs/>
          <w:sz w:val="36"/>
          <w:szCs w:val="36"/>
          <w:lang w:eastAsia="en-IN" w:bidi="gu-IN"/>
        </w:rPr>
        <w:t>MQ-01 — Accuracy</w:t>
      </w:r>
    </w:p>
    <w:p w14:paraId="48FCAF2A"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model MUST correctly represent the programming concept.</w:t>
      </w:r>
    </w:p>
    <w:p w14:paraId="20D8AEBC"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Educational simplification must never introduce false reasoning.</w:t>
      </w:r>
    </w:p>
    <w:p w14:paraId="33B418EC"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5F5901E7">
          <v:rect id="_x0000_i1037" style="width:0;height:1.5pt" o:hralign="center" o:hrstd="t" o:hr="t" fillcolor="#a0a0a0" stroked="f"/>
        </w:pict>
      </w:r>
    </w:p>
    <w:p w14:paraId="1F2CD92C" w14:textId="77777777" w:rsidR="00687989" w:rsidRPr="00687989" w:rsidRDefault="00687989" w:rsidP="0068798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687989">
        <w:rPr>
          <w:rFonts w:ascii="Times New Roman" w:eastAsia="Times New Roman" w:hAnsi="Times New Roman" w:cs="Times New Roman"/>
          <w:b/>
          <w:bCs/>
          <w:sz w:val="36"/>
          <w:szCs w:val="36"/>
          <w:lang w:eastAsia="en-IN" w:bidi="gu-IN"/>
        </w:rPr>
        <w:t>MQ-02 — Simplicity</w:t>
      </w:r>
    </w:p>
    <w:p w14:paraId="169432BF"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model SHOULD contain only the concepts necessary for the lesson objective.</w:t>
      </w:r>
    </w:p>
    <w:p w14:paraId="4E6B80FC"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Unnecessary detail increases cognitive load.</w:t>
      </w:r>
    </w:p>
    <w:p w14:paraId="0D4014D9"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74AADEF2">
          <v:rect id="_x0000_i1038" style="width:0;height:1.5pt" o:hralign="center" o:hrstd="t" o:hr="t" fillcolor="#a0a0a0" stroked="f"/>
        </w:pict>
      </w:r>
    </w:p>
    <w:p w14:paraId="6E6C7F61" w14:textId="77777777" w:rsidR="00687989" w:rsidRPr="00687989" w:rsidRDefault="00687989" w:rsidP="0068798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687989">
        <w:rPr>
          <w:rFonts w:ascii="Times New Roman" w:eastAsia="Times New Roman" w:hAnsi="Times New Roman" w:cs="Times New Roman"/>
          <w:b/>
          <w:bCs/>
          <w:sz w:val="36"/>
          <w:szCs w:val="36"/>
          <w:lang w:eastAsia="en-IN" w:bidi="gu-IN"/>
        </w:rPr>
        <w:t>MQ-03 — Predictive Power</w:t>
      </w:r>
    </w:p>
    <w:p w14:paraId="535F8F11"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 xml:space="preserve">The model SHOULD enable learners to predict system </w:t>
      </w:r>
      <w:proofErr w:type="spellStart"/>
      <w:r w:rsidRPr="00687989">
        <w:rPr>
          <w:rFonts w:ascii="Times New Roman" w:eastAsia="Times New Roman" w:hAnsi="Times New Roman" w:cs="Times New Roman"/>
          <w:sz w:val="24"/>
          <w:szCs w:val="24"/>
          <w:lang w:eastAsia="en-IN" w:bidi="gu-IN"/>
        </w:rPr>
        <w:t>behavior</w:t>
      </w:r>
      <w:proofErr w:type="spellEnd"/>
      <w:r w:rsidRPr="00687989">
        <w:rPr>
          <w:rFonts w:ascii="Times New Roman" w:eastAsia="Times New Roman" w:hAnsi="Times New Roman" w:cs="Times New Roman"/>
          <w:sz w:val="24"/>
          <w:szCs w:val="24"/>
          <w:lang w:eastAsia="en-IN" w:bidi="gu-IN"/>
        </w:rPr>
        <w:t xml:space="preserve"> before observing code execution.</w:t>
      </w:r>
    </w:p>
    <w:p w14:paraId="14006F7F"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5A37D68F">
          <v:rect id="_x0000_i1039" style="width:0;height:1.5pt" o:hralign="center" o:hrstd="t" o:hr="t" fillcolor="#a0a0a0" stroked="f"/>
        </w:pict>
      </w:r>
    </w:p>
    <w:p w14:paraId="6FC21953" w14:textId="77777777" w:rsidR="00687989" w:rsidRPr="00687989" w:rsidRDefault="00687989" w:rsidP="0068798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687989">
        <w:rPr>
          <w:rFonts w:ascii="Times New Roman" w:eastAsia="Times New Roman" w:hAnsi="Times New Roman" w:cs="Times New Roman"/>
          <w:b/>
          <w:bCs/>
          <w:sz w:val="36"/>
          <w:szCs w:val="36"/>
          <w:lang w:eastAsia="en-IN" w:bidi="gu-IN"/>
        </w:rPr>
        <w:lastRenderedPageBreak/>
        <w:t>MQ-04 — Transferability</w:t>
      </w:r>
    </w:p>
    <w:p w14:paraId="04527C38"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model SHOULD apply to multiple programming problems rather than a single example.</w:t>
      </w:r>
    </w:p>
    <w:p w14:paraId="6B741595"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2B2F147A">
          <v:rect id="_x0000_i1040" style="width:0;height:1.5pt" o:hralign="center" o:hrstd="t" o:hr="t" fillcolor="#a0a0a0" stroked="f"/>
        </w:pict>
      </w:r>
    </w:p>
    <w:p w14:paraId="5F6CD988" w14:textId="77777777" w:rsidR="00687989" w:rsidRPr="00687989" w:rsidRDefault="00687989" w:rsidP="00687989">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687989">
        <w:rPr>
          <w:rFonts w:ascii="Times New Roman" w:eastAsia="Times New Roman" w:hAnsi="Times New Roman" w:cs="Times New Roman"/>
          <w:b/>
          <w:bCs/>
          <w:sz w:val="36"/>
          <w:szCs w:val="36"/>
          <w:lang w:eastAsia="en-IN" w:bidi="gu-IN"/>
        </w:rPr>
        <w:t>MQ-05 — Consistency</w:t>
      </w:r>
    </w:p>
    <w:p w14:paraId="6DE21F87"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model MUST remain internally consistent across explanations, scenarios, and implementations.</w:t>
      </w:r>
    </w:p>
    <w:p w14:paraId="16E0782E"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48314EB5">
          <v:rect id="_x0000_i1041" style="width:0;height:1.5pt" o:hralign="center" o:hrstd="t" o:hr="t" fillcolor="#a0a0a0" stroked="f"/>
        </w:pict>
      </w:r>
    </w:p>
    <w:p w14:paraId="3C6F332F" w14:textId="77777777" w:rsidR="00687989" w:rsidRPr="00687989" w:rsidRDefault="00687989" w:rsidP="006879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687989">
        <w:rPr>
          <w:rFonts w:ascii="Times New Roman" w:eastAsia="Times New Roman" w:hAnsi="Times New Roman" w:cs="Times New Roman"/>
          <w:b/>
          <w:bCs/>
          <w:kern w:val="36"/>
          <w:sz w:val="48"/>
          <w:szCs w:val="48"/>
          <w:lang w:eastAsia="en-IN" w:bidi="gu-IN"/>
        </w:rPr>
        <w:t>8. Mental Model Construction Rules</w:t>
      </w:r>
    </w:p>
    <w:p w14:paraId="110B6DF1"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t>The engine SHALL apply the following rules during construction.</w:t>
      </w:r>
    </w:p>
    <w:p w14:paraId="7E855E2F"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b/>
          <w:bCs/>
          <w:sz w:val="24"/>
          <w:szCs w:val="24"/>
          <w:lang w:eastAsia="en-IN" w:bidi="gu-IN"/>
        </w:rPr>
        <w:t>MMR-01</w:t>
      </w:r>
      <w:r w:rsidRPr="00687989">
        <w:rPr>
          <w:rFonts w:ascii="Times New Roman" w:eastAsia="Times New Roman" w:hAnsi="Times New Roman" w:cs="Times New Roman"/>
          <w:sz w:val="24"/>
          <w:szCs w:val="24"/>
          <w:lang w:eastAsia="en-IN" w:bidi="gu-IN"/>
        </w:rPr>
        <w:t xml:space="preserve"> — Begin with the conceptual objective defined by the learning objective.</w:t>
      </w:r>
    </w:p>
    <w:p w14:paraId="5D7B34A6"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b/>
          <w:bCs/>
          <w:sz w:val="24"/>
          <w:szCs w:val="24"/>
          <w:lang w:eastAsia="en-IN" w:bidi="gu-IN"/>
        </w:rPr>
        <w:t>MMR-02</w:t>
      </w:r>
      <w:r w:rsidRPr="00687989">
        <w:rPr>
          <w:rFonts w:ascii="Times New Roman" w:eastAsia="Times New Roman" w:hAnsi="Times New Roman" w:cs="Times New Roman"/>
          <w:sz w:val="24"/>
          <w:szCs w:val="24"/>
          <w:lang w:eastAsia="en-IN" w:bidi="gu-IN"/>
        </w:rPr>
        <w:t xml:space="preserve"> — Use the misconception profile to determine which incorrect reasoning must be replaced.</w:t>
      </w:r>
    </w:p>
    <w:p w14:paraId="5A9F9CA5"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b/>
          <w:bCs/>
          <w:sz w:val="24"/>
          <w:szCs w:val="24"/>
          <w:lang w:eastAsia="en-IN" w:bidi="gu-IN"/>
        </w:rPr>
        <w:t>MMR-03</w:t>
      </w:r>
      <w:r w:rsidRPr="00687989">
        <w:rPr>
          <w:rFonts w:ascii="Times New Roman" w:eastAsia="Times New Roman" w:hAnsi="Times New Roman" w:cs="Times New Roman"/>
          <w:sz w:val="24"/>
          <w:szCs w:val="24"/>
          <w:lang w:eastAsia="en-IN" w:bidi="gu-IN"/>
        </w:rPr>
        <w:t xml:space="preserve"> — Construct one dominant mental model per lesson.</w:t>
      </w:r>
    </w:p>
    <w:p w14:paraId="384945B3"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b/>
          <w:bCs/>
          <w:sz w:val="24"/>
          <w:szCs w:val="24"/>
          <w:lang w:eastAsia="en-IN" w:bidi="gu-IN"/>
        </w:rPr>
        <w:t>MMR-04</w:t>
      </w:r>
      <w:r w:rsidRPr="00687989">
        <w:rPr>
          <w:rFonts w:ascii="Times New Roman" w:eastAsia="Times New Roman" w:hAnsi="Times New Roman" w:cs="Times New Roman"/>
          <w:sz w:val="24"/>
          <w:szCs w:val="24"/>
          <w:lang w:eastAsia="en-IN" w:bidi="gu-IN"/>
        </w:rPr>
        <w:t xml:space="preserve"> — Exclude implementation details that do not support conceptual understanding.</w:t>
      </w:r>
    </w:p>
    <w:p w14:paraId="6E03C31C"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b/>
          <w:bCs/>
          <w:sz w:val="24"/>
          <w:szCs w:val="24"/>
          <w:lang w:eastAsia="en-IN" w:bidi="gu-IN"/>
        </w:rPr>
        <w:t>MMR-05</w:t>
      </w:r>
      <w:r w:rsidRPr="00687989">
        <w:rPr>
          <w:rFonts w:ascii="Times New Roman" w:eastAsia="Times New Roman" w:hAnsi="Times New Roman" w:cs="Times New Roman"/>
          <w:sz w:val="24"/>
          <w:szCs w:val="24"/>
          <w:lang w:eastAsia="en-IN" w:bidi="gu-IN"/>
        </w:rPr>
        <w:t xml:space="preserve"> — Prefer models that explain both successful and incorrect outcomes.</w:t>
      </w:r>
    </w:p>
    <w:p w14:paraId="2160F645"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b/>
          <w:bCs/>
          <w:sz w:val="24"/>
          <w:szCs w:val="24"/>
          <w:lang w:eastAsia="en-IN" w:bidi="gu-IN"/>
        </w:rPr>
        <w:t>MMR-06</w:t>
      </w:r>
      <w:r w:rsidRPr="00687989">
        <w:rPr>
          <w:rFonts w:ascii="Times New Roman" w:eastAsia="Times New Roman" w:hAnsi="Times New Roman" w:cs="Times New Roman"/>
          <w:sz w:val="24"/>
          <w:szCs w:val="24"/>
          <w:lang w:eastAsia="en-IN" w:bidi="gu-IN"/>
        </w:rPr>
        <w:t xml:space="preserve"> — Validate the model against the quality criteria before passing it to downstream engines.</w:t>
      </w:r>
    </w:p>
    <w:p w14:paraId="1FD47A87" w14:textId="77777777" w:rsidR="00687989" w:rsidRPr="00687989" w:rsidRDefault="00687989" w:rsidP="00687989">
      <w:pPr>
        <w:spacing w:after="0"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sz w:val="24"/>
          <w:szCs w:val="24"/>
          <w:lang w:eastAsia="en-IN" w:bidi="gu-IN"/>
        </w:rPr>
        <w:pict w14:anchorId="26A54D0C">
          <v:rect id="_x0000_i1042" style="width:0;height:1.5pt" o:hralign="center" o:hrstd="t" o:hr="t" fillcolor="#a0a0a0" stroked="f"/>
        </w:pict>
      </w:r>
    </w:p>
    <w:p w14:paraId="356D4F21" w14:textId="77777777" w:rsidR="00687989" w:rsidRPr="00687989" w:rsidRDefault="00687989" w:rsidP="00687989">
      <w:pPr>
        <w:spacing w:before="100" w:beforeAutospacing="1" w:after="100" w:afterAutospacing="1" w:line="240" w:lineRule="auto"/>
        <w:rPr>
          <w:rFonts w:ascii="Times New Roman" w:eastAsia="Times New Roman" w:hAnsi="Times New Roman" w:cs="Times New Roman"/>
          <w:sz w:val="24"/>
          <w:szCs w:val="24"/>
          <w:lang w:eastAsia="en-IN" w:bidi="gu-IN"/>
        </w:rPr>
      </w:pPr>
      <w:r w:rsidRPr="00687989">
        <w:rPr>
          <w:rFonts w:ascii="Times New Roman" w:eastAsia="Times New Roman" w:hAnsi="Times New Roman" w:cs="Times New Roman"/>
          <w:b/>
          <w:bCs/>
          <w:sz w:val="24"/>
          <w:szCs w:val="24"/>
          <w:lang w:eastAsia="en-IN" w:bidi="gu-IN"/>
        </w:rPr>
        <w:t>End of Part 1</w:t>
      </w:r>
    </w:p>
    <w:p w14:paraId="46D4FC04" w14:textId="17466672" w:rsidR="00687989" w:rsidRDefault="00687989">
      <w:r>
        <w:br w:type="page"/>
      </w:r>
    </w:p>
    <w:p w14:paraId="524E26A0" w14:textId="77777777" w:rsidR="00330E0C" w:rsidRDefault="00330E0C" w:rsidP="00330E0C">
      <w:pPr>
        <w:pStyle w:val="Heading1"/>
      </w:pPr>
      <w:r>
        <w:lastRenderedPageBreak/>
        <w:t>Code Katha Learning Intelligence System (CKLIS)</w:t>
      </w:r>
    </w:p>
    <w:p w14:paraId="1B2C9AD9" w14:textId="77777777" w:rsidR="00330E0C" w:rsidRDefault="00330E0C" w:rsidP="00330E0C">
      <w:pPr>
        <w:pStyle w:val="Heading1"/>
      </w:pPr>
      <w:r>
        <w:t>04 – Mental Model Engine</w:t>
      </w:r>
    </w:p>
    <w:p w14:paraId="193D3EB1" w14:textId="77777777" w:rsidR="00330E0C" w:rsidRDefault="00330E0C" w:rsidP="00330E0C">
      <w:pPr>
        <w:pStyle w:val="Heading2"/>
      </w:pPr>
      <w:r>
        <w:t>Part 2</w:t>
      </w:r>
    </w:p>
    <w:p w14:paraId="5D9AC731" w14:textId="77777777" w:rsidR="00330E0C" w:rsidRDefault="00330E0C" w:rsidP="00330E0C">
      <w:r>
        <w:pict w14:anchorId="2AF763B6">
          <v:rect id="_x0000_i1061" style="width:0;height:1.5pt" o:hralign="center" o:hrstd="t" o:hr="t" fillcolor="#a0a0a0" stroked="f"/>
        </w:pict>
      </w:r>
    </w:p>
    <w:p w14:paraId="15D89A2A" w14:textId="77777777" w:rsidR="00330E0C" w:rsidRDefault="00330E0C" w:rsidP="00330E0C">
      <w:pPr>
        <w:pStyle w:val="Heading1"/>
      </w:pPr>
      <w:r>
        <w:t>9. Mental Model Taxonomy</w:t>
      </w:r>
    </w:p>
    <w:p w14:paraId="319EFE4C" w14:textId="77777777" w:rsidR="00330E0C" w:rsidRDefault="00330E0C" w:rsidP="00330E0C">
      <w:pPr>
        <w:pStyle w:val="NormalWeb"/>
      </w:pPr>
      <w:r>
        <w:t>The Mental Model Engine SHALL classify each target model according to its dominant reasoning structure. This classification guides the selection of scenarios and instructional strategies.</w:t>
      </w:r>
    </w:p>
    <w:p w14:paraId="3B8E7690" w14:textId="77777777" w:rsidR="00330E0C" w:rsidRDefault="00330E0C" w:rsidP="00330E0C">
      <w:pPr>
        <w:pStyle w:val="Heading2"/>
      </w:pPr>
      <w:r>
        <w:t>MT-01 — State Models</w:t>
      </w:r>
    </w:p>
    <w:p w14:paraId="63673AB1" w14:textId="77777777" w:rsidR="00330E0C" w:rsidRDefault="00330E0C" w:rsidP="00330E0C">
      <w:pPr>
        <w:pStyle w:val="NormalWeb"/>
      </w:pPr>
      <w:r>
        <w:t>Used when understanding depends on how values or conditions change over time.</w:t>
      </w:r>
    </w:p>
    <w:p w14:paraId="0A4383FA" w14:textId="77777777" w:rsidR="00330E0C" w:rsidRDefault="00330E0C" w:rsidP="00330E0C">
      <w:pPr>
        <w:pStyle w:val="NormalWeb"/>
      </w:pPr>
      <w:r>
        <w:t>Typical concepts include:</w:t>
      </w:r>
    </w:p>
    <w:p w14:paraId="5B2AC1F8" w14:textId="77777777" w:rsidR="00330E0C" w:rsidRDefault="00330E0C" w:rsidP="00330E0C">
      <w:pPr>
        <w:pStyle w:val="NormalWeb"/>
        <w:numPr>
          <w:ilvl w:val="0"/>
          <w:numId w:val="6"/>
        </w:numPr>
      </w:pPr>
      <w:r>
        <w:t>Variables</w:t>
      </w:r>
    </w:p>
    <w:p w14:paraId="1260311F" w14:textId="77777777" w:rsidR="00330E0C" w:rsidRDefault="00330E0C" w:rsidP="00330E0C">
      <w:pPr>
        <w:pStyle w:val="NormalWeb"/>
        <w:numPr>
          <w:ilvl w:val="0"/>
          <w:numId w:val="6"/>
        </w:numPr>
      </w:pPr>
      <w:r>
        <w:t>Assignment</w:t>
      </w:r>
    </w:p>
    <w:p w14:paraId="0F492691" w14:textId="77777777" w:rsidR="00330E0C" w:rsidRDefault="00330E0C" w:rsidP="00330E0C">
      <w:pPr>
        <w:pStyle w:val="NormalWeb"/>
        <w:numPr>
          <w:ilvl w:val="0"/>
          <w:numId w:val="6"/>
        </w:numPr>
      </w:pPr>
      <w:r>
        <w:t>Object state</w:t>
      </w:r>
    </w:p>
    <w:p w14:paraId="045933EA" w14:textId="77777777" w:rsidR="00330E0C" w:rsidRDefault="00330E0C" w:rsidP="00330E0C">
      <w:pPr>
        <w:pStyle w:val="NormalWeb"/>
        <w:numPr>
          <w:ilvl w:val="0"/>
          <w:numId w:val="6"/>
        </w:numPr>
      </w:pPr>
      <w:r>
        <w:t>Mutable data</w:t>
      </w:r>
    </w:p>
    <w:p w14:paraId="6D294410" w14:textId="77777777" w:rsidR="00330E0C" w:rsidRDefault="00330E0C" w:rsidP="00330E0C">
      <w:pPr>
        <w:pStyle w:val="NormalWeb"/>
      </w:pPr>
      <w:r>
        <w:t xml:space="preserve">Learners should reason about </w:t>
      </w:r>
      <w:r>
        <w:rPr>
          <w:rStyle w:val="Strong"/>
        </w:rPr>
        <w:t>before</w:t>
      </w:r>
      <w:r>
        <w:t xml:space="preserve">, </w:t>
      </w:r>
      <w:r>
        <w:rPr>
          <w:rStyle w:val="Strong"/>
        </w:rPr>
        <w:t>during</w:t>
      </w:r>
      <w:r>
        <w:t xml:space="preserve">, and </w:t>
      </w:r>
      <w:r>
        <w:rPr>
          <w:rStyle w:val="Strong"/>
        </w:rPr>
        <w:t>after</w:t>
      </w:r>
      <w:r>
        <w:t xml:space="preserve"> states.</w:t>
      </w:r>
    </w:p>
    <w:p w14:paraId="63251285" w14:textId="77777777" w:rsidR="00330E0C" w:rsidRDefault="00330E0C" w:rsidP="00330E0C">
      <w:r>
        <w:pict w14:anchorId="6FB90BCA">
          <v:rect id="_x0000_i1062" style="width:0;height:1.5pt" o:hralign="center" o:hrstd="t" o:hr="t" fillcolor="#a0a0a0" stroked="f"/>
        </w:pict>
      </w:r>
    </w:p>
    <w:p w14:paraId="20446A22" w14:textId="77777777" w:rsidR="00330E0C" w:rsidRDefault="00330E0C" w:rsidP="00330E0C">
      <w:pPr>
        <w:pStyle w:val="Heading2"/>
      </w:pPr>
      <w:r>
        <w:t>MT-02 — Flow Models</w:t>
      </w:r>
    </w:p>
    <w:p w14:paraId="7BA870D1" w14:textId="77777777" w:rsidR="00330E0C" w:rsidRDefault="00330E0C" w:rsidP="00330E0C">
      <w:pPr>
        <w:pStyle w:val="NormalWeb"/>
      </w:pPr>
      <w:r>
        <w:t>Used when understanding depends on the sequence of execution.</w:t>
      </w:r>
    </w:p>
    <w:p w14:paraId="07FCF34C" w14:textId="77777777" w:rsidR="00330E0C" w:rsidRDefault="00330E0C" w:rsidP="00330E0C">
      <w:pPr>
        <w:pStyle w:val="NormalWeb"/>
      </w:pPr>
      <w:r>
        <w:t>Typical concepts include:</w:t>
      </w:r>
    </w:p>
    <w:p w14:paraId="0E0E5758" w14:textId="77777777" w:rsidR="00330E0C" w:rsidRDefault="00330E0C" w:rsidP="00330E0C">
      <w:pPr>
        <w:pStyle w:val="NormalWeb"/>
        <w:numPr>
          <w:ilvl w:val="0"/>
          <w:numId w:val="7"/>
        </w:numPr>
      </w:pPr>
      <w:r>
        <w:t>Conditionals</w:t>
      </w:r>
    </w:p>
    <w:p w14:paraId="57398F4D" w14:textId="77777777" w:rsidR="00330E0C" w:rsidRDefault="00330E0C" w:rsidP="00330E0C">
      <w:pPr>
        <w:pStyle w:val="NormalWeb"/>
        <w:numPr>
          <w:ilvl w:val="0"/>
          <w:numId w:val="7"/>
        </w:numPr>
      </w:pPr>
      <w:r>
        <w:t>Loops</w:t>
      </w:r>
    </w:p>
    <w:p w14:paraId="563B6FFD" w14:textId="77777777" w:rsidR="00330E0C" w:rsidRDefault="00330E0C" w:rsidP="00330E0C">
      <w:pPr>
        <w:pStyle w:val="NormalWeb"/>
        <w:numPr>
          <w:ilvl w:val="0"/>
          <w:numId w:val="7"/>
        </w:numPr>
      </w:pPr>
      <w:r>
        <w:t>Function calls</w:t>
      </w:r>
    </w:p>
    <w:p w14:paraId="41440FC8" w14:textId="77777777" w:rsidR="00330E0C" w:rsidRDefault="00330E0C" w:rsidP="00330E0C">
      <w:pPr>
        <w:pStyle w:val="NormalWeb"/>
        <w:numPr>
          <w:ilvl w:val="0"/>
          <w:numId w:val="7"/>
        </w:numPr>
      </w:pPr>
      <w:r>
        <w:t>Program execution</w:t>
      </w:r>
    </w:p>
    <w:p w14:paraId="6B1E4172" w14:textId="77777777" w:rsidR="00330E0C" w:rsidRDefault="00330E0C" w:rsidP="00330E0C">
      <w:pPr>
        <w:pStyle w:val="NormalWeb"/>
      </w:pPr>
      <w:r>
        <w:t xml:space="preserve">Learners should reason about </w:t>
      </w:r>
      <w:r>
        <w:rPr>
          <w:rStyle w:val="Strong"/>
        </w:rPr>
        <w:t>what happens next and why</w:t>
      </w:r>
      <w:r>
        <w:t>.</w:t>
      </w:r>
    </w:p>
    <w:p w14:paraId="02C1B1CC" w14:textId="77777777" w:rsidR="00330E0C" w:rsidRDefault="00330E0C" w:rsidP="00330E0C">
      <w:r>
        <w:pict w14:anchorId="290639F2">
          <v:rect id="_x0000_i1063" style="width:0;height:1.5pt" o:hralign="center" o:hrstd="t" o:hr="t" fillcolor="#a0a0a0" stroked="f"/>
        </w:pict>
      </w:r>
    </w:p>
    <w:p w14:paraId="5BCE8A7E" w14:textId="77777777" w:rsidR="00330E0C" w:rsidRDefault="00330E0C" w:rsidP="00330E0C">
      <w:pPr>
        <w:pStyle w:val="Heading2"/>
      </w:pPr>
      <w:r>
        <w:t>MT-03 — Relationship Models</w:t>
      </w:r>
    </w:p>
    <w:p w14:paraId="1DA3E423" w14:textId="77777777" w:rsidR="00330E0C" w:rsidRDefault="00330E0C" w:rsidP="00330E0C">
      <w:pPr>
        <w:pStyle w:val="NormalWeb"/>
      </w:pPr>
      <w:r>
        <w:lastRenderedPageBreak/>
        <w:t>Used when understanding depends on interactions between entities.</w:t>
      </w:r>
    </w:p>
    <w:p w14:paraId="3373CD76" w14:textId="77777777" w:rsidR="00330E0C" w:rsidRDefault="00330E0C" w:rsidP="00330E0C">
      <w:pPr>
        <w:pStyle w:val="NormalWeb"/>
      </w:pPr>
      <w:r>
        <w:t>Typical concepts include:</w:t>
      </w:r>
    </w:p>
    <w:p w14:paraId="7C9DEAED" w14:textId="77777777" w:rsidR="00330E0C" w:rsidRDefault="00330E0C" w:rsidP="00330E0C">
      <w:pPr>
        <w:pStyle w:val="NormalWeb"/>
        <w:numPr>
          <w:ilvl w:val="0"/>
          <w:numId w:val="8"/>
        </w:numPr>
      </w:pPr>
      <w:r>
        <w:t>References</w:t>
      </w:r>
    </w:p>
    <w:p w14:paraId="514A75BD" w14:textId="77777777" w:rsidR="00330E0C" w:rsidRDefault="00330E0C" w:rsidP="00330E0C">
      <w:pPr>
        <w:pStyle w:val="NormalWeb"/>
        <w:numPr>
          <w:ilvl w:val="0"/>
          <w:numId w:val="8"/>
        </w:numPr>
      </w:pPr>
      <w:r>
        <w:t>Objects</w:t>
      </w:r>
    </w:p>
    <w:p w14:paraId="3093C660" w14:textId="77777777" w:rsidR="00330E0C" w:rsidRDefault="00330E0C" w:rsidP="00330E0C">
      <w:pPr>
        <w:pStyle w:val="NormalWeb"/>
        <w:numPr>
          <w:ilvl w:val="0"/>
          <w:numId w:val="8"/>
        </w:numPr>
      </w:pPr>
      <w:r>
        <w:t>Inheritance</w:t>
      </w:r>
    </w:p>
    <w:p w14:paraId="302E2E3D" w14:textId="77777777" w:rsidR="00330E0C" w:rsidRDefault="00330E0C" w:rsidP="00330E0C">
      <w:pPr>
        <w:pStyle w:val="NormalWeb"/>
        <w:numPr>
          <w:ilvl w:val="0"/>
          <w:numId w:val="8"/>
        </w:numPr>
      </w:pPr>
      <w:r>
        <w:t>Composition</w:t>
      </w:r>
    </w:p>
    <w:p w14:paraId="76B09A12" w14:textId="77777777" w:rsidR="00330E0C" w:rsidRDefault="00330E0C" w:rsidP="00330E0C">
      <w:pPr>
        <w:pStyle w:val="NormalWeb"/>
        <w:numPr>
          <w:ilvl w:val="0"/>
          <w:numId w:val="8"/>
        </w:numPr>
      </w:pPr>
      <w:r>
        <w:t>Dependencies</w:t>
      </w:r>
    </w:p>
    <w:p w14:paraId="7013A26A" w14:textId="77777777" w:rsidR="00330E0C" w:rsidRDefault="00330E0C" w:rsidP="00330E0C">
      <w:pPr>
        <w:pStyle w:val="NormalWeb"/>
      </w:pPr>
      <w:r>
        <w:t>Learners should reason about connections rather than isolated components.</w:t>
      </w:r>
    </w:p>
    <w:p w14:paraId="3C4AC2B4" w14:textId="77777777" w:rsidR="00330E0C" w:rsidRDefault="00330E0C" w:rsidP="00330E0C">
      <w:r>
        <w:pict w14:anchorId="6EE9D29A">
          <v:rect id="_x0000_i1064" style="width:0;height:1.5pt" o:hralign="center" o:hrstd="t" o:hr="t" fillcolor="#a0a0a0" stroked="f"/>
        </w:pict>
      </w:r>
    </w:p>
    <w:p w14:paraId="1B1C5985" w14:textId="77777777" w:rsidR="00330E0C" w:rsidRDefault="00330E0C" w:rsidP="00330E0C">
      <w:pPr>
        <w:pStyle w:val="Heading2"/>
      </w:pPr>
      <w:r>
        <w:t>MT-04 — Transformation Models</w:t>
      </w:r>
    </w:p>
    <w:p w14:paraId="29A30CE6" w14:textId="77777777" w:rsidR="00330E0C" w:rsidRDefault="00330E0C" w:rsidP="00330E0C">
      <w:pPr>
        <w:pStyle w:val="NormalWeb"/>
      </w:pPr>
      <w:r>
        <w:t>Used when inputs are systematically converted into outputs.</w:t>
      </w:r>
    </w:p>
    <w:p w14:paraId="6F329544" w14:textId="77777777" w:rsidR="00330E0C" w:rsidRDefault="00330E0C" w:rsidP="00330E0C">
      <w:pPr>
        <w:pStyle w:val="NormalWeb"/>
      </w:pPr>
      <w:r>
        <w:t>Typical concepts include:</w:t>
      </w:r>
    </w:p>
    <w:p w14:paraId="02953703" w14:textId="77777777" w:rsidR="00330E0C" w:rsidRDefault="00330E0C" w:rsidP="00330E0C">
      <w:pPr>
        <w:pStyle w:val="NormalWeb"/>
        <w:numPr>
          <w:ilvl w:val="0"/>
          <w:numId w:val="9"/>
        </w:numPr>
      </w:pPr>
      <w:r>
        <w:t>Functions</w:t>
      </w:r>
    </w:p>
    <w:p w14:paraId="316C1162" w14:textId="77777777" w:rsidR="00330E0C" w:rsidRDefault="00330E0C" w:rsidP="00330E0C">
      <w:pPr>
        <w:pStyle w:val="NormalWeb"/>
        <w:numPr>
          <w:ilvl w:val="0"/>
          <w:numId w:val="9"/>
        </w:numPr>
      </w:pPr>
      <w:r>
        <w:t>Mapping</w:t>
      </w:r>
    </w:p>
    <w:p w14:paraId="19E3A549" w14:textId="77777777" w:rsidR="00330E0C" w:rsidRDefault="00330E0C" w:rsidP="00330E0C">
      <w:pPr>
        <w:pStyle w:val="NormalWeb"/>
        <w:numPr>
          <w:ilvl w:val="0"/>
          <w:numId w:val="9"/>
        </w:numPr>
      </w:pPr>
      <w:r>
        <w:t>Recursion</w:t>
      </w:r>
    </w:p>
    <w:p w14:paraId="4D48B357" w14:textId="77777777" w:rsidR="00330E0C" w:rsidRDefault="00330E0C" w:rsidP="00330E0C">
      <w:pPr>
        <w:pStyle w:val="NormalWeb"/>
        <w:numPr>
          <w:ilvl w:val="0"/>
          <w:numId w:val="9"/>
        </w:numPr>
      </w:pPr>
      <w:r>
        <w:t>Data processing pipelines</w:t>
      </w:r>
    </w:p>
    <w:p w14:paraId="7914F7EE" w14:textId="77777777" w:rsidR="00330E0C" w:rsidRDefault="00330E0C" w:rsidP="00330E0C">
      <w:pPr>
        <w:pStyle w:val="NormalWeb"/>
      </w:pPr>
      <w:r>
        <w:t>Learners should understand how rules transform information.</w:t>
      </w:r>
    </w:p>
    <w:p w14:paraId="347851CF" w14:textId="77777777" w:rsidR="00330E0C" w:rsidRDefault="00330E0C" w:rsidP="00330E0C">
      <w:r>
        <w:pict w14:anchorId="1B41480C">
          <v:rect id="_x0000_i1065" style="width:0;height:1.5pt" o:hralign="center" o:hrstd="t" o:hr="t" fillcolor="#a0a0a0" stroked="f"/>
        </w:pict>
      </w:r>
    </w:p>
    <w:p w14:paraId="06E73EDB" w14:textId="77777777" w:rsidR="00330E0C" w:rsidRDefault="00330E0C" w:rsidP="00330E0C">
      <w:pPr>
        <w:pStyle w:val="Heading2"/>
      </w:pPr>
      <w:r>
        <w:t>MT-05 — System Models</w:t>
      </w:r>
    </w:p>
    <w:p w14:paraId="70630410" w14:textId="77777777" w:rsidR="00330E0C" w:rsidRDefault="00330E0C" w:rsidP="00330E0C">
      <w:pPr>
        <w:pStyle w:val="NormalWeb"/>
      </w:pPr>
      <w:r>
        <w:t>Used when multiple concepts interact to form a larger mechanism.</w:t>
      </w:r>
    </w:p>
    <w:p w14:paraId="219FD5F9" w14:textId="77777777" w:rsidR="00330E0C" w:rsidRDefault="00330E0C" w:rsidP="00330E0C">
      <w:pPr>
        <w:pStyle w:val="NormalWeb"/>
      </w:pPr>
      <w:r>
        <w:t>Typical concepts include:</w:t>
      </w:r>
    </w:p>
    <w:p w14:paraId="0BE06430" w14:textId="77777777" w:rsidR="00330E0C" w:rsidRDefault="00330E0C" w:rsidP="00330E0C">
      <w:pPr>
        <w:pStyle w:val="NormalWeb"/>
        <w:numPr>
          <w:ilvl w:val="0"/>
          <w:numId w:val="10"/>
        </w:numPr>
      </w:pPr>
      <w:r>
        <w:t>Memory management</w:t>
      </w:r>
    </w:p>
    <w:p w14:paraId="3A7037CA" w14:textId="77777777" w:rsidR="00330E0C" w:rsidRDefault="00330E0C" w:rsidP="00330E0C">
      <w:pPr>
        <w:pStyle w:val="NormalWeb"/>
        <w:numPr>
          <w:ilvl w:val="0"/>
          <w:numId w:val="10"/>
        </w:numPr>
      </w:pPr>
      <w:r>
        <w:t>Client-server systems</w:t>
      </w:r>
    </w:p>
    <w:p w14:paraId="7E191C9E" w14:textId="77777777" w:rsidR="00330E0C" w:rsidRDefault="00330E0C" w:rsidP="00330E0C">
      <w:pPr>
        <w:pStyle w:val="NormalWeb"/>
        <w:numPr>
          <w:ilvl w:val="0"/>
          <w:numId w:val="10"/>
        </w:numPr>
      </w:pPr>
      <w:r>
        <w:t>Concurrency</w:t>
      </w:r>
    </w:p>
    <w:p w14:paraId="246BCA3E" w14:textId="77777777" w:rsidR="00330E0C" w:rsidRDefault="00330E0C" w:rsidP="00330E0C">
      <w:pPr>
        <w:pStyle w:val="NormalWeb"/>
        <w:numPr>
          <w:ilvl w:val="0"/>
          <w:numId w:val="10"/>
        </w:numPr>
      </w:pPr>
      <w:r>
        <w:t>Event-driven programming</w:t>
      </w:r>
    </w:p>
    <w:p w14:paraId="563A7547" w14:textId="77777777" w:rsidR="00330E0C" w:rsidRDefault="00330E0C" w:rsidP="00330E0C">
      <w:pPr>
        <w:pStyle w:val="NormalWeb"/>
      </w:pPr>
      <w:r>
        <w:t xml:space="preserve">Learners should reason about the </w:t>
      </w:r>
      <w:proofErr w:type="spellStart"/>
      <w:r>
        <w:t>behavior</w:t>
      </w:r>
      <w:proofErr w:type="spellEnd"/>
      <w:r>
        <w:t xml:space="preserve"> of the system as a whole rather than a single component.</w:t>
      </w:r>
    </w:p>
    <w:p w14:paraId="1BB20CF2" w14:textId="77777777" w:rsidR="00330E0C" w:rsidRDefault="00330E0C" w:rsidP="00330E0C">
      <w:r>
        <w:pict w14:anchorId="3275AFA1">
          <v:rect id="_x0000_i1066" style="width:0;height:1.5pt" o:hralign="center" o:hrstd="t" o:hr="t" fillcolor="#a0a0a0" stroked="f"/>
        </w:pict>
      </w:r>
    </w:p>
    <w:p w14:paraId="18A765D3" w14:textId="77777777" w:rsidR="00330E0C" w:rsidRDefault="00330E0C" w:rsidP="00330E0C">
      <w:pPr>
        <w:pStyle w:val="Heading1"/>
      </w:pPr>
      <w:r>
        <w:lastRenderedPageBreak/>
        <w:t>10. Mental Model Validation Framework</w:t>
      </w:r>
    </w:p>
    <w:p w14:paraId="68FA152F" w14:textId="77777777" w:rsidR="00330E0C" w:rsidRDefault="00330E0C" w:rsidP="00330E0C">
      <w:pPr>
        <w:pStyle w:val="NormalWeb"/>
      </w:pPr>
      <w:r>
        <w:t>Before a mental model is accepted, the engine SHALL validate it against the following questions.</w:t>
      </w:r>
    </w:p>
    <w:p w14:paraId="5D0B9B7E" w14:textId="77777777" w:rsidR="00330E0C" w:rsidRDefault="00330E0C" w:rsidP="00330E0C">
      <w:pPr>
        <w:pStyle w:val="Heading3"/>
      </w:pPr>
      <w:r>
        <w:t>MV-01 — Explanatory Test</w:t>
      </w:r>
    </w:p>
    <w:p w14:paraId="21590E70" w14:textId="77777777" w:rsidR="00330E0C" w:rsidRDefault="00330E0C" w:rsidP="00330E0C">
      <w:pPr>
        <w:pStyle w:val="NormalWeb"/>
      </w:pPr>
      <w:r>
        <w:t>Can the model explain why the concept behaves as it does?</w:t>
      </w:r>
    </w:p>
    <w:p w14:paraId="708B941C" w14:textId="77777777" w:rsidR="00330E0C" w:rsidRDefault="00330E0C" w:rsidP="00330E0C">
      <w:r>
        <w:pict w14:anchorId="67DF80F6">
          <v:rect id="_x0000_i1067" style="width:0;height:1.5pt" o:hralign="center" o:hrstd="t" o:hr="t" fillcolor="#a0a0a0" stroked="f"/>
        </w:pict>
      </w:r>
    </w:p>
    <w:p w14:paraId="35BDE391" w14:textId="77777777" w:rsidR="00330E0C" w:rsidRDefault="00330E0C" w:rsidP="00330E0C">
      <w:pPr>
        <w:pStyle w:val="Heading3"/>
      </w:pPr>
      <w:r>
        <w:t>MV-02 — Predictive Test</w:t>
      </w:r>
    </w:p>
    <w:p w14:paraId="50D01302" w14:textId="77777777" w:rsidR="00330E0C" w:rsidRDefault="00330E0C" w:rsidP="00330E0C">
      <w:pPr>
        <w:pStyle w:val="NormalWeb"/>
      </w:pPr>
      <w:r>
        <w:t xml:space="preserve">Can a learner using the model correctly predict future </w:t>
      </w:r>
      <w:proofErr w:type="spellStart"/>
      <w:r>
        <w:t>behavior</w:t>
      </w:r>
      <w:proofErr w:type="spellEnd"/>
      <w:r>
        <w:t>?</w:t>
      </w:r>
    </w:p>
    <w:p w14:paraId="59760BB1" w14:textId="77777777" w:rsidR="00330E0C" w:rsidRDefault="00330E0C" w:rsidP="00330E0C">
      <w:r>
        <w:pict w14:anchorId="04635688">
          <v:rect id="_x0000_i1068" style="width:0;height:1.5pt" o:hralign="center" o:hrstd="t" o:hr="t" fillcolor="#a0a0a0" stroked="f"/>
        </w:pict>
      </w:r>
    </w:p>
    <w:p w14:paraId="20AB6895" w14:textId="77777777" w:rsidR="00330E0C" w:rsidRDefault="00330E0C" w:rsidP="00330E0C">
      <w:pPr>
        <w:pStyle w:val="Heading3"/>
      </w:pPr>
      <w:r>
        <w:t>MV-03 — Transfer Test</w:t>
      </w:r>
    </w:p>
    <w:p w14:paraId="6AD7E974" w14:textId="77777777" w:rsidR="00330E0C" w:rsidRDefault="00330E0C" w:rsidP="00330E0C">
      <w:pPr>
        <w:pStyle w:val="NormalWeb"/>
      </w:pPr>
      <w:r>
        <w:t>Can the same reasoning be applied in a different but related context?</w:t>
      </w:r>
    </w:p>
    <w:p w14:paraId="7823F25C" w14:textId="77777777" w:rsidR="00330E0C" w:rsidRDefault="00330E0C" w:rsidP="00330E0C">
      <w:r>
        <w:pict w14:anchorId="71FB47DD">
          <v:rect id="_x0000_i1069" style="width:0;height:1.5pt" o:hralign="center" o:hrstd="t" o:hr="t" fillcolor="#a0a0a0" stroked="f"/>
        </w:pict>
      </w:r>
    </w:p>
    <w:p w14:paraId="1615B0EE" w14:textId="77777777" w:rsidR="00330E0C" w:rsidRDefault="00330E0C" w:rsidP="00330E0C">
      <w:pPr>
        <w:pStyle w:val="Heading3"/>
      </w:pPr>
      <w:r>
        <w:t>MV-04 — Misconception Test</w:t>
      </w:r>
    </w:p>
    <w:p w14:paraId="59315787" w14:textId="77777777" w:rsidR="00330E0C" w:rsidRDefault="00330E0C" w:rsidP="00330E0C">
      <w:pPr>
        <w:pStyle w:val="NormalWeb"/>
      </w:pPr>
      <w:r>
        <w:t>Does the model directly replace the targeted misconception identified by the Misconception Engine?</w:t>
      </w:r>
    </w:p>
    <w:p w14:paraId="54F7B14E" w14:textId="77777777" w:rsidR="00330E0C" w:rsidRDefault="00330E0C" w:rsidP="00330E0C">
      <w:r>
        <w:pict w14:anchorId="5000ECC9">
          <v:rect id="_x0000_i1070" style="width:0;height:1.5pt" o:hralign="center" o:hrstd="t" o:hr="t" fillcolor="#a0a0a0" stroked="f"/>
        </w:pict>
      </w:r>
    </w:p>
    <w:p w14:paraId="3D59E051" w14:textId="77777777" w:rsidR="00330E0C" w:rsidRDefault="00330E0C" w:rsidP="00330E0C">
      <w:pPr>
        <w:pStyle w:val="Heading3"/>
      </w:pPr>
      <w:r>
        <w:t>MV-05 — Simplicity Test</w:t>
      </w:r>
    </w:p>
    <w:p w14:paraId="3BFF5B3E" w14:textId="77777777" w:rsidR="00330E0C" w:rsidRDefault="00330E0C" w:rsidP="00330E0C">
      <w:pPr>
        <w:pStyle w:val="NormalWeb"/>
      </w:pPr>
      <w:r>
        <w:t>Is every included element necessary to achieve the lesson objective?</w:t>
      </w:r>
    </w:p>
    <w:p w14:paraId="4E5C2EDE" w14:textId="77777777" w:rsidR="00330E0C" w:rsidRDefault="00330E0C" w:rsidP="00330E0C">
      <w:r>
        <w:pict w14:anchorId="4E88AC77">
          <v:rect id="_x0000_i1071" style="width:0;height:1.5pt" o:hralign="center" o:hrstd="t" o:hr="t" fillcolor="#a0a0a0" stroked="f"/>
        </w:pict>
      </w:r>
    </w:p>
    <w:p w14:paraId="417ED037" w14:textId="77777777" w:rsidR="00330E0C" w:rsidRDefault="00330E0C" w:rsidP="00330E0C">
      <w:pPr>
        <w:pStyle w:val="NormalWeb"/>
      </w:pPr>
      <w:r>
        <w:t>A model SHALL pass all validation tests before being released to downstream engines.</w:t>
      </w:r>
    </w:p>
    <w:p w14:paraId="3906B874" w14:textId="77777777" w:rsidR="00330E0C" w:rsidRDefault="00330E0C" w:rsidP="00330E0C">
      <w:r>
        <w:pict w14:anchorId="6C4D3C13">
          <v:rect id="_x0000_i1072" style="width:0;height:1.5pt" o:hralign="center" o:hrstd="t" o:hr="t" fillcolor="#a0a0a0" stroked="f"/>
        </w:pict>
      </w:r>
    </w:p>
    <w:p w14:paraId="51DF1840" w14:textId="77777777" w:rsidR="00330E0C" w:rsidRDefault="00330E0C" w:rsidP="00330E0C">
      <w:pPr>
        <w:pStyle w:val="Heading1"/>
      </w:pPr>
      <w:r>
        <w:t>11. Mental Model Transformation Process</w:t>
      </w:r>
    </w:p>
    <w:p w14:paraId="76B22E7B" w14:textId="77777777" w:rsidR="00330E0C" w:rsidRDefault="00330E0C" w:rsidP="00330E0C">
      <w:pPr>
        <w:pStyle w:val="NormalWeb"/>
      </w:pPr>
      <w:r>
        <w:t>The engine transforms misconception analysis into a teachable conceptual structure using the following sequence.</w:t>
      </w:r>
    </w:p>
    <w:p w14:paraId="2CAE1FB8" w14:textId="77777777" w:rsidR="00330E0C" w:rsidRDefault="00330E0C" w:rsidP="00330E0C">
      <w:pPr>
        <w:pStyle w:val="HTMLPreformatted"/>
        <w:rPr>
          <w:rStyle w:val="HTMLCode"/>
        </w:rPr>
      </w:pPr>
      <w:r>
        <w:rPr>
          <w:rStyle w:val="HTMLCode"/>
        </w:rPr>
        <w:t>Target Concept</w:t>
      </w:r>
    </w:p>
    <w:p w14:paraId="2F039336" w14:textId="77777777" w:rsidR="00330E0C" w:rsidRDefault="00330E0C" w:rsidP="00330E0C">
      <w:pPr>
        <w:pStyle w:val="HTMLPreformatted"/>
        <w:rPr>
          <w:rStyle w:val="HTMLCode"/>
        </w:rPr>
      </w:pPr>
      <w:r>
        <w:rPr>
          <w:rStyle w:val="HTMLCode"/>
        </w:rPr>
        <w:t xml:space="preserve">        ↓</w:t>
      </w:r>
    </w:p>
    <w:p w14:paraId="37334F64" w14:textId="77777777" w:rsidR="00330E0C" w:rsidRDefault="00330E0C" w:rsidP="00330E0C">
      <w:pPr>
        <w:pStyle w:val="HTMLPreformatted"/>
        <w:rPr>
          <w:rStyle w:val="HTMLCode"/>
        </w:rPr>
      </w:pPr>
      <w:r>
        <w:rPr>
          <w:rStyle w:val="HTMLCode"/>
        </w:rPr>
        <w:t>Misconception Profile</w:t>
      </w:r>
    </w:p>
    <w:p w14:paraId="467981D3" w14:textId="77777777" w:rsidR="00330E0C" w:rsidRDefault="00330E0C" w:rsidP="00330E0C">
      <w:pPr>
        <w:pStyle w:val="HTMLPreformatted"/>
        <w:rPr>
          <w:rStyle w:val="HTMLCode"/>
        </w:rPr>
      </w:pPr>
      <w:r>
        <w:rPr>
          <w:rStyle w:val="HTMLCode"/>
        </w:rPr>
        <w:t xml:space="preserve">        ↓</w:t>
      </w:r>
    </w:p>
    <w:p w14:paraId="3E7654F8" w14:textId="77777777" w:rsidR="00330E0C" w:rsidRDefault="00330E0C" w:rsidP="00330E0C">
      <w:pPr>
        <w:pStyle w:val="HTMLPreformatted"/>
        <w:rPr>
          <w:rStyle w:val="HTMLCode"/>
        </w:rPr>
      </w:pPr>
      <w:r>
        <w:rPr>
          <w:rStyle w:val="HTMLCode"/>
        </w:rPr>
        <w:lastRenderedPageBreak/>
        <w:t>Learning Objective</w:t>
      </w:r>
    </w:p>
    <w:p w14:paraId="5CA67559" w14:textId="77777777" w:rsidR="00330E0C" w:rsidRDefault="00330E0C" w:rsidP="00330E0C">
      <w:pPr>
        <w:pStyle w:val="HTMLPreformatted"/>
        <w:rPr>
          <w:rStyle w:val="HTMLCode"/>
        </w:rPr>
      </w:pPr>
      <w:r>
        <w:rPr>
          <w:rStyle w:val="HTMLCode"/>
        </w:rPr>
        <w:t xml:space="preserve">        ↓</w:t>
      </w:r>
    </w:p>
    <w:p w14:paraId="78F0CD91" w14:textId="77777777" w:rsidR="00330E0C" w:rsidRDefault="00330E0C" w:rsidP="00330E0C">
      <w:pPr>
        <w:pStyle w:val="HTMLPreformatted"/>
        <w:rPr>
          <w:rStyle w:val="HTMLCode"/>
        </w:rPr>
      </w:pPr>
      <w:r>
        <w:rPr>
          <w:rStyle w:val="HTMLCode"/>
        </w:rPr>
        <w:t>Identify Essential Entities</w:t>
      </w:r>
    </w:p>
    <w:p w14:paraId="490B25A4" w14:textId="77777777" w:rsidR="00330E0C" w:rsidRDefault="00330E0C" w:rsidP="00330E0C">
      <w:pPr>
        <w:pStyle w:val="HTMLPreformatted"/>
        <w:rPr>
          <w:rStyle w:val="HTMLCode"/>
        </w:rPr>
      </w:pPr>
      <w:r>
        <w:rPr>
          <w:rStyle w:val="HTMLCode"/>
        </w:rPr>
        <w:t xml:space="preserve">        ↓</w:t>
      </w:r>
    </w:p>
    <w:p w14:paraId="4BAFE90E" w14:textId="77777777" w:rsidR="00330E0C" w:rsidRDefault="00330E0C" w:rsidP="00330E0C">
      <w:pPr>
        <w:pStyle w:val="HTMLPreformatted"/>
        <w:rPr>
          <w:rStyle w:val="HTMLCode"/>
        </w:rPr>
      </w:pPr>
      <w:r>
        <w:rPr>
          <w:rStyle w:val="HTMLCode"/>
        </w:rPr>
        <w:t>Define Relationships</w:t>
      </w:r>
    </w:p>
    <w:p w14:paraId="368CAE2E" w14:textId="77777777" w:rsidR="00330E0C" w:rsidRDefault="00330E0C" w:rsidP="00330E0C">
      <w:pPr>
        <w:pStyle w:val="HTMLPreformatted"/>
        <w:rPr>
          <w:rStyle w:val="HTMLCode"/>
        </w:rPr>
      </w:pPr>
      <w:r>
        <w:rPr>
          <w:rStyle w:val="HTMLCode"/>
        </w:rPr>
        <w:t xml:space="preserve">        ↓</w:t>
      </w:r>
    </w:p>
    <w:p w14:paraId="4E02EA5C" w14:textId="77777777" w:rsidR="00330E0C" w:rsidRDefault="00330E0C" w:rsidP="00330E0C">
      <w:pPr>
        <w:pStyle w:val="HTMLPreformatted"/>
        <w:rPr>
          <w:rStyle w:val="HTMLCode"/>
        </w:rPr>
      </w:pPr>
      <w:r>
        <w:rPr>
          <w:rStyle w:val="HTMLCode"/>
        </w:rPr>
        <w:t>Establish Governing Rules</w:t>
      </w:r>
    </w:p>
    <w:p w14:paraId="60E5A87B" w14:textId="77777777" w:rsidR="00330E0C" w:rsidRDefault="00330E0C" w:rsidP="00330E0C">
      <w:pPr>
        <w:pStyle w:val="HTMLPreformatted"/>
        <w:rPr>
          <w:rStyle w:val="HTMLCode"/>
        </w:rPr>
      </w:pPr>
      <w:r>
        <w:rPr>
          <w:rStyle w:val="HTMLCode"/>
        </w:rPr>
        <w:t xml:space="preserve">        ↓</w:t>
      </w:r>
    </w:p>
    <w:p w14:paraId="657D6773" w14:textId="77777777" w:rsidR="00330E0C" w:rsidRDefault="00330E0C" w:rsidP="00330E0C">
      <w:pPr>
        <w:pStyle w:val="HTMLPreformatted"/>
        <w:rPr>
          <w:rStyle w:val="HTMLCode"/>
        </w:rPr>
      </w:pPr>
      <w:r>
        <w:rPr>
          <w:rStyle w:val="HTMLCode"/>
        </w:rPr>
        <w:t xml:space="preserve">Describe Observable </w:t>
      </w:r>
      <w:proofErr w:type="spellStart"/>
      <w:r>
        <w:rPr>
          <w:rStyle w:val="HTMLCode"/>
        </w:rPr>
        <w:t>Behaviors</w:t>
      </w:r>
      <w:proofErr w:type="spellEnd"/>
    </w:p>
    <w:p w14:paraId="16F68EC8" w14:textId="77777777" w:rsidR="00330E0C" w:rsidRDefault="00330E0C" w:rsidP="00330E0C">
      <w:pPr>
        <w:pStyle w:val="HTMLPreformatted"/>
        <w:rPr>
          <w:rStyle w:val="HTMLCode"/>
        </w:rPr>
      </w:pPr>
      <w:r>
        <w:rPr>
          <w:rStyle w:val="HTMLCode"/>
        </w:rPr>
        <w:t xml:space="preserve">        ↓</w:t>
      </w:r>
    </w:p>
    <w:p w14:paraId="0BD046A2" w14:textId="77777777" w:rsidR="00330E0C" w:rsidRDefault="00330E0C" w:rsidP="00330E0C">
      <w:pPr>
        <w:pStyle w:val="HTMLPreformatted"/>
        <w:rPr>
          <w:rStyle w:val="HTMLCode"/>
        </w:rPr>
      </w:pPr>
      <w:r>
        <w:rPr>
          <w:rStyle w:val="HTMLCode"/>
        </w:rPr>
        <w:t>Validate Mental Model</w:t>
      </w:r>
    </w:p>
    <w:p w14:paraId="50325C43" w14:textId="77777777" w:rsidR="00330E0C" w:rsidRDefault="00330E0C" w:rsidP="00330E0C">
      <w:pPr>
        <w:pStyle w:val="HTMLPreformatted"/>
        <w:rPr>
          <w:rStyle w:val="HTMLCode"/>
        </w:rPr>
      </w:pPr>
      <w:r>
        <w:rPr>
          <w:rStyle w:val="HTMLCode"/>
        </w:rPr>
        <w:t xml:space="preserve">        ↓</w:t>
      </w:r>
    </w:p>
    <w:p w14:paraId="370A6503" w14:textId="77777777" w:rsidR="00330E0C" w:rsidRDefault="00330E0C" w:rsidP="00330E0C">
      <w:pPr>
        <w:pStyle w:val="HTMLPreformatted"/>
        <w:rPr>
          <w:rStyle w:val="HTMLCode"/>
        </w:rPr>
      </w:pPr>
      <w:r>
        <w:rPr>
          <w:rStyle w:val="HTMLCode"/>
        </w:rPr>
        <w:t>Generate Mental Model Specification</w:t>
      </w:r>
    </w:p>
    <w:p w14:paraId="24D1E26F" w14:textId="77777777" w:rsidR="00330E0C" w:rsidRDefault="00330E0C" w:rsidP="00330E0C">
      <w:pPr>
        <w:pStyle w:val="NormalWeb"/>
      </w:pPr>
      <w:r>
        <w:t>This transformation ensures that instruction is driven by conceptual understanding rather than implementation details.</w:t>
      </w:r>
    </w:p>
    <w:p w14:paraId="22E87499" w14:textId="77777777" w:rsidR="00330E0C" w:rsidRDefault="00330E0C" w:rsidP="00330E0C">
      <w:r>
        <w:pict w14:anchorId="6A06A5DA">
          <v:rect id="_x0000_i1073" style="width:0;height:1.5pt" o:hralign="center" o:hrstd="t" o:hr="t" fillcolor="#a0a0a0" stroked="f"/>
        </w:pict>
      </w:r>
    </w:p>
    <w:p w14:paraId="4ACDD4DE" w14:textId="77777777" w:rsidR="00330E0C" w:rsidRDefault="00330E0C" w:rsidP="00330E0C">
      <w:pPr>
        <w:pStyle w:val="Heading1"/>
      </w:pPr>
      <w:r>
        <w:t>12. Standard Output Schema</w:t>
      </w:r>
    </w:p>
    <w:p w14:paraId="556C26D5" w14:textId="77777777" w:rsidR="00330E0C" w:rsidRDefault="00330E0C" w:rsidP="00330E0C">
      <w:pPr>
        <w:pStyle w:val="NormalWeb"/>
      </w:pPr>
      <w:r>
        <w:t>Each execution of the Mental Model Engine SHOULD produce a structured specification containing: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3236"/>
      </w:tblGrid>
      <w:tr w:rsidR="00330E0C" w14:paraId="048CBBCE" w14:textId="77777777" w:rsidTr="00330E0C">
        <w:trPr>
          <w:tblHeader/>
          <w:tblCellSpacing w:w="15" w:type="dxa"/>
        </w:trPr>
        <w:tc>
          <w:tcPr>
            <w:tcW w:w="0" w:type="auto"/>
            <w:vAlign w:val="center"/>
            <w:hideMark/>
          </w:tcPr>
          <w:p w14:paraId="311A9F95" w14:textId="77777777" w:rsidR="00330E0C" w:rsidRDefault="00330E0C">
            <w:pPr>
              <w:jc w:val="center"/>
              <w:rPr>
                <w:b/>
                <w:bCs/>
              </w:rPr>
            </w:pPr>
            <w:r>
              <w:rPr>
                <w:b/>
                <w:bCs/>
              </w:rPr>
              <w:t>Field</w:t>
            </w:r>
          </w:p>
        </w:tc>
        <w:tc>
          <w:tcPr>
            <w:tcW w:w="0" w:type="auto"/>
            <w:vAlign w:val="center"/>
            <w:hideMark/>
          </w:tcPr>
          <w:p w14:paraId="6568E7AD" w14:textId="77777777" w:rsidR="00330E0C" w:rsidRDefault="00330E0C">
            <w:pPr>
              <w:jc w:val="center"/>
              <w:rPr>
                <w:b/>
                <w:bCs/>
              </w:rPr>
            </w:pPr>
            <w:r>
              <w:rPr>
                <w:b/>
                <w:bCs/>
              </w:rPr>
              <w:t>Description</w:t>
            </w:r>
          </w:p>
        </w:tc>
      </w:tr>
      <w:tr w:rsidR="00330E0C" w14:paraId="490C7F69" w14:textId="77777777" w:rsidTr="00330E0C">
        <w:trPr>
          <w:tblCellSpacing w:w="15" w:type="dxa"/>
        </w:trPr>
        <w:tc>
          <w:tcPr>
            <w:tcW w:w="0" w:type="auto"/>
            <w:vAlign w:val="center"/>
            <w:hideMark/>
          </w:tcPr>
          <w:p w14:paraId="260D8D27" w14:textId="77777777" w:rsidR="00330E0C" w:rsidRDefault="00330E0C">
            <w:r>
              <w:t>Target Concept</w:t>
            </w:r>
          </w:p>
        </w:tc>
        <w:tc>
          <w:tcPr>
            <w:tcW w:w="0" w:type="auto"/>
            <w:vAlign w:val="center"/>
            <w:hideMark/>
          </w:tcPr>
          <w:p w14:paraId="70ECD74C" w14:textId="77777777" w:rsidR="00330E0C" w:rsidRDefault="00330E0C">
            <w:r>
              <w:t>Programming concept being taught</w:t>
            </w:r>
          </w:p>
        </w:tc>
      </w:tr>
      <w:tr w:rsidR="00330E0C" w14:paraId="54972153" w14:textId="77777777" w:rsidTr="00330E0C">
        <w:trPr>
          <w:tblCellSpacing w:w="15" w:type="dxa"/>
        </w:trPr>
        <w:tc>
          <w:tcPr>
            <w:tcW w:w="0" w:type="auto"/>
            <w:vAlign w:val="center"/>
            <w:hideMark/>
          </w:tcPr>
          <w:p w14:paraId="7F80C245" w14:textId="77777777" w:rsidR="00330E0C" w:rsidRDefault="00330E0C">
            <w:r>
              <w:t>Mental Model Type</w:t>
            </w:r>
          </w:p>
        </w:tc>
        <w:tc>
          <w:tcPr>
            <w:tcW w:w="0" w:type="auto"/>
            <w:vAlign w:val="center"/>
            <w:hideMark/>
          </w:tcPr>
          <w:p w14:paraId="09A9DD30" w14:textId="77777777" w:rsidR="00330E0C" w:rsidRDefault="00330E0C">
            <w:r>
              <w:t>MT classification</w:t>
            </w:r>
          </w:p>
        </w:tc>
      </w:tr>
      <w:tr w:rsidR="00330E0C" w14:paraId="3EC94F1B" w14:textId="77777777" w:rsidTr="00330E0C">
        <w:trPr>
          <w:tblCellSpacing w:w="15" w:type="dxa"/>
        </w:trPr>
        <w:tc>
          <w:tcPr>
            <w:tcW w:w="0" w:type="auto"/>
            <w:vAlign w:val="center"/>
            <w:hideMark/>
          </w:tcPr>
          <w:p w14:paraId="44E65168" w14:textId="77777777" w:rsidR="00330E0C" w:rsidRDefault="00330E0C">
            <w:r>
              <w:t>Core Concept</w:t>
            </w:r>
          </w:p>
        </w:tc>
        <w:tc>
          <w:tcPr>
            <w:tcW w:w="0" w:type="auto"/>
            <w:vAlign w:val="center"/>
            <w:hideMark/>
          </w:tcPr>
          <w:p w14:paraId="52CDDDF8" w14:textId="77777777" w:rsidR="00330E0C" w:rsidRDefault="00330E0C">
            <w:r>
              <w:t>Central conceptual statement</w:t>
            </w:r>
          </w:p>
        </w:tc>
      </w:tr>
      <w:tr w:rsidR="00330E0C" w14:paraId="50D88A26" w14:textId="77777777" w:rsidTr="00330E0C">
        <w:trPr>
          <w:tblCellSpacing w:w="15" w:type="dxa"/>
        </w:trPr>
        <w:tc>
          <w:tcPr>
            <w:tcW w:w="0" w:type="auto"/>
            <w:vAlign w:val="center"/>
            <w:hideMark/>
          </w:tcPr>
          <w:p w14:paraId="4BEC9ABF" w14:textId="77777777" w:rsidR="00330E0C" w:rsidRDefault="00330E0C">
            <w:r>
              <w:t>Entities</w:t>
            </w:r>
          </w:p>
        </w:tc>
        <w:tc>
          <w:tcPr>
            <w:tcW w:w="0" w:type="auto"/>
            <w:vAlign w:val="center"/>
            <w:hideMark/>
          </w:tcPr>
          <w:p w14:paraId="4EF9665B" w14:textId="77777777" w:rsidR="00330E0C" w:rsidRDefault="00330E0C">
            <w:r>
              <w:t>Key conceptual elements</w:t>
            </w:r>
          </w:p>
        </w:tc>
      </w:tr>
      <w:tr w:rsidR="00330E0C" w14:paraId="39828011" w14:textId="77777777" w:rsidTr="00330E0C">
        <w:trPr>
          <w:tblCellSpacing w:w="15" w:type="dxa"/>
        </w:trPr>
        <w:tc>
          <w:tcPr>
            <w:tcW w:w="0" w:type="auto"/>
            <w:vAlign w:val="center"/>
            <w:hideMark/>
          </w:tcPr>
          <w:p w14:paraId="1E38AC86" w14:textId="77777777" w:rsidR="00330E0C" w:rsidRDefault="00330E0C">
            <w:r>
              <w:t>Relationships</w:t>
            </w:r>
          </w:p>
        </w:tc>
        <w:tc>
          <w:tcPr>
            <w:tcW w:w="0" w:type="auto"/>
            <w:vAlign w:val="center"/>
            <w:hideMark/>
          </w:tcPr>
          <w:p w14:paraId="7F3F468D" w14:textId="77777777" w:rsidR="00330E0C" w:rsidRDefault="00330E0C">
            <w:r>
              <w:t>Interactions among entities</w:t>
            </w:r>
          </w:p>
        </w:tc>
      </w:tr>
      <w:tr w:rsidR="00330E0C" w14:paraId="010ECAF3" w14:textId="77777777" w:rsidTr="00330E0C">
        <w:trPr>
          <w:tblCellSpacing w:w="15" w:type="dxa"/>
        </w:trPr>
        <w:tc>
          <w:tcPr>
            <w:tcW w:w="0" w:type="auto"/>
            <w:vAlign w:val="center"/>
            <w:hideMark/>
          </w:tcPr>
          <w:p w14:paraId="5E77D4EE" w14:textId="77777777" w:rsidR="00330E0C" w:rsidRDefault="00330E0C">
            <w:r>
              <w:t>Rules</w:t>
            </w:r>
          </w:p>
        </w:tc>
        <w:tc>
          <w:tcPr>
            <w:tcW w:w="0" w:type="auto"/>
            <w:vAlign w:val="center"/>
            <w:hideMark/>
          </w:tcPr>
          <w:p w14:paraId="3630969D" w14:textId="77777777" w:rsidR="00330E0C" w:rsidRDefault="00330E0C">
            <w:r>
              <w:t>Governing conceptual principles</w:t>
            </w:r>
          </w:p>
        </w:tc>
      </w:tr>
      <w:tr w:rsidR="00330E0C" w14:paraId="3EEB4B8B" w14:textId="77777777" w:rsidTr="00330E0C">
        <w:trPr>
          <w:tblCellSpacing w:w="15" w:type="dxa"/>
        </w:trPr>
        <w:tc>
          <w:tcPr>
            <w:tcW w:w="0" w:type="auto"/>
            <w:vAlign w:val="center"/>
            <w:hideMark/>
          </w:tcPr>
          <w:p w14:paraId="2F8C6B73" w14:textId="77777777" w:rsidR="00330E0C" w:rsidRDefault="00330E0C">
            <w:r>
              <w:t xml:space="preserve">Observable </w:t>
            </w:r>
            <w:proofErr w:type="spellStart"/>
            <w:r>
              <w:t>Behaviors</w:t>
            </w:r>
            <w:proofErr w:type="spellEnd"/>
          </w:p>
        </w:tc>
        <w:tc>
          <w:tcPr>
            <w:tcW w:w="0" w:type="auto"/>
            <w:vAlign w:val="center"/>
            <w:hideMark/>
          </w:tcPr>
          <w:p w14:paraId="3902E3D6" w14:textId="77777777" w:rsidR="00330E0C" w:rsidRDefault="00330E0C">
            <w:r>
              <w:t>Expected learner predictions</w:t>
            </w:r>
          </w:p>
        </w:tc>
      </w:tr>
      <w:tr w:rsidR="00330E0C" w14:paraId="454C0537" w14:textId="77777777" w:rsidTr="00330E0C">
        <w:trPr>
          <w:tblCellSpacing w:w="15" w:type="dxa"/>
        </w:trPr>
        <w:tc>
          <w:tcPr>
            <w:tcW w:w="0" w:type="auto"/>
            <w:vAlign w:val="center"/>
            <w:hideMark/>
          </w:tcPr>
          <w:p w14:paraId="63BDD787" w14:textId="77777777" w:rsidR="00330E0C" w:rsidRDefault="00330E0C">
            <w:r>
              <w:t>Replacement Objective</w:t>
            </w:r>
          </w:p>
        </w:tc>
        <w:tc>
          <w:tcPr>
            <w:tcW w:w="0" w:type="auto"/>
            <w:vAlign w:val="center"/>
            <w:hideMark/>
          </w:tcPr>
          <w:p w14:paraId="0502538D" w14:textId="77777777" w:rsidR="00330E0C" w:rsidRDefault="00330E0C">
            <w:r>
              <w:t>Misconception being replaced</w:t>
            </w:r>
          </w:p>
        </w:tc>
      </w:tr>
      <w:tr w:rsidR="00330E0C" w14:paraId="08B1C7DA" w14:textId="77777777" w:rsidTr="00330E0C">
        <w:trPr>
          <w:tblCellSpacing w:w="15" w:type="dxa"/>
        </w:trPr>
        <w:tc>
          <w:tcPr>
            <w:tcW w:w="0" w:type="auto"/>
            <w:vAlign w:val="center"/>
            <w:hideMark/>
          </w:tcPr>
          <w:p w14:paraId="1070E347" w14:textId="77777777" w:rsidR="00330E0C" w:rsidRDefault="00330E0C">
            <w:r>
              <w:t>Validation Results</w:t>
            </w:r>
          </w:p>
        </w:tc>
        <w:tc>
          <w:tcPr>
            <w:tcW w:w="0" w:type="auto"/>
            <w:vAlign w:val="center"/>
            <w:hideMark/>
          </w:tcPr>
          <w:p w14:paraId="55CBDB88" w14:textId="77777777" w:rsidR="00330E0C" w:rsidRDefault="00330E0C">
            <w:r>
              <w:t>MV-01 through MV-05</w:t>
            </w:r>
          </w:p>
        </w:tc>
      </w:tr>
      <w:tr w:rsidR="00330E0C" w14:paraId="240A6058" w14:textId="77777777" w:rsidTr="00330E0C">
        <w:trPr>
          <w:tblCellSpacing w:w="15" w:type="dxa"/>
        </w:trPr>
        <w:tc>
          <w:tcPr>
            <w:tcW w:w="0" w:type="auto"/>
            <w:vAlign w:val="center"/>
            <w:hideMark/>
          </w:tcPr>
          <w:p w14:paraId="274CA8B3" w14:textId="77777777" w:rsidR="00330E0C" w:rsidRDefault="00330E0C">
            <w:r>
              <w:t>Confidence</w:t>
            </w:r>
          </w:p>
        </w:tc>
        <w:tc>
          <w:tcPr>
            <w:tcW w:w="0" w:type="auto"/>
            <w:vAlign w:val="center"/>
            <w:hideMark/>
          </w:tcPr>
          <w:p w14:paraId="42F09ED6" w14:textId="77777777" w:rsidR="00330E0C" w:rsidRDefault="00330E0C">
            <w:r>
              <w:t>Estimated confidence in the model</w:t>
            </w:r>
          </w:p>
        </w:tc>
      </w:tr>
    </w:tbl>
    <w:p w14:paraId="3D1ED953" w14:textId="77777777" w:rsidR="00330E0C" w:rsidRDefault="00330E0C" w:rsidP="00330E0C">
      <w:pPr>
        <w:pStyle w:val="NormalWeb"/>
      </w:pPr>
      <w:r>
        <w:t>This specification becomes the authoritative conceptual reference for downstream engines.</w:t>
      </w:r>
    </w:p>
    <w:p w14:paraId="63841852" w14:textId="77777777" w:rsidR="00330E0C" w:rsidRDefault="00330E0C" w:rsidP="00330E0C">
      <w:r>
        <w:pict w14:anchorId="1C158D44">
          <v:rect id="_x0000_i1074" style="width:0;height:1.5pt" o:hralign="center" o:hrstd="t" o:hr="t" fillcolor="#a0a0a0" stroked="f"/>
        </w:pict>
      </w:r>
    </w:p>
    <w:p w14:paraId="5DA5F374" w14:textId="77777777" w:rsidR="00330E0C" w:rsidRDefault="00330E0C" w:rsidP="00330E0C">
      <w:pPr>
        <w:pStyle w:val="Heading1"/>
      </w:pPr>
      <w:r>
        <w:lastRenderedPageBreak/>
        <w:t>13. Engine Workflow</w:t>
      </w:r>
    </w:p>
    <w:p w14:paraId="42799809" w14:textId="77777777" w:rsidR="00330E0C" w:rsidRDefault="00330E0C" w:rsidP="00330E0C">
      <w:pPr>
        <w:pStyle w:val="NormalWeb"/>
      </w:pPr>
      <w:r>
        <w:t>The Mental Model Engine SHALL execute the following sequence.</w:t>
      </w:r>
    </w:p>
    <w:p w14:paraId="4DCA6484" w14:textId="77777777" w:rsidR="00330E0C" w:rsidRDefault="00330E0C" w:rsidP="00330E0C">
      <w:pPr>
        <w:pStyle w:val="HTMLPreformatted"/>
        <w:rPr>
          <w:rStyle w:val="HTMLCode"/>
        </w:rPr>
      </w:pPr>
      <w:r>
        <w:rPr>
          <w:rStyle w:val="HTMLCode"/>
        </w:rPr>
        <w:t>Receive Misconception Profile</w:t>
      </w:r>
    </w:p>
    <w:p w14:paraId="687EEE39" w14:textId="77777777" w:rsidR="00330E0C" w:rsidRDefault="00330E0C" w:rsidP="00330E0C">
      <w:pPr>
        <w:pStyle w:val="HTMLPreformatted"/>
        <w:rPr>
          <w:rStyle w:val="HTMLCode"/>
        </w:rPr>
      </w:pPr>
      <w:r>
        <w:rPr>
          <w:rStyle w:val="HTMLCode"/>
        </w:rPr>
        <w:t xml:space="preserve">          ↓</w:t>
      </w:r>
    </w:p>
    <w:p w14:paraId="6885EB7A" w14:textId="77777777" w:rsidR="00330E0C" w:rsidRDefault="00330E0C" w:rsidP="00330E0C">
      <w:pPr>
        <w:pStyle w:val="HTMLPreformatted"/>
        <w:rPr>
          <w:rStyle w:val="HTMLCode"/>
        </w:rPr>
      </w:pPr>
      <w:r>
        <w:rPr>
          <w:rStyle w:val="HTMLCode"/>
        </w:rPr>
        <w:t>Determine Learning Objective</w:t>
      </w:r>
    </w:p>
    <w:p w14:paraId="74A7A14D" w14:textId="77777777" w:rsidR="00330E0C" w:rsidRDefault="00330E0C" w:rsidP="00330E0C">
      <w:pPr>
        <w:pStyle w:val="HTMLPreformatted"/>
        <w:rPr>
          <w:rStyle w:val="HTMLCode"/>
        </w:rPr>
      </w:pPr>
      <w:r>
        <w:rPr>
          <w:rStyle w:val="HTMLCode"/>
        </w:rPr>
        <w:t xml:space="preserve">          ↓</w:t>
      </w:r>
    </w:p>
    <w:p w14:paraId="5DE3FC16" w14:textId="77777777" w:rsidR="00330E0C" w:rsidRDefault="00330E0C" w:rsidP="00330E0C">
      <w:pPr>
        <w:pStyle w:val="HTMLPreformatted"/>
        <w:rPr>
          <w:rStyle w:val="HTMLCode"/>
        </w:rPr>
      </w:pPr>
      <w:r>
        <w:rPr>
          <w:rStyle w:val="HTMLCode"/>
        </w:rPr>
        <w:t>Select Mental Model Type</w:t>
      </w:r>
    </w:p>
    <w:p w14:paraId="0E4AAE3D" w14:textId="77777777" w:rsidR="00330E0C" w:rsidRDefault="00330E0C" w:rsidP="00330E0C">
      <w:pPr>
        <w:pStyle w:val="HTMLPreformatted"/>
        <w:rPr>
          <w:rStyle w:val="HTMLCode"/>
        </w:rPr>
      </w:pPr>
      <w:r>
        <w:rPr>
          <w:rStyle w:val="HTMLCode"/>
        </w:rPr>
        <w:t xml:space="preserve">          ↓</w:t>
      </w:r>
    </w:p>
    <w:p w14:paraId="620B1042" w14:textId="77777777" w:rsidR="00330E0C" w:rsidRDefault="00330E0C" w:rsidP="00330E0C">
      <w:pPr>
        <w:pStyle w:val="HTMLPreformatted"/>
        <w:rPr>
          <w:rStyle w:val="HTMLCode"/>
        </w:rPr>
      </w:pPr>
      <w:r>
        <w:rPr>
          <w:rStyle w:val="HTMLCode"/>
        </w:rPr>
        <w:t>Construct Conceptual Structure</w:t>
      </w:r>
    </w:p>
    <w:p w14:paraId="5D7B935C" w14:textId="77777777" w:rsidR="00330E0C" w:rsidRDefault="00330E0C" w:rsidP="00330E0C">
      <w:pPr>
        <w:pStyle w:val="HTMLPreformatted"/>
        <w:rPr>
          <w:rStyle w:val="HTMLCode"/>
        </w:rPr>
      </w:pPr>
      <w:r>
        <w:rPr>
          <w:rStyle w:val="HTMLCode"/>
        </w:rPr>
        <w:t xml:space="preserve">          ↓</w:t>
      </w:r>
    </w:p>
    <w:p w14:paraId="68D11306" w14:textId="77777777" w:rsidR="00330E0C" w:rsidRDefault="00330E0C" w:rsidP="00330E0C">
      <w:pPr>
        <w:pStyle w:val="HTMLPreformatted"/>
        <w:rPr>
          <w:rStyle w:val="HTMLCode"/>
        </w:rPr>
      </w:pPr>
      <w:r>
        <w:rPr>
          <w:rStyle w:val="HTMLCode"/>
        </w:rPr>
        <w:t>Define Entities and Relationships</w:t>
      </w:r>
    </w:p>
    <w:p w14:paraId="37D3CEE2" w14:textId="77777777" w:rsidR="00330E0C" w:rsidRDefault="00330E0C" w:rsidP="00330E0C">
      <w:pPr>
        <w:pStyle w:val="HTMLPreformatted"/>
        <w:rPr>
          <w:rStyle w:val="HTMLCode"/>
        </w:rPr>
      </w:pPr>
      <w:r>
        <w:rPr>
          <w:rStyle w:val="HTMLCode"/>
        </w:rPr>
        <w:t xml:space="preserve">          ↓</w:t>
      </w:r>
    </w:p>
    <w:p w14:paraId="53B477B0" w14:textId="77777777" w:rsidR="00330E0C" w:rsidRDefault="00330E0C" w:rsidP="00330E0C">
      <w:pPr>
        <w:pStyle w:val="HTMLPreformatted"/>
        <w:rPr>
          <w:rStyle w:val="HTMLCode"/>
        </w:rPr>
      </w:pPr>
      <w:r>
        <w:rPr>
          <w:rStyle w:val="HTMLCode"/>
        </w:rPr>
        <w:t>Establish Governing Rules</w:t>
      </w:r>
    </w:p>
    <w:p w14:paraId="4D606EA2" w14:textId="77777777" w:rsidR="00330E0C" w:rsidRDefault="00330E0C" w:rsidP="00330E0C">
      <w:pPr>
        <w:pStyle w:val="HTMLPreformatted"/>
        <w:rPr>
          <w:rStyle w:val="HTMLCode"/>
        </w:rPr>
      </w:pPr>
      <w:r>
        <w:rPr>
          <w:rStyle w:val="HTMLCode"/>
        </w:rPr>
        <w:t xml:space="preserve">          ↓</w:t>
      </w:r>
    </w:p>
    <w:p w14:paraId="07811293" w14:textId="77777777" w:rsidR="00330E0C" w:rsidRDefault="00330E0C" w:rsidP="00330E0C">
      <w:pPr>
        <w:pStyle w:val="HTMLPreformatted"/>
        <w:rPr>
          <w:rStyle w:val="HTMLCode"/>
        </w:rPr>
      </w:pPr>
      <w:r>
        <w:rPr>
          <w:rStyle w:val="HTMLCode"/>
        </w:rPr>
        <w:t xml:space="preserve">Describe Observable </w:t>
      </w:r>
      <w:proofErr w:type="spellStart"/>
      <w:r>
        <w:rPr>
          <w:rStyle w:val="HTMLCode"/>
        </w:rPr>
        <w:t>Behaviors</w:t>
      </w:r>
      <w:proofErr w:type="spellEnd"/>
    </w:p>
    <w:p w14:paraId="7DB23D15" w14:textId="77777777" w:rsidR="00330E0C" w:rsidRDefault="00330E0C" w:rsidP="00330E0C">
      <w:pPr>
        <w:pStyle w:val="HTMLPreformatted"/>
        <w:rPr>
          <w:rStyle w:val="HTMLCode"/>
        </w:rPr>
      </w:pPr>
      <w:r>
        <w:rPr>
          <w:rStyle w:val="HTMLCode"/>
        </w:rPr>
        <w:t xml:space="preserve">          ↓</w:t>
      </w:r>
    </w:p>
    <w:p w14:paraId="39DE4ADC" w14:textId="77777777" w:rsidR="00330E0C" w:rsidRDefault="00330E0C" w:rsidP="00330E0C">
      <w:pPr>
        <w:pStyle w:val="HTMLPreformatted"/>
        <w:rPr>
          <w:rStyle w:val="HTMLCode"/>
        </w:rPr>
      </w:pPr>
      <w:r>
        <w:rPr>
          <w:rStyle w:val="HTMLCode"/>
        </w:rPr>
        <w:t>Validate Mental Model</w:t>
      </w:r>
    </w:p>
    <w:p w14:paraId="1FEABA0F" w14:textId="77777777" w:rsidR="00330E0C" w:rsidRDefault="00330E0C" w:rsidP="00330E0C">
      <w:pPr>
        <w:pStyle w:val="HTMLPreformatted"/>
        <w:rPr>
          <w:rStyle w:val="HTMLCode"/>
        </w:rPr>
      </w:pPr>
      <w:r>
        <w:rPr>
          <w:rStyle w:val="HTMLCode"/>
        </w:rPr>
        <w:t xml:space="preserve">          ↓</w:t>
      </w:r>
    </w:p>
    <w:p w14:paraId="0AF086A7" w14:textId="77777777" w:rsidR="00330E0C" w:rsidRDefault="00330E0C" w:rsidP="00330E0C">
      <w:pPr>
        <w:pStyle w:val="HTMLPreformatted"/>
        <w:rPr>
          <w:rStyle w:val="HTMLCode"/>
        </w:rPr>
      </w:pPr>
      <w:r>
        <w:rPr>
          <w:rStyle w:val="HTMLCode"/>
        </w:rPr>
        <w:t>Generate Mental Model Specification</w:t>
      </w:r>
    </w:p>
    <w:p w14:paraId="486A66CB" w14:textId="77777777" w:rsidR="00330E0C" w:rsidRDefault="00330E0C" w:rsidP="00330E0C">
      <w:pPr>
        <w:pStyle w:val="HTMLPreformatted"/>
        <w:rPr>
          <w:rStyle w:val="HTMLCode"/>
        </w:rPr>
      </w:pPr>
      <w:r>
        <w:rPr>
          <w:rStyle w:val="HTMLCode"/>
        </w:rPr>
        <w:t xml:space="preserve">          ↓</w:t>
      </w:r>
    </w:p>
    <w:p w14:paraId="34F66771" w14:textId="77777777" w:rsidR="00330E0C" w:rsidRDefault="00330E0C" w:rsidP="00330E0C">
      <w:pPr>
        <w:pStyle w:val="HTMLPreformatted"/>
        <w:rPr>
          <w:rStyle w:val="HTMLCode"/>
        </w:rPr>
      </w:pPr>
      <w:r>
        <w:rPr>
          <w:rStyle w:val="HTMLCode"/>
        </w:rPr>
        <w:t>Pass Output to Scenario Intelligence Engine</w:t>
      </w:r>
    </w:p>
    <w:p w14:paraId="6BEB30E4" w14:textId="77777777" w:rsidR="00330E0C" w:rsidRDefault="00330E0C" w:rsidP="00330E0C">
      <w:pPr>
        <w:pStyle w:val="NormalWeb"/>
      </w:pPr>
      <w:r>
        <w:t>Each stage SHALL complete successfully before the next stage begins.</w:t>
      </w:r>
    </w:p>
    <w:p w14:paraId="38BF88AC" w14:textId="77777777" w:rsidR="00330E0C" w:rsidRDefault="00330E0C" w:rsidP="00330E0C">
      <w:r>
        <w:pict w14:anchorId="01D920DB">
          <v:rect id="_x0000_i1075" style="width:0;height:1.5pt" o:hralign="center" o:hrstd="t" o:hr="t" fillcolor="#a0a0a0" stroked="f"/>
        </w:pict>
      </w:r>
    </w:p>
    <w:p w14:paraId="26EB136A" w14:textId="77777777" w:rsidR="00330E0C" w:rsidRDefault="00330E0C" w:rsidP="00330E0C">
      <w:pPr>
        <w:pStyle w:val="Heading1"/>
      </w:pPr>
      <w:r>
        <w:t>14. Quality Metrics</w:t>
      </w:r>
    </w:p>
    <w:p w14:paraId="235496B0" w14:textId="77777777" w:rsidR="00330E0C" w:rsidRDefault="00330E0C" w:rsidP="00330E0C">
      <w:pPr>
        <w:pStyle w:val="NormalWeb"/>
      </w:pPr>
      <w:r>
        <w:t>The quality of the Mental Model Engine SHOULD be evaluated using the following measures:</w:t>
      </w:r>
    </w:p>
    <w:p w14:paraId="7F2594DB" w14:textId="77777777" w:rsidR="00330E0C" w:rsidRDefault="00330E0C" w:rsidP="00330E0C">
      <w:pPr>
        <w:pStyle w:val="NormalWeb"/>
        <w:numPr>
          <w:ilvl w:val="0"/>
          <w:numId w:val="11"/>
        </w:numPr>
      </w:pPr>
      <w:r>
        <w:rPr>
          <w:rStyle w:val="Strong"/>
        </w:rPr>
        <w:t>Conceptual Accuracy:</w:t>
      </w:r>
      <w:r>
        <w:t xml:space="preserve"> The model faithfully represents the programming concept.</w:t>
      </w:r>
    </w:p>
    <w:p w14:paraId="5FCC9B3B" w14:textId="77777777" w:rsidR="00330E0C" w:rsidRDefault="00330E0C" w:rsidP="00330E0C">
      <w:pPr>
        <w:pStyle w:val="NormalWeb"/>
        <w:numPr>
          <w:ilvl w:val="0"/>
          <w:numId w:val="11"/>
        </w:numPr>
      </w:pPr>
      <w:r>
        <w:rPr>
          <w:rStyle w:val="Strong"/>
        </w:rPr>
        <w:t>Educational Clarity:</w:t>
      </w:r>
      <w:r>
        <w:t xml:space="preserve"> Learners can understand the model without unnecessary complexity.</w:t>
      </w:r>
    </w:p>
    <w:p w14:paraId="476C0212" w14:textId="77777777" w:rsidR="00330E0C" w:rsidRDefault="00330E0C" w:rsidP="00330E0C">
      <w:pPr>
        <w:pStyle w:val="NormalWeb"/>
        <w:numPr>
          <w:ilvl w:val="0"/>
          <w:numId w:val="11"/>
        </w:numPr>
      </w:pPr>
      <w:r>
        <w:rPr>
          <w:rStyle w:val="Strong"/>
        </w:rPr>
        <w:t>Predictive Capability:</w:t>
      </w:r>
      <w:r>
        <w:t xml:space="preserve"> The model enables accurate predictions.</w:t>
      </w:r>
    </w:p>
    <w:p w14:paraId="15984C00" w14:textId="77777777" w:rsidR="00330E0C" w:rsidRDefault="00330E0C" w:rsidP="00330E0C">
      <w:pPr>
        <w:pStyle w:val="NormalWeb"/>
        <w:numPr>
          <w:ilvl w:val="0"/>
          <w:numId w:val="11"/>
        </w:numPr>
      </w:pPr>
      <w:r>
        <w:rPr>
          <w:rStyle w:val="Strong"/>
        </w:rPr>
        <w:t>Transferability:</w:t>
      </w:r>
      <w:r>
        <w:t xml:space="preserve"> The model applies across multiple contexts.</w:t>
      </w:r>
    </w:p>
    <w:p w14:paraId="0EA85F37" w14:textId="77777777" w:rsidR="00330E0C" w:rsidRDefault="00330E0C" w:rsidP="00330E0C">
      <w:pPr>
        <w:pStyle w:val="NormalWeb"/>
        <w:numPr>
          <w:ilvl w:val="0"/>
          <w:numId w:val="11"/>
        </w:numPr>
      </w:pPr>
      <w:r>
        <w:rPr>
          <w:rStyle w:val="Strong"/>
        </w:rPr>
        <w:t>Misconception Resolution:</w:t>
      </w:r>
      <w:r>
        <w:t xml:space="preserve"> The model directly addresses the targeted misconception.</w:t>
      </w:r>
    </w:p>
    <w:p w14:paraId="6C5971D5" w14:textId="77777777" w:rsidR="00330E0C" w:rsidRDefault="00330E0C" w:rsidP="00330E0C">
      <w:pPr>
        <w:pStyle w:val="NormalWeb"/>
        <w:numPr>
          <w:ilvl w:val="0"/>
          <w:numId w:val="11"/>
        </w:numPr>
      </w:pPr>
      <w:r>
        <w:rPr>
          <w:rStyle w:val="Strong"/>
        </w:rPr>
        <w:t>Internal Consistency:</w:t>
      </w:r>
      <w:r>
        <w:t xml:space="preserve"> The entities, relationships, rules, and </w:t>
      </w:r>
      <w:proofErr w:type="spellStart"/>
      <w:r>
        <w:t>behaviors</w:t>
      </w:r>
      <w:proofErr w:type="spellEnd"/>
      <w:r>
        <w:t xml:space="preserve"> form a coherent conceptual system.</w:t>
      </w:r>
    </w:p>
    <w:p w14:paraId="3E70E2B4" w14:textId="77777777" w:rsidR="00330E0C" w:rsidRDefault="00330E0C" w:rsidP="00330E0C">
      <w:pPr>
        <w:pStyle w:val="NormalWeb"/>
      </w:pPr>
      <w:r>
        <w:t>These metrics will be assessed by the future Quality Engine.</w:t>
      </w:r>
    </w:p>
    <w:p w14:paraId="0BB5E3A4" w14:textId="77777777" w:rsidR="00330E0C" w:rsidRDefault="00330E0C" w:rsidP="00330E0C">
      <w:r>
        <w:pict w14:anchorId="01CE190D">
          <v:rect id="_x0000_i1076" style="width:0;height:1.5pt" o:hralign="center" o:hrstd="t" o:hr="t" fillcolor="#a0a0a0" stroked="f"/>
        </w:pict>
      </w:r>
    </w:p>
    <w:p w14:paraId="5BEAD2A8" w14:textId="77777777" w:rsidR="00330E0C" w:rsidRDefault="00330E0C" w:rsidP="00330E0C">
      <w:pPr>
        <w:pStyle w:val="Heading1"/>
      </w:pPr>
      <w:r>
        <w:t>15. Integration with the Scenario Intelligence Engine</w:t>
      </w:r>
    </w:p>
    <w:p w14:paraId="5AA06D31" w14:textId="77777777" w:rsidR="00330E0C" w:rsidRDefault="00330E0C" w:rsidP="00330E0C">
      <w:pPr>
        <w:pStyle w:val="NormalWeb"/>
      </w:pPr>
      <w:r>
        <w:t xml:space="preserve">The Mental Model Engine defines </w:t>
      </w:r>
      <w:r>
        <w:rPr>
          <w:rStyle w:val="Strong"/>
        </w:rPr>
        <w:t>what the learner must understand</w:t>
      </w:r>
      <w:r>
        <w:t>.</w:t>
      </w:r>
    </w:p>
    <w:p w14:paraId="5789DBCC" w14:textId="77777777" w:rsidR="00330E0C" w:rsidRDefault="00330E0C" w:rsidP="00330E0C">
      <w:pPr>
        <w:pStyle w:val="NormalWeb"/>
      </w:pPr>
      <w:r>
        <w:t xml:space="preserve">The Scenario Intelligence Engine determines </w:t>
      </w:r>
      <w:r>
        <w:rPr>
          <w:rStyle w:val="Strong"/>
        </w:rPr>
        <w:t>how that understanding should be experienced</w:t>
      </w:r>
      <w:r>
        <w:t>.</w:t>
      </w:r>
    </w:p>
    <w:p w14:paraId="5EC209A2" w14:textId="77777777" w:rsidR="00330E0C" w:rsidRDefault="00330E0C" w:rsidP="00330E0C">
      <w:pPr>
        <w:pStyle w:val="NormalWeb"/>
      </w:pPr>
      <w:r>
        <w:lastRenderedPageBreak/>
        <w:t>The relationship is intentionally sequential:</w:t>
      </w:r>
    </w:p>
    <w:p w14:paraId="54F8749A" w14:textId="77777777" w:rsidR="00330E0C" w:rsidRDefault="00330E0C" w:rsidP="00330E0C">
      <w:pPr>
        <w:pStyle w:val="NormalWeb"/>
        <w:numPr>
          <w:ilvl w:val="0"/>
          <w:numId w:val="12"/>
        </w:numPr>
      </w:pPr>
      <w:r>
        <w:rPr>
          <w:rStyle w:val="Strong"/>
        </w:rPr>
        <w:t>Misconception Engine</w:t>
      </w:r>
      <w:r>
        <w:t xml:space="preserve"> identifies incorrect reasoning.</w:t>
      </w:r>
    </w:p>
    <w:p w14:paraId="5A9E0F3C" w14:textId="77777777" w:rsidR="00330E0C" w:rsidRDefault="00330E0C" w:rsidP="00330E0C">
      <w:pPr>
        <w:pStyle w:val="NormalWeb"/>
        <w:numPr>
          <w:ilvl w:val="0"/>
          <w:numId w:val="12"/>
        </w:numPr>
      </w:pPr>
      <w:r>
        <w:rPr>
          <w:rStyle w:val="Strong"/>
        </w:rPr>
        <w:t>Mental Model Engine</w:t>
      </w:r>
      <w:r>
        <w:t xml:space="preserve"> constructs correct reasoning.</w:t>
      </w:r>
    </w:p>
    <w:p w14:paraId="7CBB6216" w14:textId="77777777" w:rsidR="00330E0C" w:rsidRDefault="00330E0C" w:rsidP="00330E0C">
      <w:pPr>
        <w:pStyle w:val="NormalWeb"/>
        <w:numPr>
          <w:ilvl w:val="0"/>
          <w:numId w:val="12"/>
        </w:numPr>
      </w:pPr>
      <w:r>
        <w:rPr>
          <w:rStyle w:val="Strong"/>
        </w:rPr>
        <w:t>Scenario Intelligence Engine</w:t>
      </w:r>
      <w:r>
        <w:t xml:space="preserve"> designs experiences that help learners build that reasoning.</w:t>
      </w:r>
    </w:p>
    <w:p w14:paraId="3BAED869" w14:textId="77777777" w:rsidR="00330E0C" w:rsidRDefault="00330E0C" w:rsidP="00330E0C">
      <w:pPr>
        <w:pStyle w:val="NormalWeb"/>
      </w:pPr>
      <w:r>
        <w:t>This separation ensures that scenarios are selected to serve an existing conceptual model rather than becoming the source of the model itself.</w:t>
      </w:r>
    </w:p>
    <w:p w14:paraId="3DB0F5B5" w14:textId="77777777" w:rsidR="00330E0C" w:rsidRDefault="00330E0C" w:rsidP="00330E0C">
      <w:r>
        <w:pict w14:anchorId="5AA3B0A2">
          <v:rect id="_x0000_i1077" style="width:0;height:1.5pt" o:hralign="center" o:hrstd="t" o:hr="t" fillcolor="#a0a0a0" stroked="f"/>
        </w:pict>
      </w:r>
    </w:p>
    <w:p w14:paraId="48CEF81F" w14:textId="77777777" w:rsidR="00330E0C" w:rsidRDefault="00330E0C" w:rsidP="00330E0C">
      <w:pPr>
        <w:pStyle w:val="Heading1"/>
      </w:pPr>
      <w:r>
        <w:t>Final Declaration</w:t>
      </w:r>
    </w:p>
    <w:p w14:paraId="47118F29" w14:textId="77777777" w:rsidR="00330E0C" w:rsidRDefault="00330E0C" w:rsidP="00330E0C">
      <w:pPr>
        <w:pStyle w:val="NormalWeb"/>
      </w:pPr>
      <w:r>
        <w:t>The Mental Model Engine establishes the conceptual foundation for all instructional content generated within CKLIS.</w:t>
      </w:r>
    </w:p>
    <w:p w14:paraId="07ADDFD4" w14:textId="77777777" w:rsidR="00330E0C" w:rsidRDefault="00330E0C" w:rsidP="00330E0C">
      <w:pPr>
        <w:pStyle w:val="NormalWeb"/>
      </w:pPr>
      <w:r>
        <w:t>By defining explicit, validated, and transferable mental models before scenario selection or lesson generation, the engine ensures that educational content remains conceptually accurate, pedagogically consistent, and aligned with the constitutional principles of the framework.</w:t>
      </w:r>
    </w:p>
    <w:p w14:paraId="347089E1" w14:textId="77777777" w:rsidR="00330E0C" w:rsidRDefault="00330E0C" w:rsidP="00330E0C">
      <w:r>
        <w:pict w14:anchorId="54BC2E6E">
          <v:rect id="_x0000_i1078" style="width:0;height:1.5pt" o:hralign="center" o:hrstd="t" o:hr="t" fillcolor="#a0a0a0" stroked="f"/>
        </w:pict>
      </w:r>
    </w:p>
    <w:p w14:paraId="5C66499D" w14:textId="77777777" w:rsidR="00330E0C" w:rsidRDefault="00330E0C" w:rsidP="00330E0C">
      <w:pPr>
        <w:pStyle w:val="Heading1"/>
      </w:pPr>
      <w:r>
        <w:t>End of Document</w:t>
      </w:r>
    </w:p>
    <w:p w14:paraId="5B22F3CF" w14:textId="77777777" w:rsidR="00330E0C" w:rsidRDefault="00330E0C" w:rsidP="00330E0C">
      <w:pPr>
        <w:pStyle w:val="NormalWeb"/>
      </w:pPr>
      <w:r>
        <w:rPr>
          <w:rStyle w:val="Strong"/>
        </w:rPr>
        <w:t>Document ID:</w:t>
      </w:r>
      <w:r>
        <w:t xml:space="preserve"> CKLIS-MENTALMODEL-001</w:t>
      </w:r>
    </w:p>
    <w:p w14:paraId="66F03BFD" w14:textId="77777777" w:rsidR="00330E0C" w:rsidRDefault="00330E0C" w:rsidP="00330E0C">
      <w:pPr>
        <w:pStyle w:val="NormalWeb"/>
      </w:pPr>
      <w:r>
        <w:rPr>
          <w:rStyle w:val="Strong"/>
        </w:rPr>
        <w:t>Version:</w:t>
      </w:r>
      <w:r>
        <w:t xml:space="preserve"> 1.0.0</w:t>
      </w:r>
    </w:p>
    <w:p w14:paraId="293A596A" w14:textId="77777777" w:rsidR="00330E0C" w:rsidRDefault="00330E0C" w:rsidP="00330E0C">
      <w:pPr>
        <w:pStyle w:val="NormalWeb"/>
      </w:pPr>
      <w:r>
        <w:rPr>
          <w:rStyle w:val="Strong"/>
        </w:rPr>
        <w:t>Status:</w:t>
      </w:r>
      <w:r>
        <w:t xml:space="preserve"> Initial Specification</w:t>
      </w:r>
    </w:p>
    <w:p w14:paraId="3E84FEB1" w14:textId="77777777" w:rsidR="00330E0C" w:rsidRDefault="00330E0C" w:rsidP="00330E0C">
      <w:pPr>
        <w:pStyle w:val="NormalWeb"/>
      </w:pPr>
      <w:r>
        <w:rPr>
          <w:rStyle w:val="Strong"/>
        </w:rPr>
        <w:t>Next Document:</w:t>
      </w:r>
      <w:r>
        <w:t xml:space="preserve"> </w:t>
      </w:r>
      <w:r>
        <w:rPr>
          <w:rStyle w:val="Strong"/>
        </w:rPr>
        <w:t>05 – Scenario Intelligence Engine</w:t>
      </w:r>
    </w:p>
    <w:p w14:paraId="02D4CFA0" w14:textId="2FECD014" w:rsidR="00FF13DF" w:rsidRDefault="00FF13DF" w:rsidP="00330E0C"/>
    <w:sectPr w:rsidR="00F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65D7"/>
    <w:multiLevelType w:val="multilevel"/>
    <w:tmpl w:val="4B9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061CA"/>
    <w:multiLevelType w:val="multilevel"/>
    <w:tmpl w:val="A20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C1808"/>
    <w:multiLevelType w:val="multilevel"/>
    <w:tmpl w:val="31E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25963"/>
    <w:multiLevelType w:val="multilevel"/>
    <w:tmpl w:val="E32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57175"/>
    <w:multiLevelType w:val="multilevel"/>
    <w:tmpl w:val="B382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E1E14"/>
    <w:multiLevelType w:val="multilevel"/>
    <w:tmpl w:val="5918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B0D6F"/>
    <w:multiLevelType w:val="multilevel"/>
    <w:tmpl w:val="34AA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72A88"/>
    <w:multiLevelType w:val="multilevel"/>
    <w:tmpl w:val="C3A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F7EB6"/>
    <w:multiLevelType w:val="multilevel"/>
    <w:tmpl w:val="D11E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310B1"/>
    <w:multiLevelType w:val="multilevel"/>
    <w:tmpl w:val="F474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81392"/>
    <w:multiLevelType w:val="multilevel"/>
    <w:tmpl w:val="EE3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25E6E"/>
    <w:multiLevelType w:val="multilevel"/>
    <w:tmpl w:val="BB8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0"/>
  </w:num>
  <w:num w:numId="4">
    <w:abstractNumId w:val="2"/>
  </w:num>
  <w:num w:numId="5">
    <w:abstractNumId w:val="7"/>
  </w:num>
  <w:num w:numId="6">
    <w:abstractNumId w:val="10"/>
  </w:num>
  <w:num w:numId="7">
    <w:abstractNumId w:val="11"/>
  </w:num>
  <w:num w:numId="8">
    <w:abstractNumId w:val="5"/>
  </w:num>
  <w:num w:numId="9">
    <w:abstractNumId w:val="6"/>
  </w:num>
  <w:num w:numId="10">
    <w:abstractNumId w:val="3"/>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989"/>
    <w:rsid w:val="00330E0C"/>
    <w:rsid w:val="003C1297"/>
    <w:rsid w:val="00687989"/>
    <w:rsid w:val="00751AB7"/>
    <w:rsid w:val="00E63A1C"/>
    <w:rsid w:val="00FF13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B5188"/>
  <w15:chartTrackingRefBased/>
  <w15:docId w15:val="{CE23A79B-BBED-4BF3-A3A5-D65B6634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8798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68798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1">
    <w:name w:val="temp1"/>
    <w:basedOn w:val="Heading1"/>
    <w:link w:val="temp1Char"/>
    <w:qFormat/>
    <w:rsid w:val="00751AB7"/>
    <w:pPr>
      <w:spacing w:line="360" w:lineRule="auto"/>
    </w:pPr>
    <w:rPr>
      <w:lang w:val="en-US"/>
    </w:rPr>
  </w:style>
  <w:style w:type="character" w:customStyle="1" w:styleId="temp1Char">
    <w:name w:val="temp1 Char"/>
    <w:basedOn w:val="Heading1Char"/>
    <w:link w:val="temp1"/>
    <w:rsid w:val="00751AB7"/>
    <w:rPr>
      <w:rFonts w:asciiTheme="majorHAnsi" w:eastAsiaTheme="majorEastAsia" w:hAnsiTheme="majorHAnsi" w:cstheme="majorBidi"/>
      <w:color w:val="2F5496" w:themeColor="accent1" w:themeShade="BF"/>
      <w:sz w:val="32"/>
      <w:szCs w:val="32"/>
      <w:lang w:val="en-US"/>
    </w:rPr>
  </w:style>
  <w:style w:type="character" w:customStyle="1" w:styleId="Heading1Char">
    <w:name w:val="Heading 1 Char"/>
    <w:basedOn w:val="DefaultParagraphFont"/>
    <w:link w:val="Heading1"/>
    <w:uiPriority w:val="9"/>
    <w:rsid w:val="00751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87989"/>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687989"/>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687989"/>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687989"/>
    <w:rPr>
      <w:b/>
      <w:bCs/>
    </w:rPr>
  </w:style>
  <w:style w:type="paragraph" w:styleId="HTMLPreformatted">
    <w:name w:val="HTML Preformatted"/>
    <w:basedOn w:val="Normal"/>
    <w:link w:val="HTMLPreformattedChar"/>
    <w:uiPriority w:val="99"/>
    <w:semiHidden/>
    <w:unhideWhenUsed/>
    <w:rsid w:val="00330E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330E0C"/>
    <w:rPr>
      <w:rFonts w:ascii="Courier New" w:eastAsia="Times New Roman" w:hAnsi="Courier New" w:cs="Courier New"/>
      <w:sz w:val="20"/>
      <w:szCs w:val="20"/>
      <w:lang w:eastAsia="en-IN" w:bidi="gu-IN"/>
    </w:rPr>
  </w:style>
  <w:style w:type="character" w:styleId="HTMLCode">
    <w:name w:val="HTML Code"/>
    <w:basedOn w:val="DefaultParagraphFont"/>
    <w:uiPriority w:val="99"/>
    <w:semiHidden/>
    <w:unhideWhenUsed/>
    <w:rsid w:val="00330E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281218">
      <w:bodyDiv w:val="1"/>
      <w:marLeft w:val="0"/>
      <w:marRight w:val="0"/>
      <w:marTop w:val="0"/>
      <w:marBottom w:val="0"/>
      <w:divBdr>
        <w:top w:val="none" w:sz="0" w:space="0" w:color="auto"/>
        <w:left w:val="none" w:sz="0" w:space="0" w:color="auto"/>
        <w:bottom w:val="none" w:sz="0" w:space="0" w:color="auto"/>
        <w:right w:val="none" w:sz="0" w:space="0" w:color="auto"/>
      </w:divBdr>
      <w:divsChild>
        <w:div w:id="35411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34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1586</Words>
  <Characters>9045</Characters>
  <Application>Microsoft Office Word</Application>
  <DocSecurity>0</DocSecurity>
  <Lines>75</Lines>
  <Paragraphs>21</Paragraphs>
  <ScaleCrop>false</ScaleCrop>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Sadhu</dc:creator>
  <cp:keywords/>
  <dc:description/>
  <cp:lastModifiedBy>Siddharth Sadhu</cp:lastModifiedBy>
  <cp:revision>2</cp:revision>
  <dcterms:created xsi:type="dcterms:W3CDTF">2026-07-19T08:58:00Z</dcterms:created>
  <dcterms:modified xsi:type="dcterms:W3CDTF">2026-07-19T09:00:00Z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24b289f5-9bc2-4515-93da-b133b6c673d2</vt:lpwstr>
  </property>
</Properties>
</file>