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47D4D"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Code Katha Learning Intelligence System (CKLIS)</w:t>
      </w:r>
    </w:p>
    <w:p w14:paraId="7617C9E3"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05 – Scenario Intelligence Engine</w:t>
      </w:r>
    </w:p>
    <w:p w14:paraId="09A8FE48"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Part 1</w:t>
      </w:r>
    </w:p>
    <w:p w14:paraId="332FCA87"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5E2F5D71">
          <v:rect id="_x0000_i1025" style="width:0;height:1.5pt" o:hralign="center" o:hrstd="t" o:hr="t" fillcolor="#a0a0a0" stroked="f"/>
        </w:pict>
      </w:r>
    </w:p>
    <w:p w14:paraId="4B7963A0"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Document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7702"/>
      </w:tblGrid>
      <w:tr w:rsidR="00F2454B" w:rsidRPr="00F2454B" w14:paraId="791699E6" w14:textId="77777777" w:rsidTr="00F2454B">
        <w:trPr>
          <w:tblHeader/>
          <w:tblCellSpacing w:w="15" w:type="dxa"/>
        </w:trPr>
        <w:tc>
          <w:tcPr>
            <w:tcW w:w="0" w:type="auto"/>
            <w:vAlign w:val="center"/>
            <w:hideMark/>
          </w:tcPr>
          <w:p w14:paraId="0AEFCF04" w14:textId="77777777" w:rsidR="00F2454B" w:rsidRPr="00F2454B" w:rsidRDefault="00F2454B" w:rsidP="00F2454B">
            <w:pPr>
              <w:spacing w:after="0" w:line="240" w:lineRule="auto"/>
              <w:jc w:val="center"/>
              <w:rPr>
                <w:rFonts w:ascii="Times New Roman" w:eastAsia="Times New Roman" w:hAnsi="Times New Roman" w:cs="Times New Roman"/>
                <w:b/>
                <w:bCs/>
                <w:sz w:val="24"/>
                <w:szCs w:val="24"/>
                <w:lang w:eastAsia="en-IN" w:bidi="gu-IN"/>
              </w:rPr>
            </w:pPr>
            <w:r w:rsidRPr="00F2454B">
              <w:rPr>
                <w:rFonts w:ascii="Times New Roman" w:eastAsia="Times New Roman" w:hAnsi="Times New Roman" w:cs="Times New Roman"/>
                <w:b/>
                <w:bCs/>
                <w:sz w:val="24"/>
                <w:szCs w:val="24"/>
                <w:lang w:eastAsia="en-IN" w:bidi="gu-IN"/>
              </w:rPr>
              <w:t>Field</w:t>
            </w:r>
          </w:p>
        </w:tc>
        <w:tc>
          <w:tcPr>
            <w:tcW w:w="0" w:type="auto"/>
            <w:vAlign w:val="center"/>
            <w:hideMark/>
          </w:tcPr>
          <w:p w14:paraId="2CE5706C" w14:textId="77777777" w:rsidR="00F2454B" w:rsidRPr="00F2454B" w:rsidRDefault="00F2454B" w:rsidP="00F2454B">
            <w:pPr>
              <w:spacing w:after="0" w:line="240" w:lineRule="auto"/>
              <w:jc w:val="center"/>
              <w:rPr>
                <w:rFonts w:ascii="Times New Roman" w:eastAsia="Times New Roman" w:hAnsi="Times New Roman" w:cs="Times New Roman"/>
                <w:b/>
                <w:bCs/>
                <w:sz w:val="24"/>
                <w:szCs w:val="24"/>
                <w:lang w:eastAsia="en-IN" w:bidi="gu-IN"/>
              </w:rPr>
            </w:pPr>
            <w:r w:rsidRPr="00F2454B">
              <w:rPr>
                <w:rFonts w:ascii="Times New Roman" w:eastAsia="Times New Roman" w:hAnsi="Times New Roman" w:cs="Times New Roman"/>
                <w:b/>
                <w:bCs/>
                <w:sz w:val="24"/>
                <w:szCs w:val="24"/>
                <w:lang w:eastAsia="en-IN" w:bidi="gu-IN"/>
              </w:rPr>
              <w:t>Value</w:t>
            </w:r>
          </w:p>
        </w:tc>
      </w:tr>
      <w:tr w:rsidR="00F2454B" w:rsidRPr="00F2454B" w14:paraId="06E21C71" w14:textId="77777777" w:rsidTr="00F2454B">
        <w:trPr>
          <w:tblCellSpacing w:w="15" w:type="dxa"/>
        </w:trPr>
        <w:tc>
          <w:tcPr>
            <w:tcW w:w="0" w:type="auto"/>
            <w:vAlign w:val="center"/>
            <w:hideMark/>
          </w:tcPr>
          <w:p w14:paraId="731B155F"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Document ID</w:t>
            </w:r>
          </w:p>
        </w:tc>
        <w:tc>
          <w:tcPr>
            <w:tcW w:w="0" w:type="auto"/>
            <w:vAlign w:val="center"/>
            <w:hideMark/>
          </w:tcPr>
          <w:p w14:paraId="710FD16C"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CKLIS-SCENARIO-001</w:t>
            </w:r>
          </w:p>
        </w:tc>
      </w:tr>
      <w:tr w:rsidR="00F2454B" w:rsidRPr="00F2454B" w14:paraId="3D65B3AE" w14:textId="77777777" w:rsidTr="00F2454B">
        <w:trPr>
          <w:tblCellSpacing w:w="15" w:type="dxa"/>
        </w:trPr>
        <w:tc>
          <w:tcPr>
            <w:tcW w:w="0" w:type="auto"/>
            <w:vAlign w:val="center"/>
            <w:hideMark/>
          </w:tcPr>
          <w:p w14:paraId="2B69C67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Version</w:t>
            </w:r>
          </w:p>
        </w:tc>
        <w:tc>
          <w:tcPr>
            <w:tcW w:w="0" w:type="auto"/>
            <w:vAlign w:val="center"/>
            <w:hideMark/>
          </w:tcPr>
          <w:p w14:paraId="13EE70AF"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1.0.0</w:t>
            </w:r>
          </w:p>
        </w:tc>
      </w:tr>
      <w:tr w:rsidR="00F2454B" w:rsidRPr="00F2454B" w14:paraId="5D991217" w14:textId="77777777" w:rsidTr="00F2454B">
        <w:trPr>
          <w:tblCellSpacing w:w="15" w:type="dxa"/>
        </w:trPr>
        <w:tc>
          <w:tcPr>
            <w:tcW w:w="0" w:type="auto"/>
            <w:vAlign w:val="center"/>
            <w:hideMark/>
          </w:tcPr>
          <w:p w14:paraId="01AAE658"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Project</w:t>
            </w:r>
          </w:p>
        </w:tc>
        <w:tc>
          <w:tcPr>
            <w:tcW w:w="0" w:type="auto"/>
            <w:vAlign w:val="center"/>
            <w:hideMark/>
          </w:tcPr>
          <w:p w14:paraId="1453601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Code Katha Learning Intelligence System (CKLIS)</w:t>
            </w:r>
          </w:p>
        </w:tc>
      </w:tr>
      <w:tr w:rsidR="00F2454B" w:rsidRPr="00F2454B" w14:paraId="1F069999" w14:textId="77777777" w:rsidTr="00F2454B">
        <w:trPr>
          <w:tblCellSpacing w:w="15" w:type="dxa"/>
        </w:trPr>
        <w:tc>
          <w:tcPr>
            <w:tcW w:w="0" w:type="auto"/>
            <w:vAlign w:val="center"/>
            <w:hideMark/>
          </w:tcPr>
          <w:p w14:paraId="5457E9C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Document Type</w:t>
            </w:r>
          </w:p>
        </w:tc>
        <w:tc>
          <w:tcPr>
            <w:tcW w:w="0" w:type="auto"/>
            <w:vAlign w:val="center"/>
            <w:hideMark/>
          </w:tcPr>
          <w:p w14:paraId="4BAF4C15"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Engine Specification</w:t>
            </w:r>
          </w:p>
        </w:tc>
      </w:tr>
      <w:tr w:rsidR="00F2454B" w:rsidRPr="00F2454B" w14:paraId="0C382FE1" w14:textId="77777777" w:rsidTr="00F2454B">
        <w:trPr>
          <w:tblCellSpacing w:w="15" w:type="dxa"/>
        </w:trPr>
        <w:tc>
          <w:tcPr>
            <w:tcW w:w="0" w:type="auto"/>
            <w:vAlign w:val="center"/>
            <w:hideMark/>
          </w:tcPr>
          <w:p w14:paraId="5B3F3F7F"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Depends On</w:t>
            </w:r>
          </w:p>
        </w:tc>
        <w:tc>
          <w:tcPr>
            <w:tcW w:w="0" w:type="auto"/>
            <w:vAlign w:val="center"/>
            <w:hideMark/>
          </w:tcPr>
          <w:p w14:paraId="2473DED4"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CKLIS-CHARTER-001, CKLIS-CONSTITUTION-001, CKLIS-LEARNING-001, CKLIS-MISCONCEPTION-001, CKLIS-MENTALMODEL-001</w:t>
            </w:r>
          </w:p>
        </w:tc>
      </w:tr>
    </w:tbl>
    <w:p w14:paraId="62917B71"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5A20903D">
          <v:rect id="_x0000_i1026" style="width:0;height:1.5pt" o:hralign="center" o:hrstd="t" o:hr="t" fillcolor="#a0a0a0" stroked="f"/>
        </w:pict>
      </w:r>
    </w:p>
    <w:p w14:paraId="02397A71"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1. Purpose</w:t>
      </w:r>
    </w:p>
    <w:p w14:paraId="721AF31A"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Scenario Intelligence Engine designs or selects educational scenarios that enable learners to construct the target mental model defined by the Mental Model Engine.</w:t>
      </w:r>
    </w:p>
    <w:p w14:paraId="0EED132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Its purpose is not to entertain or tell stories. Its purpose is to provide meaningful experiences from which learners can observe patterns, form conceptual understanding, and transition naturally into programming concepts.</w:t>
      </w:r>
    </w:p>
    <w:p w14:paraId="380570F3"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 xml:space="preserve">Within CKLIS, the Scenario Intelligence Engine operationalizes Constitutional Laws </w:t>
      </w:r>
      <w:r w:rsidRPr="00F2454B">
        <w:rPr>
          <w:rFonts w:ascii="Times New Roman" w:eastAsia="Times New Roman" w:hAnsi="Times New Roman" w:cs="Times New Roman"/>
          <w:b/>
          <w:bCs/>
          <w:sz w:val="24"/>
          <w:szCs w:val="24"/>
          <w:lang w:eastAsia="en-IN" w:bidi="gu-IN"/>
        </w:rPr>
        <w:t>CL-03 — Scenario Before Code</w:t>
      </w:r>
      <w:r w:rsidRPr="00F2454B">
        <w:rPr>
          <w:rFonts w:ascii="Times New Roman" w:eastAsia="Times New Roman" w:hAnsi="Times New Roman" w:cs="Times New Roman"/>
          <w:sz w:val="24"/>
          <w:szCs w:val="24"/>
          <w:lang w:eastAsia="en-IN" w:bidi="gu-IN"/>
        </w:rPr>
        <w:t xml:space="preserve">, </w:t>
      </w:r>
      <w:r w:rsidRPr="00F2454B">
        <w:rPr>
          <w:rFonts w:ascii="Times New Roman" w:eastAsia="Times New Roman" w:hAnsi="Times New Roman" w:cs="Times New Roman"/>
          <w:b/>
          <w:bCs/>
          <w:sz w:val="24"/>
          <w:szCs w:val="24"/>
          <w:lang w:eastAsia="en-IN" w:bidi="gu-IN"/>
        </w:rPr>
        <w:t>CL-08 — Patterns Connect Scenarios to Programming</w:t>
      </w:r>
      <w:r w:rsidRPr="00F2454B">
        <w:rPr>
          <w:rFonts w:ascii="Times New Roman" w:eastAsia="Times New Roman" w:hAnsi="Times New Roman" w:cs="Times New Roman"/>
          <w:sz w:val="24"/>
          <w:szCs w:val="24"/>
          <w:lang w:eastAsia="en-IN" w:bidi="gu-IN"/>
        </w:rPr>
        <w:t xml:space="preserve">, and </w:t>
      </w:r>
      <w:r w:rsidRPr="00F2454B">
        <w:rPr>
          <w:rFonts w:ascii="Times New Roman" w:eastAsia="Times New Roman" w:hAnsi="Times New Roman" w:cs="Times New Roman"/>
          <w:b/>
          <w:bCs/>
          <w:sz w:val="24"/>
          <w:szCs w:val="24"/>
          <w:lang w:eastAsia="en-IN" w:bidi="gu-IN"/>
        </w:rPr>
        <w:t>CL-13 — Scenario Selection Is Intentional</w:t>
      </w:r>
      <w:r w:rsidRPr="00F2454B">
        <w:rPr>
          <w:rFonts w:ascii="Times New Roman" w:eastAsia="Times New Roman" w:hAnsi="Times New Roman" w:cs="Times New Roman"/>
          <w:sz w:val="24"/>
          <w:szCs w:val="24"/>
          <w:lang w:eastAsia="en-IN" w:bidi="gu-IN"/>
        </w:rPr>
        <w:t>.</w:t>
      </w:r>
    </w:p>
    <w:p w14:paraId="43CAFEAE"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2E4A6C59">
          <v:rect id="_x0000_i1027" style="width:0;height:1.5pt" o:hralign="center" o:hrstd="t" o:hr="t" fillcolor="#a0a0a0" stroked="f"/>
        </w:pict>
      </w:r>
    </w:p>
    <w:p w14:paraId="5D994255"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2. Scope</w:t>
      </w:r>
    </w:p>
    <w:p w14:paraId="5B92B103"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Scenario Intelligence Engine SHALL:</w:t>
      </w:r>
    </w:p>
    <w:p w14:paraId="259D9CC7" w14:textId="77777777" w:rsidR="00F2454B" w:rsidRPr="00F2454B" w:rsidRDefault="00F2454B" w:rsidP="00F245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Select or generate educational scenarios.</w:t>
      </w:r>
    </w:p>
    <w:p w14:paraId="2A944C38" w14:textId="77777777" w:rsidR="00F2454B" w:rsidRPr="00F2454B" w:rsidRDefault="00F2454B" w:rsidP="00F245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lastRenderedPageBreak/>
        <w:t>Align scenarios with the target mental model.</w:t>
      </w:r>
    </w:p>
    <w:p w14:paraId="163CD697" w14:textId="77777777" w:rsidR="00F2454B" w:rsidRPr="00F2454B" w:rsidRDefault="00F2454B" w:rsidP="00F245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Ensure scenarios expose the intended conceptual pattern.</w:t>
      </w:r>
    </w:p>
    <w:p w14:paraId="370114F4" w14:textId="77777777" w:rsidR="00F2454B" w:rsidRPr="00F2454B" w:rsidRDefault="00F2454B" w:rsidP="00F245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Evaluate the educational suitability of scenarios.</w:t>
      </w:r>
    </w:p>
    <w:p w14:paraId="3F8DB406" w14:textId="77777777" w:rsidR="00F2454B" w:rsidRPr="00F2454B" w:rsidRDefault="00F2454B" w:rsidP="00F245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Produce structured scenario specifications for downstream engines.</w:t>
      </w:r>
    </w:p>
    <w:p w14:paraId="3A402CC9"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engine SHALL NOT:</w:t>
      </w:r>
    </w:p>
    <w:p w14:paraId="4B02F65B" w14:textId="77777777" w:rsidR="00F2454B" w:rsidRPr="00F2454B" w:rsidRDefault="00F2454B" w:rsidP="00F245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Generate complete lesson scripts.</w:t>
      </w:r>
    </w:p>
    <w:p w14:paraId="4BB1EB02" w14:textId="77777777" w:rsidR="00F2454B" w:rsidRPr="00F2454B" w:rsidRDefault="00F2454B" w:rsidP="00F245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Produce code.</w:t>
      </w:r>
    </w:p>
    <w:p w14:paraId="03917F6D" w14:textId="77777777" w:rsidR="00F2454B" w:rsidRPr="00F2454B" w:rsidRDefault="00F2454B" w:rsidP="00F245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Design visual assets.</w:t>
      </w:r>
    </w:p>
    <w:p w14:paraId="7FD227F3" w14:textId="77777777" w:rsidR="00F2454B" w:rsidRPr="00F2454B" w:rsidRDefault="00F2454B" w:rsidP="00F245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Decide production style or platform-specific presentation.</w:t>
      </w:r>
    </w:p>
    <w:p w14:paraId="3C538DB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These responsibilities belong to later engines.</w:t>
      </w:r>
    </w:p>
    <w:p w14:paraId="6C6F6EE1"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782B534B">
          <v:rect id="_x0000_i1028" style="width:0;height:1.5pt" o:hralign="center" o:hrstd="t" o:hr="t" fillcolor="#a0a0a0" stroked="f"/>
        </w:pict>
      </w:r>
    </w:p>
    <w:p w14:paraId="09FD94B2"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3. Engine Inputs</w:t>
      </w:r>
    </w:p>
    <w:p w14:paraId="603E13F4"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engine accepts the following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208"/>
      </w:tblGrid>
      <w:tr w:rsidR="00F2454B" w:rsidRPr="00F2454B" w14:paraId="74E86481" w14:textId="77777777" w:rsidTr="00F2454B">
        <w:trPr>
          <w:tblHeader/>
          <w:tblCellSpacing w:w="15" w:type="dxa"/>
        </w:trPr>
        <w:tc>
          <w:tcPr>
            <w:tcW w:w="0" w:type="auto"/>
            <w:vAlign w:val="center"/>
            <w:hideMark/>
          </w:tcPr>
          <w:p w14:paraId="489066AF" w14:textId="77777777" w:rsidR="00F2454B" w:rsidRPr="00F2454B" w:rsidRDefault="00F2454B" w:rsidP="00F2454B">
            <w:pPr>
              <w:spacing w:after="0" w:line="240" w:lineRule="auto"/>
              <w:jc w:val="center"/>
              <w:rPr>
                <w:rFonts w:ascii="Times New Roman" w:eastAsia="Times New Roman" w:hAnsi="Times New Roman" w:cs="Times New Roman"/>
                <w:b/>
                <w:bCs/>
                <w:sz w:val="24"/>
                <w:szCs w:val="24"/>
                <w:lang w:eastAsia="en-IN" w:bidi="gu-IN"/>
              </w:rPr>
            </w:pPr>
            <w:r w:rsidRPr="00F2454B">
              <w:rPr>
                <w:rFonts w:ascii="Times New Roman" w:eastAsia="Times New Roman" w:hAnsi="Times New Roman" w:cs="Times New Roman"/>
                <w:b/>
                <w:bCs/>
                <w:sz w:val="24"/>
                <w:szCs w:val="24"/>
                <w:lang w:eastAsia="en-IN" w:bidi="gu-IN"/>
              </w:rPr>
              <w:t>Input</w:t>
            </w:r>
          </w:p>
        </w:tc>
        <w:tc>
          <w:tcPr>
            <w:tcW w:w="0" w:type="auto"/>
            <w:vAlign w:val="center"/>
            <w:hideMark/>
          </w:tcPr>
          <w:p w14:paraId="66C028C1" w14:textId="77777777" w:rsidR="00F2454B" w:rsidRPr="00F2454B" w:rsidRDefault="00F2454B" w:rsidP="00F2454B">
            <w:pPr>
              <w:spacing w:after="0" w:line="240" w:lineRule="auto"/>
              <w:jc w:val="center"/>
              <w:rPr>
                <w:rFonts w:ascii="Times New Roman" w:eastAsia="Times New Roman" w:hAnsi="Times New Roman" w:cs="Times New Roman"/>
                <w:b/>
                <w:bCs/>
                <w:sz w:val="24"/>
                <w:szCs w:val="24"/>
                <w:lang w:eastAsia="en-IN" w:bidi="gu-IN"/>
              </w:rPr>
            </w:pPr>
            <w:r w:rsidRPr="00F2454B">
              <w:rPr>
                <w:rFonts w:ascii="Times New Roman" w:eastAsia="Times New Roman" w:hAnsi="Times New Roman" w:cs="Times New Roman"/>
                <w:b/>
                <w:bCs/>
                <w:sz w:val="24"/>
                <w:szCs w:val="24"/>
                <w:lang w:eastAsia="en-IN" w:bidi="gu-IN"/>
              </w:rPr>
              <w:t>Description</w:t>
            </w:r>
          </w:p>
        </w:tc>
      </w:tr>
      <w:tr w:rsidR="00F2454B" w:rsidRPr="00F2454B" w14:paraId="2C768E45" w14:textId="77777777" w:rsidTr="00F2454B">
        <w:trPr>
          <w:tblCellSpacing w:w="15" w:type="dxa"/>
        </w:trPr>
        <w:tc>
          <w:tcPr>
            <w:tcW w:w="0" w:type="auto"/>
            <w:vAlign w:val="center"/>
            <w:hideMark/>
          </w:tcPr>
          <w:p w14:paraId="12649463"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Target Concept</w:t>
            </w:r>
          </w:p>
        </w:tc>
        <w:tc>
          <w:tcPr>
            <w:tcW w:w="0" w:type="auto"/>
            <w:vAlign w:val="center"/>
            <w:hideMark/>
          </w:tcPr>
          <w:p w14:paraId="379D669E"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Programming concept being taught</w:t>
            </w:r>
          </w:p>
        </w:tc>
      </w:tr>
      <w:tr w:rsidR="00F2454B" w:rsidRPr="00F2454B" w14:paraId="03A3AAF0" w14:textId="77777777" w:rsidTr="00F2454B">
        <w:trPr>
          <w:tblCellSpacing w:w="15" w:type="dxa"/>
        </w:trPr>
        <w:tc>
          <w:tcPr>
            <w:tcW w:w="0" w:type="auto"/>
            <w:vAlign w:val="center"/>
            <w:hideMark/>
          </w:tcPr>
          <w:p w14:paraId="5B3CC2DC"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Mental Model Specification</w:t>
            </w:r>
          </w:p>
        </w:tc>
        <w:tc>
          <w:tcPr>
            <w:tcW w:w="0" w:type="auto"/>
            <w:vAlign w:val="center"/>
            <w:hideMark/>
          </w:tcPr>
          <w:p w14:paraId="450C4AF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Output from the Mental Model Engine</w:t>
            </w:r>
          </w:p>
        </w:tc>
      </w:tr>
      <w:tr w:rsidR="00F2454B" w:rsidRPr="00F2454B" w14:paraId="4AD05CD6" w14:textId="77777777" w:rsidTr="00F2454B">
        <w:trPr>
          <w:tblCellSpacing w:w="15" w:type="dxa"/>
        </w:trPr>
        <w:tc>
          <w:tcPr>
            <w:tcW w:w="0" w:type="auto"/>
            <w:vAlign w:val="center"/>
            <w:hideMark/>
          </w:tcPr>
          <w:p w14:paraId="38E1732F"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Learner Profile</w:t>
            </w:r>
          </w:p>
        </w:tc>
        <w:tc>
          <w:tcPr>
            <w:tcW w:w="0" w:type="auto"/>
            <w:vAlign w:val="center"/>
            <w:hideMark/>
          </w:tcPr>
          <w:p w14:paraId="3C0C9C2E"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Intended audience</w:t>
            </w:r>
          </w:p>
        </w:tc>
      </w:tr>
      <w:tr w:rsidR="00F2454B" w:rsidRPr="00F2454B" w14:paraId="32272340" w14:textId="77777777" w:rsidTr="00F2454B">
        <w:trPr>
          <w:tblCellSpacing w:w="15" w:type="dxa"/>
        </w:trPr>
        <w:tc>
          <w:tcPr>
            <w:tcW w:w="0" w:type="auto"/>
            <w:vAlign w:val="center"/>
            <w:hideMark/>
          </w:tcPr>
          <w:p w14:paraId="36866C9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Learning Objective</w:t>
            </w:r>
          </w:p>
        </w:tc>
        <w:tc>
          <w:tcPr>
            <w:tcW w:w="0" w:type="auto"/>
            <w:vAlign w:val="center"/>
            <w:hideMark/>
          </w:tcPr>
          <w:p w14:paraId="5DFF9C97"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Primary educational goal</w:t>
            </w:r>
          </w:p>
        </w:tc>
      </w:tr>
      <w:tr w:rsidR="00F2454B" w:rsidRPr="00F2454B" w14:paraId="0C2BA3C1" w14:textId="77777777" w:rsidTr="00F2454B">
        <w:trPr>
          <w:tblCellSpacing w:w="15" w:type="dxa"/>
        </w:trPr>
        <w:tc>
          <w:tcPr>
            <w:tcW w:w="0" w:type="auto"/>
            <w:vAlign w:val="center"/>
            <w:hideMark/>
          </w:tcPr>
          <w:p w14:paraId="22801249"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Constraints</w:t>
            </w:r>
          </w:p>
        </w:tc>
        <w:tc>
          <w:tcPr>
            <w:tcW w:w="0" w:type="auto"/>
            <w:vAlign w:val="center"/>
            <w:hideMark/>
          </w:tcPr>
          <w:p w14:paraId="264A51AA"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Time, platform, lesson length, cultural considerations</w:t>
            </w:r>
          </w:p>
        </w:tc>
      </w:tr>
    </w:tbl>
    <w:p w14:paraId="0135D10C"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31275098">
          <v:rect id="_x0000_i1029" style="width:0;height:1.5pt" o:hralign="center" o:hrstd="t" o:hr="t" fillcolor="#a0a0a0" stroked="f"/>
        </w:pict>
      </w:r>
    </w:p>
    <w:p w14:paraId="08A17A1A"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4. Engine Outputs</w:t>
      </w:r>
    </w:p>
    <w:p w14:paraId="35D5E887"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engine produces a structured Scenario Specification containing:</w:t>
      </w:r>
    </w:p>
    <w:p w14:paraId="6A46410B"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Selected scenario</w:t>
      </w:r>
    </w:p>
    <w:p w14:paraId="243A3BC8"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Scenario category</w:t>
      </w:r>
    </w:p>
    <w:p w14:paraId="69143A00"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Educational objective</w:t>
      </w:r>
    </w:p>
    <w:p w14:paraId="480203BE"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Observable events</w:t>
      </w:r>
    </w:p>
    <w:p w14:paraId="10565F87"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Pattern exposure sequence</w:t>
      </w:r>
    </w:p>
    <w:p w14:paraId="5C9B66CD"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Transition strategy</w:t>
      </w:r>
    </w:p>
    <w:p w14:paraId="50C3BF7B" w14:textId="77777777" w:rsidR="00F2454B" w:rsidRPr="00F2454B" w:rsidRDefault="00F2454B" w:rsidP="00F245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Scenario quality assessment</w:t>
      </w:r>
    </w:p>
    <w:p w14:paraId="0095B8F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This specification becomes the primary input to the Pattern Mapping Engine.</w:t>
      </w:r>
    </w:p>
    <w:p w14:paraId="0AE48E35"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4C4BA3DF">
          <v:rect id="_x0000_i1030" style="width:0;height:1.5pt" o:hralign="center" o:hrstd="t" o:hr="t" fillcolor="#a0a0a0" stroked="f"/>
        </w:pict>
      </w:r>
    </w:p>
    <w:p w14:paraId="7D303183"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5. Definition of a Scenario</w:t>
      </w:r>
    </w:p>
    <w:p w14:paraId="3CE86504"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lastRenderedPageBreak/>
        <w:t>Within CKLIS, a scenario is defined as:</w:t>
      </w:r>
    </w:p>
    <w:p w14:paraId="3A781468" w14:textId="77777777" w:rsidR="00F2454B" w:rsidRPr="00F2454B" w:rsidRDefault="00F2454B" w:rsidP="00F2454B">
      <w:pPr>
        <w:spacing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A structured experience that allows learners to observe meaningful events from which an abstract programming pattern can be discovered.</w:t>
      </w:r>
    </w:p>
    <w:p w14:paraId="2BB3BE56"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A scenario is successful when learners naturally ask:</w:t>
      </w:r>
    </w:p>
    <w:p w14:paraId="2999B9F1" w14:textId="77777777" w:rsidR="00F2454B" w:rsidRPr="00F2454B" w:rsidRDefault="00F2454B" w:rsidP="00F2454B">
      <w:pPr>
        <w:spacing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"This behaves just like the programming concept."</w:t>
      </w:r>
    </w:p>
    <w:p w14:paraId="097F1E15"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rather than:</w:t>
      </w:r>
    </w:p>
    <w:p w14:paraId="6CB1C2B3" w14:textId="77777777" w:rsidR="00F2454B" w:rsidRPr="00F2454B" w:rsidRDefault="00F2454B" w:rsidP="00F2454B">
      <w:pPr>
        <w:spacing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"This is an interesting story."</w:t>
      </w:r>
    </w:p>
    <w:p w14:paraId="7A873A45"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educational objective always takes precedence over narrative quality.</w:t>
      </w:r>
    </w:p>
    <w:p w14:paraId="30D362FA"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0CDA74E3">
          <v:rect id="_x0000_i1031" style="width:0;height:1.5pt" o:hralign="center" o:hrstd="t" o:hr="t" fillcolor="#a0a0a0" stroked="f"/>
        </w:pict>
      </w:r>
    </w:p>
    <w:p w14:paraId="3888D8AD"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6. Scenario Design Principles</w:t>
      </w:r>
    </w:p>
    <w:p w14:paraId="74ED461A"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Every scenario SHALL satisfy the following principles.</w:t>
      </w:r>
    </w:p>
    <w:p w14:paraId="4DA74ACE"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SP-01 — Educational Purpose</w:t>
      </w:r>
    </w:p>
    <w:p w14:paraId="25EDA85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scenario MUST exist to support conceptual understanding.</w:t>
      </w:r>
    </w:p>
    <w:p w14:paraId="295ED8FC"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Entertainment alone is insufficient justification.</w:t>
      </w:r>
    </w:p>
    <w:p w14:paraId="36B6FFCF"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33C2D7E5">
          <v:rect id="_x0000_i1032" style="width:0;height:1.5pt" o:hralign="center" o:hrstd="t" o:hr="t" fillcolor="#a0a0a0" stroked="f"/>
        </w:pict>
      </w:r>
    </w:p>
    <w:p w14:paraId="25806DE2"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 xml:space="preserve">SP-02 — Observable </w:t>
      </w:r>
      <w:proofErr w:type="spellStart"/>
      <w:r w:rsidRPr="00F2454B">
        <w:rPr>
          <w:rFonts w:ascii="Times New Roman" w:eastAsia="Times New Roman" w:hAnsi="Times New Roman" w:cs="Times New Roman"/>
          <w:b/>
          <w:bCs/>
          <w:sz w:val="36"/>
          <w:szCs w:val="36"/>
          <w:lang w:eastAsia="en-IN" w:bidi="gu-IN"/>
        </w:rPr>
        <w:t>Behavior</w:t>
      </w:r>
      <w:proofErr w:type="spellEnd"/>
    </w:p>
    <w:p w14:paraId="4B044E18"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 xml:space="preserve">The learner MUST be able to observe </w:t>
      </w:r>
      <w:proofErr w:type="spellStart"/>
      <w:r w:rsidRPr="00F2454B">
        <w:rPr>
          <w:rFonts w:ascii="Times New Roman" w:eastAsia="Times New Roman" w:hAnsi="Times New Roman" w:cs="Times New Roman"/>
          <w:sz w:val="24"/>
          <w:szCs w:val="24"/>
          <w:lang w:eastAsia="en-IN" w:bidi="gu-IN"/>
        </w:rPr>
        <w:t>behaviors</w:t>
      </w:r>
      <w:proofErr w:type="spellEnd"/>
      <w:r w:rsidRPr="00F2454B">
        <w:rPr>
          <w:rFonts w:ascii="Times New Roman" w:eastAsia="Times New Roman" w:hAnsi="Times New Roman" w:cs="Times New Roman"/>
          <w:sz w:val="24"/>
          <w:szCs w:val="24"/>
          <w:lang w:eastAsia="en-IN" w:bidi="gu-IN"/>
        </w:rPr>
        <w:t xml:space="preserve"> that reveal the target pattern.</w:t>
      </w:r>
    </w:p>
    <w:p w14:paraId="7F34C422"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Hidden mechanisms should be minimized unless intentionally introduced later.</w:t>
      </w:r>
    </w:p>
    <w:p w14:paraId="26554F41"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54E14535">
          <v:rect id="_x0000_i1033" style="width:0;height:1.5pt" o:hralign="center" o:hrstd="t" o:hr="t" fillcolor="#a0a0a0" stroked="f"/>
        </w:pict>
      </w:r>
    </w:p>
    <w:p w14:paraId="31CE30AE"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SP-03 — Conceptual Alignment</w:t>
      </w:r>
    </w:p>
    <w:p w14:paraId="4E2E424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scenario MUST accurately represent the relationships defined in the Mental Model Specification.</w:t>
      </w:r>
    </w:p>
    <w:p w14:paraId="5FB25B9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A compelling scenario that teaches the wrong relationship SHALL be rejected.</w:t>
      </w:r>
    </w:p>
    <w:p w14:paraId="586F8A1D"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6128D400">
          <v:rect id="_x0000_i1034" style="width:0;height:1.5pt" o:hralign="center" o:hrstd="t" o:hr="t" fillcolor="#a0a0a0" stroked="f"/>
        </w:pict>
      </w:r>
    </w:p>
    <w:p w14:paraId="4A125C77"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SP-04 — Simplicity</w:t>
      </w:r>
    </w:p>
    <w:p w14:paraId="3D722A95"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lastRenderedPageBreak/>
        <w:t>The scenario SHOULD minimize unnecessary details that distract from the target concept.</w:t>
      </w:r>
    </w:p>
    <w:p w14:paraId="5FD8587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7659E45B">
          <v:rect id="_x0000_i1035" style="width:0;height:1.5pt" o:hralign="center" o:hrstd="t" o:hr="t" fillcolor="#a0a0a0" stroked="f"/>
        </w:pict>
      </w:r>
    </w:p>
    <w:p w14:paraId="09C5B761"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SP-05 — Transferability</w:t>
      </w:r>
    </w:p>
    <w:p w14:paraId="0118ACEE"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scenario SHOULD illustrate a general principle rather than a highly specific situation.</w:t>
      </w:r>
    </w:p>
    <w:p w14:paraId="2AAECBC7"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Learners should be able to recognize the same pattern in different contexts.</w:t>
      </w:r>
    </w:p>
    <w:p w14:paraId="0ECC564E"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719A6786">
          <v:rect id="_x0000_i1036" style="width:0;height:1.5pt" o:hralign="center" o:hrstd="t" o:hr="t" fillcolor="#a0a0a0" stroked="f"/>
        </w:pict>
      </w:r>
    </w:p>
    <w:p w14:paraId="5017B87A"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7. Scenario Taxonomy</w:t>
      </w:r>
    </w:p>
    <w:p w14:paraId="390D031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Every scenario SHALL be classified into one primary category.</w:t>
      </w:r>
    </w:p>
    <w:p w14:paraId="433D4926"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SC-01 — Everyday Life</w:t>
      </w:r>
    </w:p>
    <w:p w14:paraId="212C19F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33EBCB94" w14:textId="77777777" w:rsidR="00F2454B" w:rsidRPr="00F2454B" w:rsidRDefault="00F2454B" w:rsidP="00F245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Organizing books</w:t>
      </w:r>
    </w:p>
    <w:p w14:paraId="77EDB9DD" w14:textId="77777777" w:rsidR="00F2454B" w:rsidRPr="00F2454B" w:rsidRDefault="00F2454B" w:rsidP="00F245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Packing a bag</w:t>
      </w:r>
    </w:p>
    <w:p w14:paraId="76004FF6" w14:textId="77777777" w:rsidR="00F2454B" w:rsidRPr="00F2454B" w:rsidRDefault="00F2454B" w:rsidP="00F245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Cooking</w:t>
      </w:r>
    </w:p>
    <w:p w14:paraId="05089A2A" w14:textId="77777777" w:rsidR="00F2454B" w:rsidRPr="00F2454B" w:rsidRDefault="00F2454B" w:rsidP="00F245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Queue management</w:t>
      </w:r>
    </w:p>
    <w:p w14:paraId="360EF23C" w14:textId="77777777" w:rsidR="00F2454B" w:rsidRPr="00F2454B" w:rsidRDefault="00F2454B" w:rsidP="00F245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Household activities</w:t>
      </w:r>
    </w:p>
    <w:p w14:paraId="766FAB61"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Useful for beginner concepts due to familiarity.</w:t>
      </w:r>
    </w:p>
    <w:p w14:paraId="350EA24C"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4B82723F">
          <v:rect id="_x0000_i1037" style="width:0;height:1.5pt" o:hralign="center" o:hrstd="t" o:hr="t" fillcolor="#a0a0a0" stroked="f"/>
        </w:pict>
      </w:r>
    </w:p>
    <w:p w14:paraId="0D751368"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SC-02 — Nature</w:t>
      </w:r>
    </w:p>
    <w:p w14:paraId="5F762F6E"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54068712" w14:textId="77777777" w:rsidR="00F2454B" w:rsidRPr="00F2454B" w:rsidRDefault="00F2454B" w:rsidP="00F245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Rivers</w:t>
      </w:r>
    </w:p>
    <w:p w14:paraId="19789DE6" w14:textId="77777777" w:rsidR="00F2454B" w:rsidRPr="00F2454B" w:rsidRDefault="00F2454B" w:rsidP="00F245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Trees</w:t>
      </w:r>
    </w:p>
    <w:p w14:paraId="434E4AA9" w14:textId="77777777" w:rsidR="00F2454B" w:rsidRPr="00F2454B" w:rsidRDefault="00F2454B" w:rsidP="00F245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Ant colonies</w:t>
      </w:r>
    </w:p>
    <w:p w14:paraId="2D930186" w14:textId="77777777" w:rsidR="00F2454B" w:rsidRPr="00F2454B" w:rsidRDefault="00F2454B" w:rsidP="00F245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Weather systems</w:t>
      </w:r>
    </w:p>
    <w:p w14:paraId="7BAE3A22" w14:textId="77777777" w:rsidR="00F2454B" w:rsidRPr="00F2454B" w:rsidRDefault="00F2454B" w:rsidP="00F245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Plant growth</w:t>
      </w:r>
    </w:p>
    <w:p w14:paraId="65F91CF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 xml:space="preserve">Suitable for illustrating systems and emergent </w:t>
      </w:r>
      <w:proofErr w:type="spellStart"/>
      <w:r w:rsidRPr="00F2454B">
        <w:rPr>
          <w:rFonts w:ascii="Times New Roman" w:eastAsia="Times New Roman" w:hAnsi="Times New Roman" w:cs="Times New Roman"/>
          <w:sz w:val="24"/>
          <w:szCs w:val="24"/>
          <w:lang w:eastAsia="en-IN" w:bidi="gu-IN"/>
        </w:rPr>
        <w:t>behavior</w:t>
      </w:r>
      <w:proofErr w:type="spellEnd"/>
      <w:r w:rsidRPr="00F2454B">
        <w:rPr>
          <w:rFonts w:ascii="Times New Roman" w:eastAsia="Times New Roman" w:hAnsi="Times New Roman" w:cs="Times New Roman"/>
          <w:sz w:val="24"/>
          <w:szCs w:val="24"/>
          <w:lang w:eastAsia="en-IN" w:bidi="gu-IN"/>
        </w:rPr>
        <w:t>.</w:t>
      </w:r>
    </w:p>
    <w:p w14:paraId="20DA12D1"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6665AA62">
          <v:rect id="_x0000_i1038" style="width:0;height:1.5pt" o:hralign="center" o:hrstd="t" o:hr="t" fillcolor="#a0a0a0" stroked="f"/>
        </w:pict>
      </w:r>
    </w:p>
    <w:p w14:paraId="6910ADE5"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SC-03 — Human Interaction</w:t>
      </w:r>
    </w:p>
    <w:p w14:paraId="3FEC1F74"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607F893E" w14:textId="77777777" w:rsidR="00F2454B" w:rsidRPr="00F2454B" w:rsidRDefault="00F2454B" w:rsidP="00F245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lastRenderedPageBreak/>
        <w:t>Conversations</w:t>
      </w:r>
    </w:p>
    <w:p w14:paraId="17C10324" w14:textId="77777777" w:rsidR="00F2454B" w:rsidRPr="00F2454B" w:rsidRDefault="00F2454B" w:rsidP="00F245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Teamwork</w:t>
      </w:r>
    </w:p>
    <w:p w14:paraId="62A239F8" w14:textId="77777777" w:rsidR="00F2454B" w:rsidRPr="00F2454B" w:rsidRDefault="00F2454B" w:rsidP="00F245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Decision making</w:t>
      </w:r>
    </w:p>
    <w:p w14:paraId="0496BA49" w14:textId="77777777" w:rsidR="00F2454B" w:rsidRPr="00F2454B" w:rsidRDefault="00F2454B" w:rsidP="00F245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Collaboration</w:t>
      </w:r>
    </w:p>
    <w:p w14:paraId="2575382C" w14:textId="77777777" w:rsidR="00F2454B" w:rsidRPr="00F2454B" w:rsidRDefault="00F2454B" w:rsidP="00F245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Role delegation</w:t>
      </w:r>
    </w:p>
    <w:p w14:paraId="1CF8A590"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Useful for communication and object interaction.</w:t>
      </w:r>
    </w:p>
    <w:p w14:paraId="09F433EC"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65466716">
          <v:rect id="_x0000_i1039" style="width:0;height:1.5pt" o:hralign="center" o:hrstd="t" o:hr="t" fillcolor="#a0a0a0" stroked="f"/>
        </w:pict>
      </w:r>
    </w:p>
    <w:p w14:paraId="78789775"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SC-04 — Games and Sports</w:t>
      </w:r>
    </w:p>
    <w:p w14:paraId="45576295"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446DCA5E" w14:textId="77777777" w:rsidR="00F2454B" w:rsidRPr="00F2454B" w:rsidRDefault="00F2454B" w:rsidP="00F245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Cricket</w:t>
      </w:r>
    </w:p>
    <w:p w14:paraId="42F942A1" w14:textId="77777777" w:rsidR="00F2454B" w:rsidRPr="00F2454B" w:rsidRDefault="00F2454B" w:rsidP="00F245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Chess</w:t>
      </w:r>
    </w:p>
    <w:p w14:paraId="6F7DE317" w14:textId="77777777" w:rsidR="00F2454B" w:rsidRPr="00F2454B" w:rsidRDefault="00F2454B" w:rsidP="00F245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Football</w:t>
      </w:r>
    </w:p>
    <w:p w14:paraId="4B7DE9EF" w14:textId="77777777" w:rsidR="00F2454B" w:rsidRPr="00F2454B" w:rsidRDefault="00F2454B" w:rsidP="00F245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Racing</w:t>
      </w:r>
    </w:p>
    <w:p w14:paraId="388443FA" w14:textId="77777777" w:rsidR="00F2454B" w:rsidRPr="00F2454B" w:rsidRDefault="00F2454B" w:rsidP="00F245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Board games</w:t>
      </w:r>
    </w:p>
    <w:p w14:paraId="4530929B"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Effective for rules, strategies, sequencing, and state changes.</w:t>
      </w:r>
    </w:p>
    <w:p w14:paraId="73751467"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58EDB000">
          <v:rect id="_x0000_i1040" style="width:0;height:1.5pt" o:hralign="center" o:hrstd="t" o:hr="t" fillcolor="#a0a0a0" stroked="f"/>
        </w:pict>
      </w:r>
    </w:p>
    <w:p w14:paraId="6D9CBA49"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SC-05 — Business and Organizations</w:t>
      </w:r>
    </w:p>
    <w:p w14:paraId="30A380E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0B95C810" w14:textId="77777777" w:rsidR="00F2454B" w:rsidRPr="00F2454B" w:rsidRDefault="00F2454B" w:rsidP="00F245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Banking</w:t>
      </w:r>
    </w:p>
    <w:p w14:paraId="0C28B7A0" w14:textId="77777777" w:rsidR="00F2454B" w:rsidRPr="00F2454B" w:rsidRDefault="00F2454B" w:rsidP="00F245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Warehouses</w:t>
      </w:r>
    </w:p>
    <w:p w14:paraId="1119363E" w14:textId="77777777" w:rsidR="00F2454B" w:rsidRPr="00F2454B" w:rsidRDefault="00F2454B" w:rsidP="00F245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Delivery systems</w:t>
      </w:r>
    </w:p>
    <w:p w14:paraId="0F429615" w14:textId="77777777" w:rsidR="00F2454B" w:rsidRPr="00F2454B" w:rsidRDefault="00F2454B" w:rsidP="00F245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Restaurants</w:t>
      </w:r>
    </w:p>
    <w:p w14:paraId="088467E4" w14:textId="77777777" w:rsidR="00F2454B" w:rsidRPr="00F2454B" w:rsidRDefault="00F2454B" w:rsidP="00F245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Manufacturing</w:t>
      </w:r>
    </w:p>
    <w:p w14:paraId="5A925B83"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Useful for workflows, queues, inventory, and resource management.</w:t>
      </w:r>
    </w:p>
    <w:p w14:paraId="3BCD8795"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3185D741">
          <v:rect id="_x0000_i1041" style="width:0;height:1.5pt" o:hralign="center" o:hrstd="t" o:hr="t" fillcolor="#a0a0a0" stroked="f"/>
        </w:pict>
      </w:r>
    </w:p>
    <w:p w14:paraId="56D7348C"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SC-06 — History and Culture</w:t>
      </w:r>
    </w:p>
    <w:p w14:paraId="1907BB66"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58ACF80B" w14:textId="77777777" w:rsidR="00F2454B" w:rsidRPr="00F2454B" w:rsidRDefault="00F2454B" w:rsidP="00F245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Historical events</w:t>
      </w:r>
    </w:p>
    <w:p w14:paraId="7EB49C7A" w14:textId="77777777" w:rsidR="00F2454B" w:rsidRPr="00F2454B" w:rsidRDefault="00F2454B" w:rsidP="00F245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Architecture</w:t>
      </w:r>
    </w:p>
    <w:p w14:paraId="71E3F665" w14:textId="77777777" w:rsidR="00F2454B" w:rsidRPr="00F2454B" w:rsidRDefault="00F2454B" w:rsidP="00F245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Traditional crafts</w:t>
      </w:r>
    </w:p>
    <w:p w14:paraId="5170671E" w14:textId="77777777" w:rsidR="00F2454B" w:rsidRPr="00F2454B" w:rsidRDefault="00F2454B" w:rsidP="00F245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Cultural practices</w:t>
      </w:r>
    </w:p>
    <w:p w14:paraId="6030CF6D" w14:textId="77777777" w:rsidR="00F2454B" w:rsidRPr="00F2454B" w:rsidRDefault="00F2454B" w:rsidP="00F245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Festivals</w:t>
      </w:r>
    </w:p>
    <w:p w14:paraId="4B926728"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lastRenderedPageBreak/>
        <w:t>These scenarios MUST prioritize educational clarity while respecting cultural accuracy.</w:t>
      </w:r>
    </w:p>
    <w:p w14:paraId="4A8C4C36"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769F97A0">
          <v:rect id="_x0000_i1042" style="width:0;height:1.5pt" o:hralign="center" o:hrstd="t" o:hr="t" fillcolor="#a0a0a0" stroked="f"/>
        </w:pict>
      </w:r>
    </w:p>
    <w:p w14:paraId="035495ED"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SC-07 — Mythology and Literature</w:t>
      </w:r>
    </w:p>
    <w:p w14:paraId="5F08648F"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6006BC62" w14:textId="77777777" w:rsidR="00F2454B" w:rsidRPr="00F2454B" w:rsidRDefault="00F2454B" w:rsidP="00F245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Indian epics</w:t>
      </w:r>
    </w:p>
    <w:p w14:paraId="7D75E4CC" w14:textId="77777777" w:rsidR="00F2454B" w:rsidRPr="00F2454B" w:rsidRDefault="00F2454B" w:rsidP="00F245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Greek mythology</w:t>
      </w:r>
    </w:p>
    <w:p w14:paraId="2ED76736" w14:textId="77777777" w:rsidR="00F2454B" w:rsidRPr="00F2454B" w:rsidRDefault="00F2454B" w:rsidP="00F245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Fables</w:t>
      </w:r>
    </w:p>
    <w:p w14:paraId="189F5B43" w14:textId="77777777" w:rsidR="00F2454B" w:rsidRPr="00F2454B" w:rsidRDefault="00F2454B" w:rsidP="00F245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Classic literature</w:t>
      </w:r>
    </w:p>
    <w:p w14:paraId="347CC83F"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These scenarios SHOULD be used only when they naturally clarify the target mental model.</w:t>
      </w:r>
    </w:p>
    <w:p w14:paraId="321AE77D"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They SHALL NOT be included merely because they are familiar or engaging.</w:t>
      </w:r>
    </w:p>
    <w:p w14:paraId="4D2F6EA4"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6388CC1C">
          <v:rect id="_x0000_i1043" style="width:0;height:1.5pt" o:hralign="center" o:hrstd="t" o:hr="t" fillcolor="#a0a0a0" stroked="f"/>
        </w:pict>
      </w:r>
    </w:p>
    <w:p w14:paraId="2FB46751" w14:textId="77777777" w:rsidR="00F2454B" w:rsidRPr="00F2454B" w:rsidRDefault="00F2454B" w:rsidP="00F2454B">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2454B">
        <w:rPr>
          <w:rFonts w:ascii="Times New Roman" w:eastAsia="Times New Roman" w:hAnsi="Times New Roman" w:cs="Times New Roman"/>
          <w:b/>
          <w:bCs/>
          <w:sz w:val="36"/>
          <w:szCs w:val="36"/>
          <w:lang w:eastAsia="en-IN" w:bidi="gu-IN"/>
        </w:rPr>
        <w:t>SC-08 — Technology</w:t>
      </w:r>
    </w:p>
    <w:p w14:paraId="36EC4AD2"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Examples:</w:t>
      </w:r>
    </w:p>
    <w:p w14:paraId="21FF1D34" w14:textId="77777777" w:rsidR="00F2454B" w:rsidRPr="00F2454B" w:rsidRDefault="00F2454B" w:rsidP="00F245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Mobile applications</w:t>
      </w:r>
    </w:p>
    <w:p w14:paraId="53100F3C" w14:textId="77777777" w:rsidR="00F2454B" w:rsidRPr="00F2454B" w:rsidRDefault="00F2454B" w:rsidP="00F245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Websites</w:t>
      </w:r>
    </w:p>
    <w:p w14:paraId="2A25453E" w14:textId="77777777" w:rsidR="00F2454B" w:rsidRPr="00F2454B" w:rsidRDefault="00F2454B" w:rsidP="00F245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Computers</w:t>
      </w:r>
    </w:p>
    <w:p w14:paraId="72DE2A32" w14:textId="77777777" w:rsidR="00F2454B" w:rsidRPr="00F2454B" w:rsidRDefault="00F2454B" w:rsidP="00F245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GPS</w:t>
      </w:r>
    </w:p>
    <w:p w14:paraId="5005B5BA" w14:textId="77777777" w:rsidR="00F2454B" w:rsidRPr="00F2454B" w:rsidRDefault="00F2454B" w:rsidP="00F245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Smart devices</w:t>
      </w:r>
    </w:p>
    <w:p w14:paraId="06197A43"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Useful when learners already possess sufficient technological intuition.</w:t>
      </w:r>
    </w:p>
    <w:p w14:paraId="1A742014"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120B3919">
          <v:rect id="_x0000_i1044" style="width:0;height:1.5pt" o:hralign="center" o:hrstd="t" o:hr="t" fillcolor="#a0a0a0" stroked="f"/>
        </w:pict>
      </w:r>
    </w:p>
    <w:p w14:paraId="73FF5A88" w14:textId="77777777" w:rsidR="00F2454B" w:rsidRPr="00F2454B" w:rsidRDefault="00F2454B" w:rsidP="00F245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2454B">
        <w:rPr>
          <w:rFonts w:ascii="Times New Roman" w:eastAsia="Times New Roman" w:hAnsi="Times New Roman" w:cs="Times New Roman"/>
          <w:b/>
          <w:bCs/>
          <w:kern w:val="36"/>
          <w:sz w:val="48"/>
          <w:szCs w:val="48"/>
          <w:lang w:eastAsia="en-IN" w:bidi="gu-IN"/>
        </w:rPr>
        <w:t>8. Scenario Selection Rules</w:t>
      </w:r>
    </w:p>
    <w:p w14:paraId="2641073F"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t>The engine SHALL apply the following rules.</w:t>
      </w:r>
    </w:p>
    <w:p w14:paraId="27BFCED6"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t>SR-01</w:t>
      </w:r>
      <w:r w:rsidRPr="00F2454B">
        <w:rPr>
          <w:rFonts w:ascii="Times New Roman" w:eastAsia="Times New Roman" w:hAnsi="Times New Roman" w:cs="Times New Roman"/>
          <w:sz w:val="24"/>
          <w:szCs w:val="24"/>
          <w:lang w:eastAsia="en-IN" w:bidi="gu-IN"/>
        </w:rPr>
        <w:t xml:space="preserve"> — Select the scenario that most clearly reveals the target mental model.</w:t>
      </w:r>
    </w:p>
    <w:p w14:paraId="046E9E25"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t>SR-02</w:t>
      </w:r>
      <w:r w:rsidRPr="00F2454B">
        <w:rPr>
          <w:rFonts w:ascii="Times New Roman" w:eastAsia="Times New Roman" w:hAnsi="Times New Roman" w:cs="Times New Roman"/>
          <w:sz w:val="24"/>
          <w:szCs w:val="24"/>
          <w:lang w:eastAsia="en-IN" w:bidi="gu-IN"/>
        </w:rPr>
        <w:t xml:space="preserve"> — Reject scenarios that require excessive explanation before learners can understand them.</w:t>
      </w:r>
    </w:p>
    <w:p w14:paraId="22B59FF9"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t>SR-03</w:t>
      </w:r>
      <w:r w:rsidRPr="00F2454B">
        <w:rPr>
          <w:rFonts w:ascii="Times New Roman" w:eastAsia="Times New Roman" w:hAnsi="Times New Roman" w:cs="Times New Roman"/>
          <w:sz w:val="24"/>
          <w:szCs w:val="24"/>
          <w:lang w:eastAsia="en-IN" w:bidi="gu-IN"/>
        </w:rPr>
        <w:t xml:space="preserve"> — Prefer familiarity over novelty when educational value is equal.</w:t>
      </w:r>
    </w:p>
    <w:p w14:paraId="2CC6E594"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t>SR-04</w:t>
      </w:r>
      <w:r w:rsidRPr="00F2454B">
        <w:rPr>
          <w:rFonts w:ascii="Times New Roman" w:eastAsia="Times New Roman" w:hAnsi="Times New Roman" w:cs="Times New Roman"/>
          <w:sz w:val="24"/>
          <w:szCs w:val="24"/>
          <w:lang w:eastAsia="en-IN" w:bidi="gu-IN"/>
        </w:rPr>
        <w:t xml:space="preserve"> — Cultural references MUST improve understanding, not create unnecessary complexity.</w:t>
      </w:r>
    </w:p>
    <w:p w14:paraId="65623B9A"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lastRenderedPageBreak/>
        <w:t>SR-05</w:t>
      </w:r>
      <w:r w:rsidRPr="00F2454B">
        <w:rPr>
          <w:rFonts w:ascii="Times New Roman" w:eastAsia="Times New Roman" w:hAnsi="Times New Roman" w:cs="Times New Roman"/>
          <w:sz w:val="24"/>
          <w:szCs w:val="24"/>
          <w:lang w:eastAsia="en-IN" w:bidi="gu-IN"/>
        </w:rPr>
        <w:t xml:space="preserve"> — Multiple scenarios MAY be considered during analysis, but only one primary scenario SHALL be selected for each lesson.</w:t>
      </w:r>
    </w:p>
    <w:p w14:paraId="04955ED0" w14:textId="77777777" w:rsidR="00F2454B" w:rsidRPr="00F2454B" w:rsidRDefault="00F2454B" w:rsidP="00F2454B">
      <w:pPr>
        <w:spacing w:after="0"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sz w:val="24"/>
          <w:szCs w:val="24"/>
          <w:lang w:eastAsia="en-IN" w:bidi="gu-IN"/>
        </w:rPr>
        <w:pict w14:anchorId="539A2F46">
          <v:rect id="_x0000_i1045" style="width:0;height:1.5pt" o:hralign="center" o:hrstd="t" o:hr="t" fillcolor="#a0a0a0" stroked="f"/>
        </w:pict>
      </w:r>
    </w:p>
    <w:p w14:paraId="7162F932" w14:textId="77777777" w:rsidR="00F2454B" w:rsidRPr="00F2454B" w:rsidRDefault="00F2454B" w:rsidP="00F2454B">
      <w:pPr>
        <w:spacing w:before="100" w:beforeAutospacing="1" w:after="100" w:afterAutospacing="1" w:line="240" w:lineRule="auto"/>
        <w:rPr>
          <w:rFonts w:ascii="Times New Roman" w:eastAsia="Times New Roman" w:hAnsi="Times New Roman" w:cs="Times New Roman"/>
          <w:sz w:val="24"/>
          <w:szCs w:val="24"/>
          <w:lang w:eastAsia="en-IN" w:bidi="gu-IN"/>
        </w:rPr>
      </w:pPr>
      <w:r w:rsidRPr="00F2454B">
        <w:rPr>
          <w:rFonts w:ascii="Times New Roman" w:eastAsia="Times New Roman" w:hAnsi="Times New Roman" w:cs="Times New Roman"/>
          <w:b/>
          <w:bCs/>
          <w:sz w:val="24"/>
          <w:szCs w:val="24"/>
          <w:lang w:eastAsia="en-IN" w:bidi="gu-IN"/>
        </w:rPr>
        <w:t>End of Part 1</w:t>
      </w:r>
    </w:p>
    <w:p w14:paraId="71539F8D" w14:textId="7AA06ABF" w:rsidR="00F2454B" w:rsidRDefault="00F2454B">
      <w:r>
        <w:br w:type="page"/>
      </w:r>
    </w:p>
    <w:p w14:paraId="6AF0F265" w14:textId="77777777" w:rsidR="00F2454B" w:rsidRDefault="00F2454B" w:rsidP="00F2454B">
      <w:pPr>
        <w:pStyle w:val="Heading1"/>
      </w:pPr>
      <w:r>
        <w:lastRenderedPageBreak/>
        <w:t>Code Katha Learning Intelligence System (CKLIS)</w:t>
      </w:r>
    </w:p>
    <w:p w14:paraId="38900FD1" w14:textId="77777777" w:rsidR="00F2454B" w:rsidRDefault="00F2454B" w:rsidP="00F2454B">
      <w:pPr>
        <w:pStyle w:val="Heading1"/>
      </w:pPr>
      <w:r>
        <w:t>05 – Scenario Intelligence Engine</w:t>
      </w:r>
    </w:p>
    <w:p w14:paraId="09BB99F9" w14:textId="77777777" w:rsidR="00F2454B" w:rsidRDefault="00F2454B" w:rsidP="00F2454B">
      <w:pPr>
        <w:pStyle w:val="Heading2"/>
      </w:pPr>
      <w:r>
        <w:t>Part 2</w:t>
      </w:r>
    </w:p>
    <w:p w14:paraId="7D0E9F26" w14:textId="77777777" w:rsidR="00F2454B" w:rsidRDefault="00F2454B" w:rsidP="00F2454B">
      <w:r>
        <w:pict w14:anchorId="779255C6">
          <v:rect id="_x0000_i1067" style="width:0;height:1.5pt" o:hralign="center" o:hrstd="t" o:hr="t" fillcolor="#a0a0a0" stroked="f"/>
        </w:pict>
      </w:r>
    </w:p>
    <w:p w14:paraId="34FC6FC3" w14:textId="77777777" w:rsidR="00F2454B" w:rsidRDefault="00F2454B" w:rsidP="00F2454B">
      <w:pPr>
        <w:pStyle w:val="Heading1"/>
      </w:pPr>
      <w:r>
        <w:t>9. Scenario Evaluation Framework</w:t>
      </w:r>
    </w:p>
    <w:p w14:paraId="53586886" w14:textId="77777777" w:rsidR="00F2454B" w:rsidRDefault="00F2454B" w:rsidP="00F2454B">
      <w:pPr>
        <w:pStyle w:val="NormalWeb"/>
      </w:pPr>
      <w:r>
        <w:t>Before a scenario is approved, the engine SHALL evaluate it against the following criteria.</w:t>
      </w:r>
    </w:p>
    <w:p w14:paraId="01AED0F9" w14:textId="77777777" w:rsidR="00F2454B" w:rsidRDefault="00F2454B" w:rsidP="00F2454B">
      <w:pPr>
        <w:pStyle w:val="Heading2"/>
      </w:pPr>
      <w:r>
        <w:t>SE-01 — Conceptual Accuracy</w:t>
      </w:r>
    </w:p>
    <w:p w14:paraId="2A939056" w14:textId="77777777" w:rsidR="00F2454B" w:rsidRDefault="00F2454B" w:rsidP="00F2454B">
      <w:pPr>
        <w:pStyle w:val="NormalWeb"/>
      </w:pPr>
      <w:r>
        <w:t>The scenario MUST accurately represent the relationships defined in the Mental Model Specification.</w:t>
      </w:r>
    </w:p>
    <w:p w14:paraId="7A150FB4" w14:textId="77777777" w:rsidR="00F2454B" w:rsidRDefault="00F2454B" w:rsidP="00F2454B">
      <w:pPr>
        <w:pStyle w:val="NormalWeb"/>
      </w:pPr>
      <w:r>
        <w:t>A scenario that reinforces an incorrect mental model SHALL be rejected.</w:t>
      </w:r>
    </w:p>
    <w:p w14:paraId="150862C8" w14:textId="77777777" w:rsidR="00F2454B" w:rsidRDefault="00F2454B" w:rsidP="00F2454B">
      <w:r>
        <w:pict w14:anchorId="43F1874A">
          <v:rect id="_x0000_i1068" style="width:0;height:1.5pt" o:hralign="center" o:hrstd="t" o:hr="t" fillcolor="#a0a0a0" stroked="f"/>
        </w:pict>
      </w:r>
    </w:p>
    <w:p w14:paraId="7DC245D4" w14:textId="77777777" w:rsidR="00F2454B" w:rsidRDefault="00F2454B" w:rsidP="00F2454B">
      <w:pPr>
        <w:pStyle w:val="Heading2"/>
      </w:pPr>
      <w:r>
        <w:t>SE-02 — Pattern Visibility</w:t>
      </w:r>
    </w:p>
    <w:p w14:paraId="20FDD88B" w14:textId="77777777" w:rsidR="00F2454B" w:rsidRDefault="00F2454B" w:rsidP="00F2454B">
      <w:pPr>
        <w:pStyle w:val="NormalWeb"/>
      </w:pPr>
      <w:r>
        <w:t>The target pattern MUST be observable without requiring programming knowledge.</w:t>
      </w:r>
    </w:p>
    <w:p w14:paraId="45691028" w14:textId="77777777" w:rsidR="00F2454B" w:rsidRDefault="00F2454B" w:rsidP="00F2454B">
      <w:pPr>
        <w:pStyle w:val="NormalWeb"/>
      </w:pPr>
      <w:r>
        <w:t xml:space="preserve">If learners cannot recognize the recurring </w:t>
      </w:r>
      <w:proofErr w:type="spellStart"/>
      <w:r>
        <w:t>behavior</w:t>
      </w:r>
      <w:proofErr w:type="spellEnd"/>
      <w:r>
        <w:t>, the scenario is unsuitable.</w:t>
      </w:r>
    </w:p>
    <w:p w14:paraId="6A9DA931" w14:textId="77777777" w:rsidR="00F2454B" w:rsidRDefault="00F2454B" w:rsidP="00F2454B">
      <w:r>
        <w:pict w14:anchorId="23DFED30">
          <v:rect id="_x0000_i1069" style="width:0;height:1.5pt" o:hralign="center" o:hrstd="t" o:hr="t" fillcolor="#a0a0a0" stroked="f"/>
        </w:pict>
      </w:r>
    </w:p>
    <w:p w14:paraId="3D70B4C3" w14:textId="77777777" w:rsidR="00F2454B" w:rsidRDefault="00F2454B" w:rsidP="00F2454B">
      <w:pPr>
        <w:pStyle w:val="Heading2"/>
      </w:pPr>
      <w:r>
        <w:t>SE-03 — Cognitive Simplicity</w:t>
      </w:r>
    </w:p>
    <w:p w14:paraId="27D36F43" w14:textId="77777777" w:rsidR="00F2454B" w:rsidRDefault="00F2454B" w:rsidP="00F2454B">
      <w:pPr>
        <w:pStyle w:val="NormalWeb"/>
      </w:pPr>
      <w:r>
        <w:t>The scenario SHOULD minimize unnecessary details, characters, events, or exceptions that distract from the learning objective.</w:t>
      </w:r>
    </w:p>
    <w:p w14:paraId="75602FAF" w14:textId="77777777" w:rsidR="00F2454B" w:rsidRDefault="00F2454B" w:rsidP="00F2454B">
      <w:r>
        <w:pict w14:anchorId="609B12F7">
          <v:rect id="_x0000_i1070" style="width:0;height:1.5pt" o:hralign="center" o:hrstd="t" o:hr="t" fillcolor="#a0a0a0" stroked="f"/>
        </w:pict>
      </w:r>
    </w:p>
    <w:p w14:paraId="06123E52" w14:textId="77777777" w:rsidR="00F2454B" w:rsidRDefault="00F2454B" w:rsidP="00F2454B">
      <w:pPr>
        <w:pStyle w:val="Heading2"/>
      </w:pPr>
      <w:r>
        <w:t>SE-04 — Learner Familiarity</w:t>
      </w:r>
    </w:p>
    <w:p w14:paraId="04ED7914" w14:textId="77777777" w:rsidR="00F2454B" w:rsidRDefault="00F2454B" w:rsidP="00F2454B">
      <w:pPr>
        <w:pStyle w:val="NormalWeb"/>
      </w:pPr>
      <w:r>
        <w:t>The scenario SHOULD be understandable by the intended learner profile without requiring extensive background knowledge.</w:t>
      </w:r>
    </w:p>
    <w:p w14:paraId="254AAAF7" w14:textId="77777777" w:rsidR="00F2454B" w:rsidRDefault="00F2454B" w:rsidP="00F2454B">
      <w:r>
        <w:pict w14:anchorId="38338757">
          <v:rect id="_x0000_i1071" style="width:0;height:1.5pt" o:hralign="center" o:hrstd="t" o:hr="t" fillcolor="#a0a0a0" stroked="f"/>
        </w:pict>
      </w:r>
    </w:p>
    <w:p w14:paraId="3C8D9023" w14:textId="77777777" w:rsidR="00F2454B" w:rsidRDefault="00F2454B" w:rsidP="00F2454B">
      <w:pPr>
        <w:pStyle w:val="Heading2"/>
      </w:pPr>
      <w:r>
        <w:t>SE-05 — Cultural Neutrality or Respect</w:t>
      </w:r>
    </w:p>
    <w:p w14:paraId="1DDF505B" w14:textId="77777777" w:rsidR="00F2454B" w:rsidRDefault="00F2454B" w:rsidP="00F2454B">
      <w:pPr>
        <w:pStyle w:val="NormalWeb"/>
      </w:pPr>
      <w:r>
        <w:lastRenderedPageBreak/>
        <w:t>When cultural, historical, or mythological scenarios are used, they MUST preserve respect and factual integrity while supporting the educational objective.</w:t>
      </w:r>
    </w:p>
    <w:p w14:paraId="1B1A6B08" w14:textId="77777777" w:rsidR="00F2454B" w:rsidRDefault="00F2454B" w:rsidP="00F2454B">
      <w:r>
        <w:pict w14:anchorId="2BDBE6E1">
          <v:rect id="_x0000_i1072" style="width:0;height:1.5pt" o:hralign="center" o:hrstd="t" o:hr="t" fillcolor="#a0a0a0" stroked="f"/>
        </w:pict>
      </w:r>
    </w:p>
    <w:p w14:paraId="5F88DFAE" w14:textId="77777777" w:rsidR="00F2454B" w:rsidRDefault="00F2454B" w:rsidP="00F2454B">
      <w:pPr>
        <w:pStyle w:val="Heading2"/>
      </w:pPr>
      <w:r>
        <w:t>SE-06 — Transfer Potential</w:t>
      </w:r>
    </w:p>
    <w:p w14:paraId="20FA04E2" w14:textId="77777777" w:rsidR="00F2454B" w:rsidRDefault="00F2454B" w:rsidP="00F2454B">
      <w:pPr>
        <w:pStyle w:val="NormalWeb"/>
      </w:pPr>
      <w:r>
        <w:t>The scenario SHOULD encourage learners to recognize a general principle rather than memorize a single example.</w:t>
      </w:r>
    </w:p>
    <w:p w14:paraId="329A1071" w14:textId="77777777" w:rsidR="00F2454B" w:rsidRDefault="00F2454B" w:rsidP="00F2454B">
      <w:r>
        <w:pict w14:anchorId="2E350A26">
          <v:rect id="_x0000_i1073" style="width:0;height:1.5pt" o:hralign="center" o:hrstd="t" o:hr="t" fillcolor="#a0a0a0" stroked="f"/>
        </w:pict>
      </w:r>
    </w:p>
    <w:p w14:paraId="5B759DAF" w14:textId="77777777" w:rsidR="00F2454B" w:rsidRDefault="00F2454B" w:rsidP="00F2454B">
      <w:pPr>
        <w:pStyle w:val="NormalWeb"/>
      </w:pPr>
      <w:r>
        <w:t>A scenario SHALL satisfy all mandatory criteria before being released to downstream engines.</w:t>
      </w:r>
    </w:p>
    <w:p w14:paraId="4A2F2C39" w14:textId="77777777" w:rsidR="00F2454B" w:rsidRDefault="00F2454B" w:rsidP="00F2454B">
      <w:r>
        <w:pict w14:anchorId="43D3276D">
          <v:rect id="_x0000_i1074" style="width:0;height:1.5pt" o:hralign="center" o:hrstd="t" o:hr="t" fillcolor="#a0a0a0" stroked="f"/>
        </w:pict>
      </w:r>
    </w:p>
    <w:p w14:paraId="0EC064E5" w14:textId="77777777" w:rsidR="00F2454B" w:rsidRDefault="00F2454B" w:rsidP="00F2454B">
      <w:pPr>
        <w:pStyle w:val="Heading1"/>
      </w:pPr>
      <w:r>
        <w:t>10. Pattern Exposure Design</w:t>
      </w:r>
    </w:p>
    <w:p w14:paraId="05EB6509" w14:textId="77777777" w:rsidR="00F2454B" w:rsidRDefault="00F2454B" w:rsidP="00F2454B">
      <w:pPr>
        <w:pStyle w:val="NormalWeb"/>
      </w:pPr>
      <w:r>
        <w:t>A scenario is valuable only if it reveals the intended pattern.</w:t>
      </w:r>
    </w:p>
    <w:p w14:paraId="328FB475" w14:textId="77777777" w:rsidR="00F2454B" w:rsidRDefault="00F2454B" w:rsidP="00F2454B">
      <w:pPr>
        <w:pStyle w:val="NormalWeb"/>
      </w:pPr>
      <w:r>
        <w:t>The engine SHALL design every scenario using the following progression.</w:t>
      </w:r>
    </w:p>
    <w:p w14:paraId="4E0AAA18" w14:textId="77777777" w:rsidR="00F2454B" w:rsidRDefault="00F2454B" w:rsidP="00F2454B">
      <w:pPr>
        <w:pStyle w:val="HTMLPreformatted"/>
        <w:rPr>
          <w:rStyle w:val="HTMLCode"/>
          <w:rFonts w:eastAsiaTheme="majorEastAsia"/>
        </w:rPr>
      </w:pPr>
      <w:r>
        <w:rPr>
          <w:rStyle w:val="HTMLCode"/>
          <w:rFonts w:eastAsiaTheme="majorEastAsia"/>
        </w:rPr>
        <w:t>Scenario</w:t>
      </w:r>
    </w:p>
    <w:p w14:paraId="0A2C4066"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5EAF4F30" w14:textId="77777777" w:rsidR="00F2454B" w:rsidRDefault="00F2454B" w:rsidP="00F2454B">
      <w:pPr>
        <w:pStyle w:val="HTMLPreformatted"/>
        <w:rPr>
          <w:rStyle w:val="HTMLCode"/>
          <w:rFonts w:eastAsiaTheme="majorEastAsia"/>
        </w:rPr>
      </w:pPr>
      <w:r>
        <w:rPr>
          <w:rStyle w:val="HTMLCode"/>
          <w:rFonts w:eastAsiaTheme="majorEastAsia"/>
        </w:rPr>
        <w:t>Observation</w:t>
      </w:r>
    </w:p>
    <w:p w14:paraId="067DBEE1"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21107A6F" w14:textId="77777777" w:rsidR="00F2454B" w:rsidRDefault="00F2454B" w:rsidP="00F2454B">
      <w:pPr>
        <w:pStyle w:val="HTMLPreformatted"/>
        <w:rPr>
          <w:rStyle w:val="HTMLCode"/>
          <w:rFonts w:eastAsiaTheme="majorEastAsia"/>
        </w:rPr>
      </w:pPr>
      <w:r>
        <w:rPr>
          <w:rStyle w:val="HTMLCode"/>
          <w:rFonts w:eastAsiaTheme="majorEastAsia"/>
        </w:rPr>
        <w:t xml:space="preserve">Repeated </w:t>
      </w:r>
      <w:proofErr w:type="spellStart"/>
      <w:r>
        <w:rPr>
          <w:rStyle w:val="HTMLCode"/>
          <w:rFonts w:eastAsiaTheme="majorEastAsia"/>
        </w:rPr>
        <w:t>Behavior</w:t>
      </w:r>
      <w:proofErr w:type="spellEnd"/>
    </w:p>
    <w:p w14:paraId="1035ACC0"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7630EC9B" w14:textId="77777777" w:rsidR="00F2454B" w:rsidRDefault="00F2454B" w:rsidP="00F2454B">
      <w:pPr>
        <w:pStyle w:val="HTMLPreformatted"/>
        <w:rPr>
          <w:rStyle w:val="HTMLCode"/>
          <w:rFonts w:eastAsiaTheme="majorEastAsia"/>
        </w:rPr>
      </w:pPr>
      <w:r>
        <w:rPr>
          <w:rStyle w:val="HTMLCode"/>
          <w:rFonts w:eastAsiaTheme="majorEastAsia"/>
        </w:rPr>
        <w:t>Pattern Recognition</w:t>
      </w:r>
    </w:p>
    <w:p w14:paraId="4DF1F29D"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55F5580F" w14:textId="77777777" w:rsidR="00F2454B" w:rsidRDefault="00F2454B" w:rsidP="00F2454B">
      <w:pPr>
        <w:pStyle w:val="HTMLPreformatted"/>
        <w:rPr>
          <w:rStyle w:val="HTMLCode"/>
          <w:rFonts w:eastAsiaTheme="majorEastAsia"/>
        </w:rPr>
      </w:pPr>
      <w:r>
        <w:rPr>
          <w:rStyle w:val="HTMLCode"/>
          <w:rFonts w:eastAsiaTheme="majorEastAsia"/>
        </w:rPr>
        <w:t>Conceptual Insight</w:t>
      </w:r>
    </w:p>
    <w:p w14:paraId="40402E49" w14:textId="77777777" w:rsidR="00F2454B" w:rsidRDefault="00F2454B" w:rsidP="00F2454B">
      <w:pPr>
        <w:pStyle w:val="NormalWeb"/>
      </w:pPr>
      <w:r>
        <w:t>Each stage has a distinct educational purpose.</w:t>
      </w:r>
    </w:p>
    <w:p w14:paraId="793C8381" w14:textId="77777777" w:rsidR="00F2454B" w:rsidRDefault="00F2454B" w:rsidP="00F2454B">
      <w:pPr>
        <w:pStyle w:val="Heading3"/>
      </w:pPr>
      <w:r>
        <w:t>Stage 1 — Scenario</w:t>
      </w:r>
    </w:p>
    <w:p w14:paraId="218DD5AA" w14:textId="77777777" w:rsidR="00F2454B" w:rsidRDefault="00F2454B" w:rsidP="00F2454B">
      <w:pPr>
        <w:pStyle w:val="NormalWeb"/>
      </w:pPr>
      <w:r>
        <w:t>Present a meaningful situation.</w:t>
      </w:r>
    </w:p>
    <w:p w14:paraId="594AA084" w14:textId="77777777" w:rsidR="00F2454B" w:rsidRDefault="00F2454B" w:rsidP="00F2454B">
      <w:r>
        <w:pict w14:anchorId="169C4F5A">
          <v:rect id="_x0000_i1075" style="width:0;height:1.5pt" o:hralign="center" o:hrstd="t" o:hr="t" fillcolor="#a0a0a0" stroked="f"/>
        </w:pict>
      </w:r>
    </w:p>
    <w:p w14:paraId="1EFCC5EA" w14:textId="77777777" w:rsidR="00F2454B" w:rsidRDefault="00F2454B" w:rsidP="00F2454B">
      <w:pPr>
        <w:pStyle w:val="Heading3"/>
      </w:pPr>
      <w:r>
        <w:t>Stage 2 — Observation</w:t>
      </w:r>
    </w:p>
    <w:p w14:paraId="6241734E" w14:textId="77777777" w:rsidR="00F2454B" w:rsidRDefault="00F2454B" w:rsidP="00F2454B">
      <w:pPr>
        <w:pStyle w:val="NormalWeb"/>
      </w:pPr>
      <w:r>
        <w:t>Guide attention toward important events.</w:t>
      </w:r>
    </w:p>
    <w:p w14:paraId="03F15440" w14:textId="77777777" w:rsidR="00F2454B" w:rsidRDefault="00F2454B" w:rsidP="00F2454B">
      <w:r>
        <w:pict w14:anchorId="059CDF81">
          <v:rect id="_x0000_i1076" style="width:0;height:1.5pt" o:hralign="center" o:hrstd="t" o:hr="t" fillcolor="#a0a0a0" stroked="f"/>
        </w:pict>
      </w:r>
    </w:p>
    <w:p w14:paraId="5C39D7B7" w14:textId="77777777" w:rsidR="00F2454B" w:rsidRDefault="00F2454B" w:rsidP="00F2454B">
      <w:pPr>
        <w:pStyle w:val="Heading3"/>
      </w:pPr>
      <w:r>
        <w:t xml:space="preserve">Stage 3 — Repeated </w:t>
      </w:r>
      <w:proofErr w:type="spellStart"/>
      <w:r>
        <w:t>Behavior</w:t>
      </w:r>
      <w:proofErr w:type="spellEnd"/>
    </w:p>
    <w:p w14:paraId="321577B9" w14:textId="77777777" w:rsidR="00F2454B" w:rsidRDefault="00F2454B" w:rsidP="00F2454B">
      <w:pPr>
        <w:pStyle w:val="NormalWeb"/>
      </w:pPr>
      <w:r>
        <w:t>Highlight recurring relationships or actions.</w:t>
      </w:r>
    </w:p>
    <w:p w14:paraId="7C9ED1CA" w14:textId="77777777" w:rsidR="00F2454B" w:rsidRDefault="00F2454B" w:rsidP="00F2454B">
      <w:r>
        <w:lastRenderedPageBreak/>
        <w:pict w14:anchorId="6E3706FE">
          <v:rect id="_x0000_i1077" style="width:0;height:1.5pt" o:hralign="center" o:hrstd="t" o:hr="t" fillcolor="#a0a0a0" stroked="f"/>
        </w:pict>
      </w:r>
    </w:p>
    <w:p w14:paraId="73E32D90" w14:textId="77777777" w:rsidR="00F2454B" w:rsidRDefault="00F2454B" w:rsidP="00F2454B">
      <w:pPr>
        <w:pStyle w:val="Heading3"/>
      </w:pPr>
      <w:r>
        <w:t>Stage 4 — Pattern Recognition</w:t>
      </w:r>
    </w:p>
    <w:p w14:paraId="6D57DED4" w14:textId="77777777" w:rsidR="00F2454B" w:rsidRDefault="00F2454B" w:rsidP="00F2454B">
      <w:pPr>
        <w:pStyle w:val="NormalWeb"/>
      </w:pPr>
      <w:r>
        <w:t>Help learners recognize the common structure behind those observations.</w:t>
      </w:r>
    </w:p>
    <w:p w14:paraId="5F0C4C0C" w14:textId="77777777" w:rsidR="00F2454B" w:rsidRDefault="00F2454B" w:rsidP="00F2454B">
      <w:r>
        <w:pict w14:anchorId="501421C7">
          <v:rect id="_x0000_i1078" style="width:0;height:1.5pt" o:hralign="center" o:hrstd="t" o:hr="t" fillcolor="#a0a0a0" stroked="f"/>
        </w:pict>
      </w:r>
    </w:p>
    <w:p w14:paraId="75CE4AE3" w14:textId="77777777" w:rsidR="00F2454B" w:rsidRDefault="00F2454B" w:rsidP="00F2454B">
      <w:pPr>
        <w:pStyle w:val="Heading3"/>
      </w:pPr>
      <w:r>
        <w:t>Stage 5 — Conceptual Insight</w:t>
      </w:r>
    </w:p>
    <w:p w14:paraId="061BE134" w14:textId="77777777" w:rsidR="00F2454B" w:rsidRDefault="00F2454B" w:rsidP="00F2454B">
      <w:pPr>
        <w:pStyle w:val="NormalWeb"/>
      </w:pPr>
      <w:r>
        <w:t>Prepare learners for formal programming concepts without introducing syntax prematurely.</w:t>
      </w:r>
    </w:p>
    <w:p w14:paraId="769B2961" w14:textId="77777777" w:rsidR="00F2454B" w:rsidRDefault="00F2454B" w:rsidP="00F2454B">
      <w:r>
        <w:pict w14:anchorId="2F60B186">
          <v:rect id="_x0000_i1079" style="width:0;height:1.5pt" o:hralign="center" o:hrstd="t" o:hr="t" fillcolor="#a0a0a0" stroked="f"/>
        </w:pict>
      </w:r>
    </w:p>
    <w:p w14:paraId="398F75DC" w14:textId="77777777" w:rsidR="00F2454B" w:rsidRDefault="00F2454B" w:rsidP="00F2454B">
      <w:pPr>
        <w:pStyle w:val="Heading1"/>
      </w:pPr>
      <w:r>
        <w:t>11. Scenario Repository Model</w:t>
      </w:r>
    </w:p>
    <w:p w14:paraId="4FA94A12" w14:textId="77777777" w:rsidR="00F2454B" w:rsidRDefault="00F2454B" w:rsidP="00F2454B">
      <w:pPr>
        <w:pStyle w:val="NormalWeb"/>
      </w:pPr>
      <w:r>
        <w:t>The Scenario Intelligence Engine SHOULD maintain a reusable repository of educational scenarios.</w:t>
      </w:r>
    </w:p>
    <w:p w14:paraId="2C8B6384" w14:textId="77777777" w:rsidR="00F2454B" w:rsidRDefault="00F2454B" w:rsidP="00F2454B">
      <w:pPr>
        <w:pStyle w:val="NormalWeb"/>
      </w:pPr>
      <w:r>
        <w:t>Each scenario record SHOULD contain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3760"/>
      </w:tblGrid>
      <w:tr w:rsidR="00F2454B" w14:paraId="4ADBBE18" w14:textId="77777777" w:rsidTr="00F2454B">
        <w:trPr>
          <w:tblHeader/>
          <w:tblCellSpacing w:w="15" w:type="dxa"/>
        </w:trPr>
        <w:tc>
          <w:tcPr>
            <w:tcW w:w="0" w:type="auto"/>
            <w:vAlign w:val="center"/>
            <w:hideMark/>
          </w:tcPr>
          <w:p w14:paraId="7A7583A9" w14:textId="77777777" w:rsidR="00F2454B" w:rsidRDefault="00F2454B">
            <w:pPr>
              <w:jc w:val="center"/>
              <w:rPr>
                <w:b/>
                <w:bCs/>
              </w:rPr>
            </w:pPr>
            <w:r>
              <w:rPr>
                <w:b/>
                <w:bCs/>
              </w:rPr>
              <w:t>Field</w:t>
            </w:r>
          </w:p>
        </w:tc>
        <w:tc>
          <w:tcPr>
            <w:tcW w:w="0" w:type="auto"/>
            <w:vAlign w:val="center"/>
            <w:hideMark/>
          </w:tcPr>
          <w:p w14:paraId="0948D9E4" w14:textId="77777777" w:rsidR="00F2454B" w:rsidRDefault="00F2454B">
            <w:pPr>
              <w:jc w:val="center"/>
              <w:rPr>
                <w:b/>
                <w:bCs/>
              </w:rPr>
            </w:pPr>
            <w:r>
              <w:rPr>
                <w:b/>
                <w:bCs/>
              </w:rPr>
              <w:t>Description</w:t>
            </w:r>
          </w:p>
        </w:tc>
      </w:tr>
      <w:tr w:rsidR="00F2454B" w14:paraId="3CC3C966" w14:textId="77777777" w:rsidTr="00F2454B">
        <w:trPr>
          <w:tblCellSpacing w:w="15" w:type="dxa"/>
        </w:trPr>
        <w:tc>
          <w:tcPr>
            <w:tcW w:w="0" w:type="auto"/>
            <w:vAlign w:val="center"/>
            <w:hideMark/>
          </w:tcPr>
          <w:p w14:paraId="6B187662" w14:textId="77777777" w:rsidR="00F2454B" w:rsidRDefault="00F2454B">
            <w:r>
              <w:t>Scenario ID</w:t>
            </w:r>
          </w:p>
        </w:tc>
        <w:tc>
          <w:tcPr>
            <w:tcW w:w="0" w:type="auto"/>
            <w:vAlign w:val="center"/>
            <w:hideMark/>
          </w:tcPr>
          <w:p w14:paraId="24827B60" w14:textId="77777777" w:rsidR="00F2454B" w:rsidRDefault="00F2454B">
            <w:r>
              <w:t>Unique identifier</w:t>
            </w:r>
          </w:p>
        </w:tc>
      </w:tr>
      <w:tr w:rsidR="00F2454B" w14:paraId="0B755150" w14:textId="77777777" w:rsidTr="00F2454B">
        <w:trPr>
          <w:tblCellSpacing w:w="15" w:type="dxa"/>
        </w:trPr>
        <w:tc>
          <w:tcPr>
            <w:tcW w:w="0" w:type="auto"/>
            <w:vAlign w:val="center"/>
            <w:hideMark/>
          </w:tcPr>
          <w:p w14:paraId="3E121862" w14:textId="77777777" w:rsidR="00F2454B" w:rsidRDefault="00F2454B">
            <w:r>
              <w:t>Category</w:t>
            </w:r>
          </w:p>
        </w:tc>
        <w:tc>
          <w:tcPr>
            <w:tcW w:w="0" w:type="auto"/>
            <w:vAlign w:val="center"/>
            <w:hideMark/>
          </w:tcPr>
          <w:p w14:paraId="573E48A2" w14:textId="77777777" w:rsidR="00F2454B" w:rsidRDefault="00F2454B">
            <w:r>
              <w:t>SC-01 through SC-08</w:t>
            </w:r>
          </w:p>
        </w:tc>
      </w:tr>
      <w:tr w:rsidR="00F2454B" w14:paraId="616CF660" w14:textId="77777777" w:rsidTr="00F2454B">
        <w:trPr>
          <w:tblCellSpacing w:w="15" w:type="dxa"/>
        </w:trPr>
        <w:tc>
          <w:tcPr>
            <w:tcW w:w="0" w:type="auto"/>
            <w:vAlign w:val="center"/>
            <w:hideMark/>
          </w:tcPr>
          <w:p w14:paraId="2EBD111A" w14:textId="77777777" w:rsidR="00F2454B" w:rsidRDefault="00F2454B">
            <w:r>
              <w:t>Target Concepts</w:t>
            </w:r>
          </w:p>
        </w:tc>
        <w:tc>
          <w:tcPr>
            <w:tcW w:w="0" w:type="auto"/>
            <w:vAlign w:val="center"/>
            <w:hideMark/>
          </w:tcPr>
          <w:p w14:paraId="2645DE46" w14:textId="77777777" w:rsidR="00F2454B" w:rsidRDefault="00F2454B">
            <w:r>
              <w:t>Programming concepts supported</w:t>
            </w:r>
          </w:p>
        </w:tc>
      </w:tr>
      <w:tr w:rsidR="00F2454B" w14:paraId="2F9E434B" w14:textId="77777777" w:rsidTr="00F2454B">
        <w:trPr>
          <w:tblCellSpacing w:w="15" w:type="dxa"/>
        </w:trPr>
        <w:tc>
          <w:tcPr>
            <w:tcW w:w="0" w:type="auto"/>
            <w:vAlign w:val="center"/>
            <w:hideMark/>
          </w:tcPr>
          <w:p w14:paraId="2C349DA3" w14:textId="77777777" w:rsidR="00F2454B" w:rsidRDefault="00F2454B">
            <w:r>
              <w:t>Supported Mental Model Types</w:t>
            </w:r>
          </w:p>
        </w:tc>
        <w:tc>
          <w:tcPr>
            <w:tcW w:w="0" w:type="auto"/>
            <w:vAlign w:val="center"/>
            <w:hideMark/>
          </w:tcPr>
          <w:p w14:paraId="79904B1B" w14:textId="77777777" w:rsidR="00F2454B" w:rsidRDefault="00F2454B">
            <w:r>
              <w:t>MT classifications</w:t>
            </w:r>
          </w:p>
        </w:tc>
      </w:tr>
      <w:tr w:rsidR="00F2454B" w14:paraId="12A3C5C7" w14:textId="77777777" w:rsidTr="00F2454B">
        <w:trPr>
          <w:tblCellSpacing w:w="15" w:type="dxa"/>
        </w:trPr>
        <w:tc>
          <w:tcPr>
            <w:tcW w:w="0" w:type="auto"/>
            <w:vAlign w:val="center"/>
            <w:hideMark/>
          </w:tcPr>
          <w:p w14:paraId="65887115" w14:textId="77777777" w:rsidR="00F2454B" w:rsidRDefault="00F2454B">
            <w:r>
              <w:t>Educational Objective</w:t>
            </w:r>
          </w:p>
        </w:tc>
        <w:tc>
          <w:tcPr>
            <w:tcW w:w="0" w:type="auto"/>
            <w:vAlign w:val="center"/>
            <w:hideMark/>
          </w:tcPr>
          <w:p w14:paraId="3E670E7E" w14:textId="77777777" w:rsidR="00F2454B" w:rsidRDefault="00F2454B">
            <w:r>
              <w:t>Intended conceptual outcome</w:t>
            </w:r>
          </w:p>
        </w:tc>
      </w:tr>
      <w:tr w:rsidR="00F2454B" w14:paraId="46707BA1" w14:textId="77777777" w:rsidTr="00F2454B">
        <w:trPr>
          <w:tblCellSpacing w:w="15" w:type="dxa"/>
        </w:trPr>
        <w:tc>
          <w:tcPr>
            <w:tcW w:w="0" w:type="auto"/>
            <w:vAlign w:val="center"/>
            <w:hideMark/>
          </w:tcPr>
          <w:p w14:paraId="2FE71A24" w14:textId="77777777" w:rsidR="00F2454B" w:rsidRDefault="00F2454B">
            <w:r>
              <w:t xml:space="preserve">Observable </w:t>
            </w:r>
            <w:proofErr w:type="spellStart"/>
            <w:r>
              <w:t>Behaviors</w:t>
            </w:r>
            <w:proofErr w:type="spellEnd"/>
          </w:p>
        </w:tc>
        <w:tc>
          <w:tcPr>
            <w:tcW w:w="0" w:type="auto"/>
            <w:vAlign w:val="center"/>
            <w:hideMark/>
          </w:tcPr>
          <w:p w14:paraId="4FE2AF6B" w14:textId="77777777" w:rsidR="00F2454B" w:rsidRDefault="00F2454B">
            <w:proofErr w:type="spellStart"/>
            <w:r>
              <w:t>Behaviors</w:t>
            </w:r>
            <w:proofErr w:type="spellEnd"/>
            <w:r>
              <w:t xml:space="preserve"> learners should notice</w:t>
            </w:r>
          </w:p>
        </w:tc>
      </w:tr>
      <w:tr w:rsidR="00F2454B" w14:paraId="23E4782D" w14:textId="77777777" w:rsidTr="00F2454B">
        <w:trPr>
          <w:tblCellSpacing w:w="15" w:type="dxa"/>
        </w:trPr>
        <w:tc>
          <w:tcPr>
            <w:tcW w:w="0" w:type="auto"/>
            <w:vAlign w:val="center"/>
            <w:hideMark/>
          </w:tcPr>
          <w:p w14:paraId="6443AE92" w14:textId="77777777" w:rsidR="00F2454B" w:rsidRDefault="00F2454B">
            <w:r>
              <w:t>Revealed Pattern</w:t>
            </w:r>
          </w:p>
        </w:tc>
        <w:tc>
          <w:tcPr>
            <w:tcW w:w="0" w:type="auto"/>
            <w:vAlign w:val="center"/>
            <w:hideMark/>
          </w:tcPr>
          <w:p w14:paraId="138D0423" w14:textId="77777777" w:rsidR="00F2454B" w:rsidRDefault="00F2454B">
            <w:r>
              <w:t>Abstract pattern exposed by the scenario</w:t>
            </w:r>
          </w:p>
        </w:tc>
      </w:tr>
      <w:tr w:rsidR="00F2454B" w14:paraId="1767B339" w14:textId="77777777" w:rsidTr="00F2454B">
        <w:trPr>
          <w:tblCellSpacing w:w="15" w:type="dxa"/>
        </w:trPr>
        <w:tc>
          <w:tcPr>
            <w:tcW w:w="0" w:type="auto"/>
            <w:vAlign w:val="center"/>
            <w:hideMark/>
          </w:tcPr>
          <w:p w14:paraId="0EE31870" w14:textId="77777777" w:rsidR="00F2454B" w:rsidRDefault="00F2454B">
            <w:r>
              <w:t>Complexity Level</w:t>
            </w:r>
          </w:p>
        </w:tc>
        <w:tc>
          <w:tcPr>
            <w:tcW w:w="0" w:type="auto"/>
            <w:vAlign w:val="center"/>
            <w:hideMark/>
          </w:tcPr>
          <w:p w14:paraId="392D3C1B" w14:textId="77777777" w:rsidR="00F2454B" w:rsidRDefault="00F2454B">
            <w:r>
              <w:t>Beginner, Intermediate, Advanced</w:t>
            </w:r>
          </w:p>
        </w:tc>
      </w:tr>
      <w:tr w:rsidR="00F2454B" w14:paraId="4711F81A" w14:textId="77777777" w:rsidTr="00F2454B">
        <w:trPr>
          <w:tblCellSpacing w:w="15" w:type="dxa"/>
        </w:trPr>
        <w:tc>
          <w:tcPr>
            <w:tcW w:w="0" w:type="auto"/>
            <w:vAlign w:val="center"/>
            <w:hideMark/>
          </w:tcPr>
          <w:p w14:paraId="00535C44" w14:textId="77777777" w:rsidR="00F2454B" w:rsidRDefault="00F2454B">
            <w:r>
              <w:t>Cultural Notes</w:t>
            </w:r>
          </w:p>
        </w:tc>
        <w:tc>
          <w:tcPr>
            <w:tcW w:w="0" w:type="auto"/>
            <w:vAlign w:val="center"/>
            <w:hideMark/>
          </w:tcPr>
          <w:p w14:paraId="190745EB" w14:textId="77777777" w:rsidR="00F2454B" w:rsidRDefault="00F2454B">
            <w:r>
              <w:t>Guidance for appropriate usage</w:t>
            </w:r>
          </w:p>
        </w:tc>
      </w:tr>
      <w:tr w:rsidR="00F2454B" w14:paraId="7A7A8D33" w14:textId="77777777" w:rsidTr="00F2454B">
        <w:trPr>
          <w:tblCellSpacing w:w="15" w:type="dxa"/>
        </w:trPr>
        <w:tc>
          <w:tcPr>
            <w:tcW w:w="0" w:type="auto"/>
            <w:vAlign w:val="center"/>
            <w:hideMark/>
          </w:tcPr>
          <w:p w14:paraId="1767DA57" w14:textId="77777777" w:rsidR="00F2454B" w:rsidRDefault="00F2454B">
            <w:r>
              <w:t>Quality Rating</w:t>
            </w:r>
          </w:p>
        </w:tc>
        <w:tc>
          <w:tcPr>
            <w:tcW w:w="0" w:type="auto"/>
            <w:vAlign w:val="center"/>
            <w:hideMark/>
          </w:tcPr>
          <w:p w14:paraId="062FFFF2" w14:textId="77777777" w:rsidR="00F2454B" w:rsidRDefault="00F2454B">
            <w:r>
              <w:t>Evaluation score from Quality Engine</w:t>
            </w:r>
          </w:p>
        </w:tc>
      </w:tr>
    </w:tbl>
    <w:p w14:paraId="4A87D6C3" w14:textId="77777777" w:rsidR="00F2454B" w:rsidRDefault="00F2454B" w:rsidP="00F2454B">
      <w:pPr>
        <w:pStyle w:val="NormalWeb"/>
      </w:pPr>
      <w:r>
        <w:t>The repository promotes consistency, reuse, and continuous improvement across CKLIS implementations.</w:t>
      </w:r>
    </w:p>
    <w:p w14:paraId="5846CCC8" w14:textId="77777777" w:rsidR="00F2454B" w:rsidRDefault="00F2454B" w:rsidP="00F2454B">
      <w:r>
        <w:pict w14:anchorId="2B87408A">
          <v:rect id="_x0000_i1080" style="width:0;height:1.5pt" o:hralign="center" o:hrstd="t" o:hr="t" fillcolor="#a0a0a0" stroked="f"/>
        </w:pict>
      </w:r>
    </w:p>
    <w:p w14:paraId="2F2AFB9C" w14:textId="77777777" w:rsidR="00F2454B" w:rsidRDefault="00F2454B" w:rsidP="00F2454B">
      <w:pPr>
        <w:pStyle w:val="Heading1"/>
      </w:pPr>
      <w:r>
        <w:lastRenderedPageBreak/>
        <w:t>12. Engine Workflow</w:t>
      </w:r>
    </w:p>
    <w:p w14:paraId="1F03592E" w14:textId="77777777" w:rsidR="00F2454B" w:rsidRDefault="00F2454B" w:rsidP="00F2454B">
      <w:pPr>
        <w:pStyle w:val="NormalWeb"/>
      </w:pPr>
      <w:r>
        <w:t>The Scenario Intelligence Engine SHALL execute the following sequence.</w:t>
      </w:r>
    </w:p>
    <w:p w14:paraId="5E80F474" w14:textId="77777777" w:rsidR="00F2454B" w:rsidRDefault="00F2454B" w:rsidP="00F2454B">
      <w:pPr>
        <w:pStyle w:val="HTMLPreformatted"/>
        <w:rPr>
          <w:rStyle w:val="HTMLCode"/>
          <w:rFonts w:eastAsiaTheme="majorEastAsia"/>
        </w:rPr>
      </w:pPr>
      <w:r>
        <w:rPr>
          <w:rStyle w:val="HTMLCode"/>
          <w:rFonts w:eastAsiaTheme="majorEastAsia"/>
        </w:rPr>
        <w:t>Receive Mental Model Specification</w:t>
      </w:r>
    </w:p>
    <w:p w14:paraId="142EEF91"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67A956F4" w14:textId="77777777" w:rsidR="00F2454B" w:rsidRDefault="00F2454B" w:rsidP="00F2454B">
      <w:pPr>
        <w:pStyle w:val="HTMLPreformatted"/>
        <w:rPr>
          <w:rStyle w:val="HTMLCode"/>
          <w:rFonts w:eastAsiaTheme="majorEastAsia"/>
        </w:rPr>
      </w:pPr>
      <w:r>
        <w:rPr>
          <w:rStyle w:val="HTMLCode"/>
          <w:rFonts w:eastAsiaTheme="majorEastAsia"/>
        </w:rPr>
        <w:t>Identify Candidate Scenario Categories</w:t>
      </w:r>
    </w:p>
    <w:p w14:paraId="6679C134"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67F5DDAD" w14:textId="77777777" w:rsidR="00F2454B" w:rsidRDefault="00F2454B" w:rsidP="00F2454B">
      <w:pPr>
        <w:pStyle w:val="HTMLPreformatted"/>
        <w:rPr>
          <w:rStyle w:val="HTMLCode"/>
          <w:rFonts w:eastAsiaTheme="majorEastAsia"/>
        </w:rPr>
      </w:pPr>
      <w:r>
        <w:rPr>
          <w:rStyle w:val="HTMLCode"/>
          <w:rFonts w:eastAsiaTheme="majorEastAsia"/>
        </w:rPr>
        <w:t>Retrieve or Generate Candidate Scenarios</w:t>
      </w:r>
    </w:p>
    <w:p w14:paraId="5E46245E"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43EE00EA" w14:textId="77777777" w:rsidR="00F2454B" w:rsidRDefault="00F2454B" w:rsidP="00F2454B">
      <w:pPr>
        <w:pStyle w:val="HTMLPreformatted"/>
        <w:rPr>
          <w:rStyle w:val="HTMLCode"/>
          <w:rFonts w:eastAsiaTheme="majorEastAsia"/>
        </w:rPr>
      </w:pPr>
      <w:r>
        <w:rPr>
          <w:rStyle w:val="HTMLCode"/>
          <w:rFonts w:eastAsiaTheme="majorEastAsia"/>
        </w:rPr>
        <w:t>Evaluate Educational Suitability</w:t>
      </w:r>
    </w:p>
    <w:p w14:paraId="1CA5F7E3"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26238201" w14:textId="77777777" w:rsidR="00F2454B" w:rsidRDefault="00F2454B" w:rsidP="00F2454B">
      <w:pPr>
        <w:pStyle w:val="HTMLPreformatted"/>
        <w:rPr>
          <w:rStyle w:val="HTMLCode"/>
          <w:rFonts w:eastAsiaTheme="majorEastAsia"/>
        </w:rPr>
      </w:pPr>
      <w:r>
        <w:rPr>
          <w:rStyle w:val="HTMLCode"/>
          <w:rFonts w:eastAsiaTheme="majorEastAsia"/>
        </w:rPr>
        <w:t>Select Primary Scenario</w:t>
      </w:r>
    </w:p>
    <w:p w14:paraId="3B3F1F3B"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7F9DDD1E" w14:textId="77777777" w:rsidR="00F2454B" w:rsidRDefault="00F2454B" w:rsidP="00F2454B">
      <w:pPr>
        <w:pStyle w:val="HTMLPreformatted"/>
        <w:rPr>
          <w:rStyle w:val="HTMLCode"/>
          <w:rFonts w:eastAsiaTheme="majorEastAsia"/>
        </w:rPr>
      </w:pPr>
      <w:r>
        <w:rPr>
          <w:rStyle w:val="HTMLCode"/>
          <w:rFonts w:eastAsiaTheme="majorEastAsia"/>
        </w:rPr>
        <w:t>Design Pattern Exposure Sequence</w:t>
      </w:r>
    </w:p>
    <w:p w14:paraId="6638BB10"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296D35B2" w14:textId="77777777" w:rsidR="00F2454B" w:rsidRDefault="00F2454B" w:rsidP="00F2454B">
      <w:pPr>
        <w:pStyle w:val="HTMLPreformatted"/>
        <w:rPr>
          <w:rStyle w:val="HTMLCode"/>
          <w:rFonts w:eastAsiaTheme="majorEastAsia"/>
        </w:rPr>
      </w:pPr>
      <w:r>
        <w:rPr>
          <w:rStyle w:val="HTMLCode"/>
          <w:rFonts w:eastAsiaTheme="majorEastAsia"/>
        </w:rPr>
        <w:t>Validate Scenario</w:t>
      </w:r>
    </w:p>
    <w:p w14:paraId="5DB1C22F"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07735AB9" w14:textId="77777777" w:rsidR="00F2454B" w:rsidRDefault="00F2454B" w:rsidP="00F2454B">
      <w:pPr>
        <w:pStyle w:val="HTMLPreformatted"/>
        <w:rPr>
          <w:rStyle w:val="HTMLCode"/>
          <w:rFonts w:eastAsiaTheme="majorEastAsia"/>
        </w:rPr>
      </w:pPr>
      <w:r>
        <w:rPr>
          <w:rStyle w:val="HTMLCode"/>
          <w:rFonts w:eastAsiaTheme="majorEastAsia"/>
        </w:rPr>
        <w:t>Generate Scenario Specification</w:t>
      </w:r>
    </w:p>
    <w:p w14:paraId="6F6C0FEB" w14:textId="77777777" w:rsidR="00F2454B" w:rsidRDefault="00F2454B" w:rsidP="00F2454B">
      <w:pPr>
        <w:pStyle w:val="HTMLPreformatted"/>
        <w:rPr>
          <w:rStyle w:val="HTMLCode"/>
          <w:rFonts w:eastAsiaTheme="majorEastAsia"/>
        </w:rPr>
      </w:pPr>
      <w:r>
        <w:rPr>
          <w:rStyle w:val="HTMLCode"/>
          <w:rFonts w:eastAsiaTheme="majorEastAsia"/>
        </w:rPr>
        <w:t xml:space="preserve">              ↓</w:t>
      </w:r>
    </w:p>
    <w:p w14:paraId="1FABAABA" w14:textId="77777777" w:rsidR="00F2454B" w:rsidRDefault="00F2454B" w:rsidP="00F2454B">
      <w:pPr>
        <w:pStyle w:val="HTMLPreformatted"/>
        <w:rPr>
          <w:rStyle w:val="HTMLCode"/>
          <w:rFonts w:eastAsiaTheme="majorEastAsia"/>
        </w:rPr>
      </w:pPr>
      <w:r>
        <w:rPr>
          <w:rStyle w:val="HTMLCode"/>
          <w:rFonts w:eastAsiaTheme="majorEastAsia"/>
        </w:rPr>
        <w:t>Pass Output to Pattern Mapping Engine</w:t>
      </w:r>
    </w:p>
    <w:p w14:paraId="17C15AE5" w14:textId="77777777" w:rsidR="00F2454B" w:rsidRDefault="00F2454B" w:rsidP="00F2454B">
      <w:pPr>
        <w:pStyle w:val="NormalWeb"/>
      </w:pPr>
      <w:r>
        <w:t>The engine SHALL prioritize educational effectiveness over creativity when these objectives conflict.</w:t>
      </w:r>
    </w:p>
    <w:p w14:paraId="6FC8B4F1" w14:textId="77777777" w:rsidR="00F2454B" w:rsidRDefault="00F2454B" w:rsidP="00F2454B">
      <w:r>
        <w:pict w14:anchorId="7EC3C652">
          <v:rect id="_x0000_i1081" style="width:0;height:1.5pt" o:hralign="center" o:hrstd="t" o:hr="t" fillcolor="#a0a0a0" stroked="f"/>
        </w:pict>
      </w:r>
    </w:p>
    <w:p w14:paraId="01D272C6" w14:textId="77777777" w:rsidR="00F2454B" w:rsidRDefault="00F2454B" w:rsidP="00F2454B">
      <w:pPr>
        <w:pStyle w:val="Heading1"/>
      </w:pPr>
      <w:r>
        <w:t>13. Standard Output Schema</w:t>
      </w:r>
    </w:p>
    <w:p w14:paraId="0189B4BB" w14:textId="77777777" w:rsidR="00F2454B" w:rsidRDefault="00F2454B" w:rsidP="00F2454B">
      <w:pPr>
        <w:pStyle w:val="NormalWeb"/>
      </w:pPr>
      <w:r>
        <w:t>Each execution of the Scenario Intelligence Engine SHOULD produce a structured specification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3987"/>
      </w:tblGrid>
      <w:tr w:rsidR="00F2454B" w14:paraId="591B3175" w14:textId="77777777" w:rsidTr="00F2454B">
        <w:trPr>
          <w:tblHeader/>
          <w:tblCellSpacing w:w="15" w:type="dxa"/>
        </w:trPr>
        <w:tc>
          <w:tcPr>
            <w:tcW w:w="0" w:type="auto"/>
            <w:vAlign w:val="center"/>
            <w:hideMark/>
          </w:tcPr>
          <w:p w14:paraId="1AE71027" w14:textId="77777777" w:rsidR="00F2454B" w:rsidRDefault="00F2454B">
            <w:pPr>
              <w:jc w:val="center"/>
              <w:rPr>
                <w:b/>
                <w:bCs/>
              </w:rPr>
            </w:pPr>
            <w:r>
              <w:rPr>
                <w:b/>
                <w:bCs/>
              </w:rPr>
              <w:t>Field</w:t>
            </w:r>
          </w:p>
        </w:tc>
        <w:tc>
          <w:tcPr>
            <w:tcW w:w="0" w:type="auto"/>
            <w:vAlign w:val="center"/>
            <w:hideMark/>
          </w:tcPr>
          <w:p w14:paraId="2D6364B5" w14:textId="77777777" w:rsidR="00F2454B" w:rsidRDefault="00F2454B">
            <w:pPr>
              <w:jc w:val="center"/>
              <w:rPr>
                <w:b/>
                <w:bCs/>
              </w:rPr>
            </w:pPr>
            <w:r>
              <w:rPr>
                <w:b/>
                <w:bCs/>
              </w:rPr>
              <w:t>Description</w:t>
            </w:r>
          </w:p>
        </w:tc>
      </w:tr>
      <w:tr w:rsidR="00F2454B" w14:paraId="662E4B5E" w14:textId="77777777" w:rsidTr="00F2454B">
        <w:trPr>
          <w:tblCellSpacing w:w="15" w:type="dxa"/>
        </w:trPr>
        <w:tc>
          <w:tcPr>
            <w:tcW w:w="0" w:type="auto"/>
            <w:vAlign w:val="center"/>
            <w:hideMark/>
          </w:tcPr>
          <w:p w14:paraId="03453275" w14:textId="77777777" w:rsidR="00F2454B" w:rsidRDefault="00F2454B">
            <w:r>
              <w:t>Target Concept</w:t>
            </w:r>
          </w:p>
        </w:tc>
        <w:tc>
          <w:tcPr>
            <w:tcW w:w="0" w:type="auto"/>
            <w:vAlign w:val="center"/>
            <w:hideMark/>
          </w:tcPr>
          <w:p w14:paraId="10AD5F50" w14:textId="77777777" w:rsidR="00F2454B" w:rsidRDefault="00F2454B">
            <w:r>
              <w:t>Programming concept</w:t>
            </w:r>
          </w:p>
        </w:tc>
      </w:tr>
      <w:tr w:rsidR="00F2454B" w14:paraId="3752AA36" w14:textId="77777777" w:rsidTr="00F2454B">
        <w:trPr>
          <w:tblCellSpacing w:w="15" w:type="dxa"/>
        </w:trPr>
        <w:tc>
          <w:tcPr>
            <w:tcW w:w="0" w:type="auto"/>
            <w:vAlign w:val="center"/>
            <w:hideMark/>
          </w:tcPr>
          <w:p w14:paraId="190E34AF" w14:textId="77777777" w:rsidR="00F2454B" w:rsidRDefault="00F2454B">
            <w:r>
              <w:t>Scenario ID</w:t>
            </w:r>
          </w:p>
        </w:tc>
        <w:tc>
          <w:tcPr>
            <w:tcW w:w="0" w:type="auto"/>
            <w:vAlign w:val="center"/>
            <w:hideMark/>
          </w:tcPr>
          <w:p w14:paraId="5107E7C1" w14:textId="77777777" w:rsidR="00F2454B" w:rsidRDefault="00F2454B">
            <w:r>
              <w:t>Repository identifier or generated identifier</w:t>
            </w:r>
          </w:p>
        </w:tc>
      </w:tr>
      <w:tr w:rsidR="00F2454B" w14:paraId="25511E32" w14:textId="77777777" w:rsidTr="00F2454B">
        <w:trPr>
          <w:tblCellSpacing w:w="15" w:type="dxa"/>
        </w:trPr>
        <w:tc>
          <w:tcPr>
            <w:tcW w:w="0" w:type="auto"/>
            <w:vAlign w:val="center"/>
            <w:hideMark/>
          </w:tcPr>
          <w:p w14:paraId="79589DF3" w14:textId="77777777" w:rsidR="00F2454B" w:rsidRDefault="00F2454B">
            <w:r>
              <w:t>Scenario Category</w:t>
            </w:r>
          </w:p>
        </w:tc>
        <w:tc>
          <w:tcPr>
            <w:tcW w:w="0" w:type="auto"/>
            <w:vAlign w:val="center"/>
            <w:hideMark/>
          </w:tcPr>
          <w:p w14:paraId="57B0664B" w14:textId="77777777" w:rsidR="00F2454B" w:rsidRDefault="00F2454B">
            <w:r>
              <w:t>SC classification</w:t>
            </w:r>
          </w:p>
        </w:tc>
      </w:tr>
      <w:tr w:rsidR="00F2454B" w14:paraId="5F715260" w14:textId="77777777" w:rsidTr="00F2454B">
        <w:trPr>
          <w:tblCellSpacing w:w="15" w:type="dxa"/>
        </w:trPr>
        <w:tc>
          <w:tcPr>
            <w:tcW w:w="0" w:type="auto"/>
            <w:vAlign w:val="center"/>
            <w:hideMark/>
          </w:tcPr>
          <w:p w14:paraId="34001A90" w14:textId="77777777" w:rsidR="00F2454B" w:rsidRDefault="00F2454B">
            <w:r>
              <w:t>Educational Objective</w:t>
            </w:r>
          </w:p>
        </w:tc>
        <w:tc>
          <w:tcPr>
            <w:tcW w:w="0" w:type="auto"/>
            <w:vAlign w:val="center"/>
            <w:hideMark/>
          </w:tcPr>
          <w:p w14:paraId="0307DB36" w14:textId="77777777" w:rsidR="00F2454B" w:rsidRDefault="00F2454B">
            <w:r>
              <w:t>Primary learning objective</w:t>
            </w:r>
          </w:p>
        </w:tc>
      </w:tr>
      <w:tr w:rsidR="00F2454B" w14:paraId="534CF17B" w14:textId="77777777" w:rsidTr="00F2454B">
        <w:trPr>
          <w:tblCellSpacing w:w="15" w:type="dxa"/>
        </w:trPr>
        <w:tc>
          <w:tcPr>
            <w:tcW w:w="0" w:type="auto"/>
            <w:vAlign w:val="center"/>
            <w:hideMark/>
          </w:tcPr>
          <w:p w14:paraId="197209B7" w14:textId="77777777" w:rsidR="00F2454B" w:rsidRDefault="00F2454B">
            <w:r>
              <w:t>Mental Model Type</w:t>
            </w:r>
          </w:p>
        </w:tc>
        <w:tc>
          <w:tcPr>
            <w:tcW w:w="0" w:type="auto"/>
            <w:vAlign w:val="center"/>
            <w:hideMark/>
          </w:tcPr>
          <w:p w14:paraId="46EB7DFB" w14:textId="77777777" w:rsidR="00F2454B" w:rsidRDefault="00F2454B">
            <w:r>
              <w:t>Referenced MT classification</w:t>
            </w:r>
          </w:p>
        </w:tc>
      </w:tr>
      <w:tr w:rsidR="00F2454B" w14:paraId="73194AF6" w14:textId="77777777" w:rsidTr="00F2454B">
        <w:trPr>
          <w:tblCellSpacing w:w="15" w:type="dxa"/>
        </w:trPr>
        <w:tc>
          <w:tcPr>
            <w:tcW w:w="0" w:type="auto"/>
            <w:vAlign w:val="center"/>
            <w:hideMark/>
          </w:tcPr>
          <w:p w14:paraId="49D8D9B8" w14:textId="77777777" w:rsidR="00F2454B" w:rsidRDefault="00F2454B">
            <w:r>
              <w:t>Observable Events</w:t>
            </w:r>
          </w:p>
        </w:tc>
        <w:tc>
          <w:tcPr>
            <w:tcW w:w="0" w:type="auto"/>
            <w:vAlign w:val="center"/>
            <w:hideMark/>
          </w:tcPr>
          <w:p w14:paraId="1F25401D" w14:textId="77777777" w:rsidR="00F2454B" w:rsidRDefault="00F2454B">
            <w:r>
              <w:t>Learner observations</w:t>
            </w:r>
          </w:p>
        </w:tc>
      </w:tr>
      <w:tr w:rsidR="00F2454B" w14:paraId="755AACD1" w14:textId="77777777" w:rsidTr="00F2454B">
        <w:trPr>
          <w:tblCellSpacing w:w="15" w:type="dxa"/>
        </w:trPr>
        <w:tc>
          <w:tcPr>
            <w:tcW w:w="0" w:type="auto"/>
            <w:vAlign w:val="center"/>
            <w:hideMark/>
          </w:tcPr>
          <w:p w14:paraId="2C5DA293" w14:textId="77777777" w:rsidR="00F2454B" w:rsidRDefault="00F2454B">
            <w:r>
              <w:t>Pattern Exposure Sequence</w:t>
            </w:r>
          </w:p>
        </w:tc>
        <w:tc>
          <w:tcPr>
            <w:tcW w:w="0" w:type="auto"/>
            <w:vAlign w:val="center"/>
            <w:hideMark/>
          </w:tcPr>
          <w:p w14:paraId="1F32A7C3" w14:textId="77777777" w:rsidR="00F2454B" w:rsidRDefault="00F2454B">
            <w:r>
              <w:t>Ordered learning progression</w:t>
            </w:r>
          </w:p>
        </w:tc>
      </w:tr>
      <w:tr w:rsidR="00F2454B" w14:paraId="1D7D4240" w14:textId="77777777" w:rsidTr="00F2454B">
        <w:trPr>
          <w:tblCellSpacing w:w="15" w:type="dxa"/>
        </w:trPr>
        <w:tc>
          <w:tcPr>
            <w:tcW w:w="0" w:type="auto"/>
            <w:vAlign w:val="center"/>
            <w:hideMark/>
          </w:tcPr>
          <w:p w14:paraId="32A4CAFB" w14:textId="77777777" w:rsidR="00F2454B" w:rsidRDefault="00F2454B">
            <w:r>
              <w:t>Expected Conceptual Insight</w:t>
            </w:r>
          </w:p>
        </w:tc>
        <w:tc>
          <w:tcPr>
            <w:tcW w:w="0" w:type="auto"/>
            <w:vAlign w:val="center"/>
            <w:hideMark/>
          </w:tcPr>
          <w:p w14:paraId="770BDF2A" w14:textId="77777777" w:rsidR="00F2454B" w:rsidRDefault="00F2454B">
            <w:r>
              <w:t>Intended learner realization</w:t>
            </w:r>
          </w:p>
        </w:tc>
      </w:tr>
      <w:tr w:rsidR="00F2454B" w14:paraId="6896E2DA" w14:textId="77777777" w:rsidTr="00F2454B">
        <w:trPr>
          <w:tblCellSpacing w:w="15" w:type="dxa"/>
        </w:trPr>
        <w:tc>
          <w:tcPr>
            <w:tcW w:w="0" w:type="auto"/>
            <w:vAlign w:val="center"/>
            <w:hideMark/>
          </w:tcPr>
          <w:p w14:paraId="69634B9E" w14:textId="77777777" w:rsidR="00F2454B" w:rsidRDefault="00F2454B">
            <w:r>
              <w:t>Validation Results</w:t>
            </w:r>
          </w:p>
        </w:tc>
        <w:tc>
          <w:tcPr>
            <w:tcW w:w="0" w:type="auto"/>
            <w:vAlign w:val="center"/>
            <w:hideMark/>
          </w:tcPr>
          <w:p w14:paraId="2158D959" w14:textId="77777777" w:rsidR="00F2454B" w:rsidRDefault="00F2454B">
            <w:r>
              <w:t>SE-01 through SE-06</w:t>
            </w:r>
          </w:p>
        </w:tc>
      </w:tr>
      <w:tr w:rsidR="00F2454B" w14:paraId="49E738AB" w14:textId="77777777" w:rsidTr="00F2454B">
        <w:trPr>
          <w:tblCellSpacing w:w="15" w:type="dxa"/>
        </w:trPr>
        <w:tc>
          <w:tcPr>
            <w:tcW w:w="0" w:type="auto"/>
            <w:vAlign w:val="center"/>
            <w:hideMark/>
          </w:tcPr>
          <w:p w14:paraId="7F89B5E2" w14:textId="77777777" w:rsidR="00F2454B" w:rsidRDefault="00F2454B">
            <w:r>
              <w:t>Confidence</w:t>
            </w:r>
          </w:p>
        </w:tc>
        <w:tc>
          <w:tcPr>
            <w:tcW w:w="0" w:type="auto"/>
            <w:vAlign w:val="center"/>
            <w:hideMark/>
          </w:tcPr>
          <w:p w14:paraId="6113A67F" w14:textId="77777777" w:rsidR="00F2454B" w:rsidRDefault="00F2454B">
            <w:r>
              <w:t>Estimated confidence in scenario suitability</w:t>
            </w:r>
          </w:p>
        </w:tc>
      </w:tr>
    </w:tbl>
    <w:p w14:paraId="4675CC7E" w14:textId="77777777" w:rsidR="00F2454B" w:rsidRDefault="00F2454B" w:rsidP="00F2454B">
      <w:pPr>
        <w:pStyle w:val="NormalWeb"/>
      </w:pPr>
      <w:r>
        <w:lastRenderedPageBreak/>
        <w:t>This specification becomes the authoritative input for the Pattern Mapping Engine.</w:t>
      </w:r>
    </w:p>
    <w:p w14:paraId="3032C57B" w14:textId="77777777" w:rsidR="00F2454B" w:rsidRDefault="00F2454B" w:rsidP="00F2454B">
      <w:r>
        <w:pict w14:anchorId="379C2FFA">
          <v:rect id="_x0000_i1082" style="width:0;height:1.5pt" o:hralign="center" o:hrstd="t" o:hr="t" fillcolor="#a0a0a0" stroked="f"/>
        </w:pict>
      </w:r>
    </w:p>
    <w:p w14:paraId="26CED301" w14:textId="77777777" w:rsidR="00F2454B" w:rsidRDefault="00F2454B" w:rsidP="00F2454B">
      <w:pPr>
        <w:pStyle w:val="Heading1"/>
      </w:pPr>
      <w:r>
        <w:t>14. Quality Metrics</w:t>
      </w:r>
    </w:p>
    <w:p w14:paraId="6781A69A" w14:textId="77777777" w:rsidR="00F2454B" w:rsidRDefault="00F2454B" w:rsidP="00F2454B">
      <w:pPr>
        <w:pStyle w:val="NormalWeb"/>
      </w:pPr>
      <w:r>
        <w:t>The Scenario Intelligence Engine SHOULD be evaluated using the following measures:</w:t>
      </w:r>
    </w:p>
    <w:p w14:paraId="73E14898" w14:textId="77777777" w:rsidR="00F2454B" w:rsidRDefault="00F2454B" w:rsidP="00F2454B">
      <w:pPr>
        <w:pStyle w:val="NormalWeb"/>
        <w:numPr>
          <w:ilvl w:val="0"/>
          <w:numId w:val="12"/>
        </w:numPr>
      </w:pPr>
      <w:r>
        <w:rPr>
          <w:rStyle w:val="Strong"/>
        </w:rPr>
        <w:t>Conceptual Alignment:</w:t>
      </w:r>
      <w:r>
        <w:t xml:space="preserve"> The scenario accurately reflects the target mental model.</w:t>
      </w:r>
    </w:p>
    <w:p w14:paraId="24AAE994" w14:textId="77777777" w:rsidR="00F2454B" w:rsidRDefault="00F2454B" w:rsidP="00F2454B">
      <w:pPr>
        <w:pStyle w:val="NormalWeb"/>
        <w:numPr>
          <w:ilvl w:val="0"/>
          <w:numId w:val="12"/>
        </w:numPr>
      </w:pPr>
      <w:r>
        <w:rPr>
          <w:rStyle w:val="Strong"/>
        </w:rPr>
        <w:t>Pattern Visibility:</w:t>
      </w:r>
      <w:r>
        <w:t xml:space="preserve"> Learners can identify the intended pattern without programming knowledge.</w:t>
      </w:r>
    </w:p>
    <w:p w14:paraId="4BCF9E11" w14:textId="77777777" w:rsidR="00F2454B" w:rsidRDefault="00F2454B" w:rsidP="00F2454B">
      <w:pPr>
        <w:pStyle w:val="NormalWeb"/>
        <w:numPr>
          <w:ilvl w:val="0"/>
          <w:numId w:val="12"/>
        </w:numPr>
      </w:pPr>
      <w:r>
        <w:rPr>
          <w:rStyle w:val="Strong"/>
        </w:rPr>
        <w:t>Cognitive Clarity:</w:t>
      </w:r>
      <w:r>
        <w:t xml:space="preserve"> The scenario minimizes unnecessary complexity.</w:t>
      </w:r>
    </w:p>
    <w:p w14:paraId="76EFE111" w14:textId="77777777" w:rsidR="00F2454B" w:rsidRDefault="00F2454B" w:rsidP="00F2454B">
      <w:pPr>
        <w:pStyle w:val="NormalWeb"/>
        <w:numPr>
          <w:ilvl w:val="0"/>
          <w:numId w:val="12"/>
        </w:numPr>
      </w:pPr>
      <w:r>
        <w:rPr>
          <w:rStyle w:val="Strong"/>
        </w:rPr>
        <w:t>Transferability:</w:t>
      </w:r>
      <w:r>
        <w:t xml:space="preserve"> The revealed pattern applies across multiple contexts.</w:t>
      </w:r>
    </w:p>
    <w:p w14:paraId="6B9A42C8" w14:textId="77777777" w:rsidR="00F2454B" w:rsidRDefault="00F2454B" w:rsidP="00F2454B">
      <w:pPr>
        <w:pStyle w:val="NormalWeb"/>
        <w:numPr>
          <w:ilvl w:val="0"/>
          <w:numId w:val="12"/>
        </w:numPr>
      </w:pPr>
      <w:r>
        <w:rPr>
          <w:rStyle w:val="Strong"/>
        </w:rPr>
        <w:t>Learner Accessibility:</w:t>
      </w:r>
      <w:r>
        <w:t xml:space="preserve"> The scenario is appropriate for the intended audience.</w:t>
      </w:r>
    </w:p>
    <w:p w14:paraId="1800EB5E" w14:textId="77777777" w:rsidR="00F2454B" w:rsidRDefault="00F2454B" w:rsidP="00F2454B">
      <w:pPr>
        <w:pStyle w:val="NormalWeb"/>
        <w:numPr>
          <w:ilvl w:val="0"/>
          <w:numId w:val="12"/>
        </w:numPr>
      </w:pPr>
      <w:r>
        <w:rPr>
          <w:rStyle w:val="Strong"/>
        </w:rPr>
        <w:t>Cultural Appropriateness:</w:t>
      </w:r>
      <w:r>
        <w:t xml:space="preserve"> Cultural references are respectful and educationally justified.</w:t>
      </w:r>
    </w:p>
    <w:p w14:paraId="76524099" w14:textId="77777777" w:rsidR="00F2454B" w:rsidRDefault="00F2454B" w:rsidP="00F2454B">
      <w:pPr>
        <w:pStyle w:val="NormalWeb"/>
      </w:pPr>
      <w:r>
        <w:t>These metrics SHALL be incorporated into the future Quality Engine.</w:t>
      </w:r>
    </w:p>
    <w:p w14:paraId="4C852A6A" w14:textId="77777777" w:rsidR="00F2454B" w:rsidRDefault="00F2454B" w:rsidP="00F2454B">
      <w:r>
        <w:pict w14:anchorId="7DE94AC8">
          <v:rect id="_x0000_i1083" style="width:0;height:1.5pt" o:hralign="center" o:hrstd="t" o:hr="t" fillcolor="#a0a0a0" stroked="f"/>
        </w:pict>
      </w:r>
    </w:p>
    <w:p w14:paraId="2BB8EFAA" w14:textId="77777777" w:rsidR="00F2454B" w:rsidRDefault="00F2454B" w:rsidP="00F2454B">
      <w:pPr>
        <w:pStyle w:val="Heading1"/>
      </w:pPr>
      <w:r>
        <w:t>15. Integration with the Pattern Mapping Engine</w:t>
      </w:r>
    </w:p>
    <w:p w14:paraId="70CF0759" w14:textId="77777777" w:rsidR="00F2454B" w:rsidRDefault="00F2454B" w:rsidP="00F2454B">
      <w:pPr>
        <w:pStyle w:val="NormalWeb"/>
      </w:pPr>
      <w:r>
        <w:t xml:space="preserve">The Scenario Intelligence Engine defines </w:t>
      </w:r>
      <w:r>
        <w:rPr>
          <w:rStyle w:val="Strong"/>
        </w:rPr>
        <w:t>where the learner experiences the concept</w:t>
      </w:r>
      <w:r>
        <w:t>.</w:t>
      </w:r>
    </w:p>
    <w:p w14:paraId="5159E32F" w14:textId="77777777" w:rsidR="00F2454B" w:rsidRDefault="00F2454B" w:rsidP="00F2454B">
      <w:pPr>
        <w:pStyle w:val="NormalWeb"/>
      </w:pPr>
      <w:r>
        <w:t xml:space="preserve">The Pattern Mapping Engine defines </w:t>
      </w:r>
      <w:r>
        <w:rPr>
          <w:rStyle w:val="Strong"/>
        </w:rPr>
        <w:t>how the learner connects that experience to programming</w:t>
      </w:r>
      <w:r>
        <w:t>.</w:t>
      </w:r>
    </w:p>
    <w:p w14:paraId="006D53AD" w14:textId="77777777" w:rsidR="00F2454B" w:rsidRDefault="00F2454B" w:rsidP="00F2454B">
      <w:pPr>
        <w:pStyle w:val="NormalWeb"/>
      </w:pPr>
      <w:r>
        <w:t>The relationship is sequential:</w:t>
      </w:r>
    </w:p>
    <w:p w14:paraId="7D2FBFE7" w14:textId="77777777" w:rsidR="00F2454B" w:rsidRDefault="00F2454B" w:rsidP="00F2454B">
      <w:pPr>
        <w:pStyle w:val="NormalWeb"/>
        <w:numPr>
          <w:ilvl w:val="0"/>
          <w:numId w:val="13"/>
        </w:numPr>
      </w:pPr>
      <w:r>
        <w:rPr>
          <w:rStyle w:val="Strong"/>
        </w:rPr>
        <w:t>Mental Model Engine:</w:t>
      </w:r>
      <w:r>
        <w:t xml:space="preserve"> Defines the conceptual understanding.</w:t>
      </w:r>
    </w:p>
    <w:p w14:paraId="2BE1F9A1" w14:textId="77777777" w:rsidR="00F2454B" w:rsidRDefault="00F2454B" w:rsidP="00F2454B">
      <w:pPr>
        <w:pStyle w:val="NormalWeb"/>
        <w:numPr>
          <w:ilvl w:val="0"/>
          <w:numId w:val="13"/>
        </w:numPr>
      </w:pPr>
      <w:r>
        <w:rPr>
          <w:rStyle w:val="Strong"/>
        </w:rPr>
        <w:t>Scenario Intelligence Engine:</w:t>
      </w:r>
      <w:r>
        <w:t xml:space="preserve"> Creates the experiential context.</w:t>
      </w:r>
    </w:p>
    <w:p w14:paraId="17326C7C" w14:textId="77777777" w:rsidR="00F2454B" w:rsidRDefault="00F2454B" w:rsidP="00F2454B">
      <w:pPr>
        <w:pStyle w:val="NormalWeb"/>
        <w:numPr>
          <w:ilvl w:val="0"/>
          <w:numId w:val="13"/>
        </w:numPr>
      </w:pPr>
      <w:r>
        <w:rPr>
          <w:rStyle w:val="Strong"/>
        </w:rPr>
        <w:t>Pattern Mapping Engine:</w:t>
      </w:r>
      <w:r>
        <w:t xml:space="preserve"> Extracts and formalizes the underlying pattern.</w:t>
      </w:r>
    </w:p>
    <w:p w14:paraId="0478801B" w14:textId="77777777" w:rsidR="00F2454B" w:rsidRDefault="00F2454B" w:rsidP="00F2454B">
      <w:pPr>
        <w:pStyle w:val="NormalWeb"/>
      </w:pPr>
      <w:r>
        <w:t>This separation ensures that scenarios remain educational experiences rather than explanations themselves.</w:t>
      </w:r>
    </w:p>
    <w:p w14:paraId="1DD741FC" w14:textId="77777777" w:rsidR="00F2454B" w:rsidRDefault="00F2454B" w:rsidP="00F2454B">
      <w:r>
        <w:pict w14:anchorId="79E6C700">
          <v:rect id="_x0000_i1084" style="width:0;height:1.5pt" o:hralign="center" o:hrstd="t" o:hr="t" fillcolor="#a0a0a0" stroked="f"/>
        </w:pict>
      </w:r>
    </w:p>
    <w:p w14:paraId="660B2089" w14:textId="77777777" w:rsidR="00F2454B" w:rsidRDefault="00F2454B" w:rsidP="00F2454B">
      <w:pPr>
        <w:pStyle w:val="Heading1"/>
      </w:pPr>
      <w:r>
        <w:t>Final Declaration</w:t>
      </w:r>
    </w:p>
    <w:p w14:paraId="53EC0641" w14:textId="77777777" w:rsidR="00F2454B" w:rsidRDefault="00F2454B" w:rsidP="00F2454B">
      <w:pPr>
        <w:pStyle w:val="NormalWeb"/>
      </w:pPr>
      <w:r>
        <w:t>The Scenario Intelligence Engine transforms abstract conceptual structures into meaningful learner experiences.</w:t>
      </w:r>
    </w:p>
    <w:p w14:paraId="20B8C754" w14:textId="77777777" w:rsidR="00F2454B" w:rsidRDefault="00F2454B" w:rsidP="00F2454B">
      <w:pPr>
        <w:pStyle w:val="NormalWeb"/>
      </w:pPr>
      <w:r>
        <w:t>By systematically selecting or designing scenarios that expose observable patterns, the engine enables learners to construct accurate mental models before encountering programming terminology or syntax.</w:t>
      </w:r>
    </w:p>
    <w:p w14:paraId="6BC3A194" w14:textId="77777777" w:rsidR="00F2454B" w:rsidRDefault="00F2454B" w:rsidP="00F2454B">
      <w:pPr>
        <w:pStyle w:val="NormalWeb"/>
      </w:pPr>
      <w:r>
        <w:lastRenderedPageBreak/>
        <w:t>This engine establishes the experiential foundation upon which all subsequent instructional content is built.</w:t>
      </w:r>
    </w:p>
    <w:p w14:paraId="4B1A9038" w14:textId="77777777" w:rsidR="00F2454B" w:rsidRDefault="00F2454B" w:rsidP="00F2454B">
      <w:r>
        <w:pict w14:anchorId="256D3E04">
          <v:rect id="_x0000_i1085" style="width:0;height:1.5pt" o:hralign="center" o:hrstd="t" o:hr="t" fillcolor="#a0a0a0" stroked="f"/>
        </w:pict>
      </w:r>
    </w:p>
    <w:p w14:paraId="551B8C15" w14:textId="77777777" w:rsidR="00F2454B" w:rsidRDefault="00F2454B" w:rsidP="00F2454B">
      <w:pPr>
        <w:pStyle w:val="Heading1"/>
      </w:pPr>
      <w:r>
        <w:t>End of Document</w:t>
      </w:r>
    </w:p>
    <w:p w14:paraId="1CD9F65F" w14:textId="77777777" w:rsidR="00F2454B" w:rsidRDefault="00F2454B" w:rsidP="00F2454B">
      <w:pPr>
        <w:pStyle w:val="NormalWeb"/>
      </w:pPr>
      <w:r>
        <w:rPr>
          <w:rStyle w:val="Strong"/>
        </w:rPr>
        <w:t>Document ID:</w:t>
      </w:r>
      <w:r>
        <w:t xml:space="preserve"> CKLIS-SCENARIO-001</w:t>
      </w:r>
    </w:p>
    <w:p w14:paraId="70CD4DD6" w14:textId="77777777" w:rsidR="00F2454B" w:rsidRDefault="00F2454B" w:rsidP="00F2454B">
      <w:pPr>
        <w:pStyle w:val="NormalWeb"/>
      </w:pPr>
      <w:r>
        <w:rPr>
          <w:rStyle w:val="Strong"/>
        </w:rPr>
        <w:t>Version:</w:t>
      </w:r>
      <w:r>
        <w:t xml:space="preserve"> 1.0.0</w:t>
      </w:r>
    </w:p>
    <w:p w14:paraId="0F2FF4D8" w14:textId="77777777" w:rsidR="00F2454B" w:rsidRDefault="00F2454B" w:rsidP="00F2454B">
      <w:pPr>
        <w:pStyle w:val="NormalWeb"/>
      </w:pPr>
      <w:r>
        <w:rPr>
          <w:rStyle w:val="Strong"/>
        </w:rPr>
        <w:t>Status:</w:t>
      </w:r>
      <w:r>
        <w:t xml:space="preserve"> Initial Specification</w:t>
      </w:r>
    </w:p>
    <w:p w14:paraId="3DD0BDBD" w14:textId="77777777" w:rsidR="00F2454B" w:rsidRDefault="00F2454B" w:rsidP="00F2454B">
      <w:pPr>
        <w:pStyle w:val="NormalWeb"/>
      </w:pPr>
      <w:r>
        <w:rPr>
          <w:rStyle w:val="Strong"/>
        </w:rPr>
        <w:t>Next Document:</w:t>
      </w:r>
      <w:r>
        <w:t xml:space="preserve"> </w:t>
      </w:r>
      <w:r>
        <w:rPr>
          <w:rStyle w:val="Strong"/>
        </w:rPr>
        <w:t>06 – Pattern Mapping Engine</w:t>
      </w:r>
    </w:p>
    <w:p w14:paraId="772C08EF"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0736"/>
    <w:multiLevelType w:val="multilevel"/>
    <w:tmpl w:val="AAC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C4F15"/>
    <w:multiLevelType w:val="multilevel"/>
    <w:tmpl w:val="2DE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211B2"/>
    <w:multiLevelType w:val="multilevel"/>
    <w:tmpl w:val="131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B7CE6"/>
    <w:multiLevelType w:val="multilevel"/>
    <w:tmpl w:val="9D5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C0628"/>
    <w:multiLevelType w:val="multilevel"/>
    <w:tmpl w:val="956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A3DD5"/>
    <w:multiLevelType w:val="multilevel"/>
    <w:tmpl w:val="9E7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F1445"/>
    <w:multiLevelType w:val="multilevel"/>
    <w:tmpl w:val="AAA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04808"/>
    <w:multiLevelType w:val="multilevel"/>
    <w:tmpl w:val="2AE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D2C3D"/>
    <w:multiLevelType w:val="multilevel"/>
    <w:tmpl w:val="939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43EE3"/>
    <w:multiLevelType w:val="multilevel"/>
    <w:tmpl w:val="8ED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45C76"/>
    <w:multiLevelType w:val="multilevel"/>
    <w:tmpl w:val="E47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E409B"/>
    <w:multiLevelType w:val="multilevel"/>
    <w:tmpl w:val="5AC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8078DD"/>
    <w:multiLevelType w:val="multilevel"/>
    <w:tmpl w:val="F10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7"/>
  </w:num>
  <w:num w:numId="4">
    <w:abstractNumId w:val="9"/>
  </w:num>
  <w:num w:numId="5">
    <w:abstractNumId w:val="8"/>
  </w:num>
  <w:num w:numId="6">
    <w:abstractNumId w:val="4"/>
  </w:num>
  <w:num w:numId="7">
    <w:abstractNumId w:val="0"/>
  </w:num>
  <w:num w:numId="8">
    <w:abstractNumId w:val="2"/>
  </w:num>
  <w:num w:numId="9">
    <w:abstractNumId w:val="3"/>
  </w:num>
  <w:num w:numId="10">
    <w:abstractNumId w:val="12"/>
  </w:num>
  <w:num w:numId="11">
    <w:abstractNumId w:val="10"/>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45"/>
    <w:rsid w:val="003C1297"/>
    <w:rsid w:val="00751AB7"/>
    <w:rsid w:val="00E63A1C"/>
    <w:rsid w:val="00EF5B45"/>
    <w:rsid w:val="00F2454B"/>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ADA7"/>
  <w15:chartTrackingRefBased/>
  <w15:docId w15:val="{84F58A9E-682F-4912-99E8-246E12CB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2454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next w:val="Normal"/>
    <w:link w:val="Heading3Char"/>
    <w:uiPriority w:val="9"/>
    <w:semiHidden/>
    <w:unhideWhenUsed/>
    <w:qFormat/>
    <w:rsid w:val="00F245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2454B"/>
    <w:rPr>
      <w:b/>
      <w:bCs/>
    </w:rPr>
  </w:style>
  <w:style w:type="character" w:customStyle="1" w:styleId="Heading2Char">
    <w:name w:val="Heading 2 Char"/>
    <w:basedOn w:val="DefaultParagraphFont"/>
    <w:link w:val="Heading2"/>
    <w:uiPriority w:val="9"/>
    <w:rsid w:val="00F2454B"/>
    <w:rPr>
      <w:rFonts w:ascii="Times New Roman" w:eastAsia="Times New Roman" w:hAnsi="Times New Roman" w:cs="Times New Roman"/>
      <w:b/>
      <w:bCs/>
      <w:sz w:val="36"/>
      <w:szCs w:val="36"/>
      <w:lang w:eastAsia="en-IN" w:bidi="gu-IN"/>
    </w:rPr>
  </w:style>
  <w:style w:type="paragraph" w:styleId="NormalWeb">
    <w:name w:val="Normal (Web)"/>
    <w:basedOn w:val="Normal"/>
    <w:uiPriority w:val="99"/>
    <w:semiHidden/>
    <w:unhideWhenUsed/>
    <w:rsid w:val="00F2454B"/>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Heading3Char">
    <w:name w:val="Heading 3 Char"/>
    <w:basedOn w:val="DefaultParagraphFont"/>
    <w:link w:val="Heading3"/>
    <w:uiPriority w:val="9"/>
    <w:semiHidden/>
    <w:rsid w:val="00F2454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F24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F2454B"/>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F24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157318">
      <w:bodyDiv w:val="1"/>
      <w:marLeft w:val="0"/>
      <w:marRight w:val="0"/>
      <w:marTop w:val="0"/>
      <w:marBottom w:val="0"/>
      <w:divBdr>
        <w:top w:val="none" w:sz="0" w:space="0" w:color="auto"/>
        <w:left w:val="none" w:sz="0" w:space="0" w:color="auto"/>
        <w:bottom w:val="none" w:sz="0" w:space="0" w:color="auto"/>
        <w:right w:val="none" w:sz="0" w:space="0" w:color="auto"/>
      </w:divBdr>
      <w:divsChild>
        <w:div w:id="38595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53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243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87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1725</Words>
  <Characters>9834</Characters>
  <Application>Microsoft Office Word</Application>
  <DocSecurity>0</DocSecurity>
  <Lines>81</Lines>
  <Paragraphs>23</Paragraphs>
  <ScaleCrop>false</ScaleCrop>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2</cp:revision>
  <dcterms:created xsi:type="dcterms:W3CDTF">2026-07-19T09:00:00Z</dcterms:created>
  <dcterms:modified xsi:type="dcterms:W3CDTF">2026-07-19T09:02:00Z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53afd70f-4a4b-4c2b-b1bb-7b47ada01ce4</vt:lpwstr>
  </property>
</Properties>
</file>