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37EBE" w14:textId="293D8591" w:rsidR="000C6FF7" w:rsidRDefault="00CB1E92" w:rsidP="00904F4D">
      <w:pPr>
        <w:pStyle w:val="1"/>
        <w:jc w:val="center"/>
      </w:pPr>
      <w:r>
        <w:rPr>
          <w:rFonts w:hint="eastAsia"/>
        </w:rPr>
        <w:t>U</w:t>
      </w:r>
      <w:r>
        <w:t>nity Amplify</w:t>
      </w:r>
    </w:p>
    <w:p w14:paraId="3839C320" w14:textId="3F6494CD" w:rsidR="00904F4D" w:rsidRPr="00904F4D" w:rsidRDefault="00904F4D" w:rsidP="00904F4D">
      <w:pPr>
        <w:rPr>
          <w:rFonts w:hint="eastAsia"/>
        </w:rPr>
      </w:pPr>
    </w:p>
    <w:p w14:paraId="1B90255D" w14:textId="5920BFEF" w:rsidR="00CB1E92" w:rsidRPr="00CB1E92" w:rsidRDefault="00CB1E92" w:rsidP="00CB1E92">
      <w:pPr>
        <w:pStyle w:val="1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材质设置</w:t>
      </w:r>
    </w:p>
    <w:p w14:paraId="674C723B" w14:textId="6ED69AC4" w:rsidR="000C6FF7" w:rsidRDefault="00CB1E92" w:rsidP="00B0640C">
      <w:pPr>
        <w:pStyle w:val="2"/>
        <w:numPr>
          <w:ilvl w:val="1"/>
          <w:numId w:val="5"/>
        </w:numPr>
        <w:rPr>
          <w:color w:val="2E74B5" w:themeColor="accent5" w:themeShade="BF"/>
        </w:rPr>
      </w:pPr>
      <w:r>
        <w:rPr>
          <w:noProof/>
          <w:color w:val="2E74B5" w:themeColor="accent5" w:themeShade="BF"/>
        </w:rPr>
        <w:drawing>
          <wp:anchor distT="0" distB="0" distL="114300" distR="114300" simplePos="0" relativeHeight="251659264" behindDoc="0" locked="0" layoutInCell="1" allowOverlap="1" wp14:anchorId="591267B3" wp14:editId="447B4CA6">
            <wp:simplePos x="0" y="0"/>
            <wp:positionH relativeFrom="column">
              <wp:posOffset>5003872</wp:posOffset>
            </wp:positionH>
            <wp:positionV relativeFrom="paragraph">
              <wp:posOffset>80366</wp:posOffset>
            </wp:positionV>
            <wp:extent cx="1593215" cy="2219960"/>
            <wp:effectExtent l="0" t="0" r="6985" b="8890"/>
            <wp:wrapSquare wrapText="bothSides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2E74B5" w:themeColor="accent5" w:themeShade="BF"/>
        </w:rPr>
        <w:drawing>
          <wp:anchor distT="0" distB="0" distL="114300" distR="114300" simplePos="0" relativeHeight="251658240" behindDoc="0" locked="0" layoutInCell="1" allowOverlap="1" wp14:anchorId="5338033A" wp14:editId="49FD939B">
            <wp:simplePos x="0" y="0"/>
            <wp:positionH relativeFrom="column">
              <wp:posOffset>2955039</wp:posOffset>
            </wp:positionH>
            <wp:positionV relativeFrom="paragraph">
              <wp:posOffset>80876</wp:posOffset>
            </wp:positionV>
            <wp:extent cx="1701165" cy="158305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2E74B5" w:themeColor="accent5" w:themeShade="BF"/>
        </w:rPr>
        <w:t>自定义光照模式</w:t>
      </w:r>
    </w:p>
    <w:p w14:paraId="6B2AC852" w14:textId="5483DD5E" w:rsidR="00CB1E92" w:rsidRDefault="00CB1E92" w:rsidP="00CB1E92">
      <w:r>
        <w:rPr>
          <w:rFonts w:hint="eastAsia"/>
        </w:rPr>
        <w:t>用户自定义灯光阴影等着色</w:t>
      </w:r>
      <w:r w:rsidR="001D02E8">
        <w:rPr>
          <w:rFonts w:hint="eastAsia"/>
        </w:rPr>
        <w:t>。</w:t>
      </w:r>
    </w:p>
    <w:p w14:paraId="3A3C297D" w14:textId="4A077630" w:rsidR="00CB1E92" w:rsidRDefault="00CB1E92" w:rsidP="00CB1E92">
      <w:pPr>
        <w:jc w:val="left"/>
        <w:rPr>
          <w:noProof/>
        </w:rPr>
      </w:pPr>
    </w:p>
    <w:p w14:paraId="60F7F1DE" w14:textId="19EC3910" w:rsidR="00CB1E92" w:rsidRDefault="00CB1E92" w:rsidP="00CB1E92">
      <w:pPr>
        <w:rPr>
          <w:noProof/>
        </w:rPr>
      </w:pPr>
      <w:r>
        <w:rPr>
          <w:rFonts w:hint="eastAsia"/>
          <w:noProof/>
        </w:rPr>
        <w:t>所有的操作都可以输出到</w:t>
      </w:r>
      <w:r>
        <w:rPr>
          <w:rFonts w:hint="eastAsia"/>
          <w:noProof/>
        </w:rPr>
        <w:t>Custom</w:t>
      </w:r>
      <w:r>
        <w:rPr>
          <w:noProof/>
        </w:rPr>
        <w:t xml:space="preserve"> </w:t>
      </w:r>
      <w:r>
        <w:rPr>
          <w:rFonts w:hint="eastAsia"/>
          <w:noProof/>
        </w:rPr>
        <w:t>Lighting</w:t>
      </w:r>
    </w:p>
    <w:p w14:paraId="49BBD30D" w14:textId="1F703ECE" w:rsidR="00CB1E92" w:rsidRPr="00CB1E92" w:rsidRDefault="00CB1E92" w:rsidP="00CB1E92">
      <w:pPr>
        <w:rPr>
          <w:rFonts w:hint="eastAsia"/>
        </w:rPr>
      </w:pPr>
    </w:p>
    <w:p w14:paraId="1FB0E890" w14:textId="60D6AF08" w:rsidR="00CB1E92" w:rsidRDefault="00CB1E92" w:rsidP="00D84872"/>
    <w:p w14:paraId="2705B421" w14:textId="1C189735" w:rsidR="00CB1E92" w:rsidRDefault="00CB1E92" w:rsidP="00D84872"/>
    <w:p w14:paraId="35807F1A" w14:textId="20DD189E" w:rsidR="00CB1E92" w:rsidRDefault="00472E16" w:rsidP="00472E16">
      <w:pPr>
        <w:pStyle w:val="2"/>
        <w:numPr>
          <w:ilvl w:val="1"/>
          <w:numId w:val="5"/>
        </w:numPr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设置项目渲染管线文件</w:t>
      </w:r>
    </w:p>
    <w:p w14:paraId="5D063C2A" w14:textId="3A17AEE3" w:rsidR="00354ED0" w:rsidRPr="00354ED0" w:rsidRDefault="00354ED0" w:rsidP="00354ED0">
      <w:pPr>
        <w:rPr>
          <w:rFonts w:hint="eastAsia"/>
        </w:rPr>
      </w:pPr>
      <w:r>
        <w:rPr>
          <w:rFonts w:hint="eastAsia"/>
        </w:rPr>
        <w:t>项目设置选项：</w:t>
      </w:r>
      <w:r>
        <w:rPr>
          <w:rFonts w:hint="eastAsia"/>
        </w:rPr>
        <w:t>Gr</w:t>
      </w:r>
      <w:r>
        <w:t>aphics</w:t>
      </w:r>
    </w:p>
    <w:p w14:paraId="67691079" w14:textId="4628B9E8" w:rsidR="00472E16" w:rsidRPr="00472E16" w:rsidRDefault="00354ED0" w:rsidP="00472E16">
      <w:pPr>
        <w:rPr>
          <w:rFonts w:hint="eastAsia"/>
        </w:rPr>
      </w:pPr>
      <w:r>
        <w:rPr>
          <w:noProof/>
        </w:rPr>
        <w:drawing>
          <wp:inline distT="0" distB="0" distL="0" distR="0" wp14:anchorId="2370CDBA" wp14:editId="5F88DEED">
            <wp:extent cx="3500967" cy="774332"/>
            <wp:effectExtent l="0" t="0" r="4445" b="6985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510" cy="80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E358" w14:textId="13855999" w:rsidR="001D02E8" w:rsidRPr="001D02E8" w:rsidRDefault="00CB1E92" w:rsidP="001D02E8">
      <w:pPr>
        <w:pStyle w:val="1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材质节点</w:t>
      </w:r>
    </w:p>
    <w:p w14:paraId="13F888DC" w14:textId="01006ECF" w:rsidR="00CB1E92" w:rsidRDefault="001D02E8" w:rsidP="00904F4D">
      <w:pPr>
        <w:pStyle w:val="2"/>
        <w:numPr>
          <w:ilvl w:val="1"/>
          <w:numId w:val="5"/>
        </w:numPr>
        <w:rPr>
          <w:color w:val="2E74B5" w:themeColor="accent5" w:themeShade="BF"/>
        </w:rPr>
      </w:pPr>
      <w:r>
        <w:rPr>
          <w:noProof/>
          <w:color w:val="2E74B5" w:themeColor="accent5" w:themeShade="BF"/>
        </w:rPr>
        <w:drawing>
          <wp:anchor distT="0" distB="0" distL="114300" distR="114300" simplePos="0" relativeHeight="251660288" behindDoc="0" locked="0" layoutInCell="1" allowOverlap="1" wp14:anchorId="32DEBBA6" wp14:editId="7213763B">
            <wp:simplePos x="0" y="0"/>
            <wp:positionH relativeFrom="margin">
              <wp:align>right</wp:align>
            </wp:positionH>
            <wp:positionV relativeFrom="paragraph">
              <wp:posOffset>431233</wp:posOffset>
            </wp:positionV>
            <wp:extent cx="3465830" cy="1315085"/>
            <wp:effectExtent l="0" t="0" r="1270" b="0"/>
            <wp:wrapSquare wrapText="bothSides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E92">
        <w:rPr>
          <w:rFonts w:hint="eastAsia"/>
          <w:color w:val="2E74B5" w:themeColor="accent5" w:themeShade="BF"/>
        </w:rPr>
        <w:t>间接漫射光照</w:t>
      </w:r>
      <w:r w:rsidR="00D84A12">
        <w:rPr>
          <w:rFonts w:hint="eastAsia"/>
          <w:color w:val="2E74B5" w:themeColor="accent5" w:themeShade="BF"/>
        </w:rPr>
        <w:t xml:space="preserve"> </w:t>
      </w:r>
      <w:r w:rsidR="00CB1E92">
        <w:rPr>
          <w:rFonts w:hint="eastAsia"/>
          <w:color w:val="2E74B5" w:themeColor="accent5" w:themeShade="BF"/>
        </w:rPr>
        <w:t>Ind</w:t>
      </w:r>
      <w:r w:rsidR="00CB1E92">
        <w:rPr>
          <w:color w:val="2E74B5" w:themeColor="accent5" w:themeShade="BF"/>
        </w:rPr>
        <w:t>irect Diffuse Light</w:t>
      </w:r>
    </w:p>
    <w:p w14:paraId="787056CD" w14:textId="7333BC37" w:rsidR="00CB1E92" w:rsidRDefault="001D02E8" w:rsidP="00CB1E92">
      <w:r>
        <w:rPr>
          <w:rFonts w:hint="eastAsia"/>
        </w:rPr>
        <w:t>自带的漫反射及带高光的材质输出，可以用到自定义光照模式下。</w:t>
      </w:r>
    </w:p>
    <w:p w14:paraId="22C88A56" w14:textId="18CAD7E9" w:rsidR="001D02E8" w:rsidRDefault="001D02E8" w:rsidP="00CB1E92"/>
    <w:p w14:paraId="13EE726E" w14:textId="3DA8B0D1" w:rsidR="001D02E8" w:rsidRDefault="001D02E8" w:rsidP="00CB1E92"/>
    <w:p w14:paraId="0B941E04" w14:textId="4C503BFF" w:rsidR="001D02E8" w:rsidRDefault="001D02E8" w:rsidP="00CB1E92"/>
    <w:p w14:paraId="2CC412C9" w14:textId="122FC19D" w:rsidR="001D02E8" w:rsidRDefault="001D02E8" w:rsidP="001D02E8">
      <w:pPr>
        <w:pStyle w:val="2"/>
        <w:numPr>
          <w:ilvl w:val="1"/>
          <w:numId w:val="5"/>
        </w:numPr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获取</w:t>
      </w:r>
      <w:r w:rsidR="00165D4F">
        <w:rPr>
          <w:rFonts w:hint="eastAsia"/>
          <w:color w:val="2E74B5" w:themeColor="accent5" w:themeShade="BF"/>
        </w:rPr>
        <w:t>场景</w:t>
      </w:r>
      <w:r>
        <w:rPr>
          <w:rFonts w:hint="eastAsia"/>
          <w:color w:val="2E74B5" w:themeColor="accent5" w:themeShade="BF"/>
        </w:rPr>
        <w:t>灯光</w:t>
      </w:r>
      <w:r w:rsidR="00165D4F">
        <w:rPr>
          <w:rFonts w:hint="eastAsia"/>
          <w:color w:val="2E74B5" w:themeColor="accent5" w:themeShade="BF"/>
        </w:rPr>
        <w:t>参数</w:t>
      </w:r>
    </w:p>
    <w:p w14:paraId="0419FB92" w14:textId="4D235749" w:rsidR="001D02E8" w:rsidRDefault="00926DA4" w:rsidP="001D02E8">
      <w:r>
        <w:rPr>
          <w:noProof/>
        </w:rPr>
        <w:drawing>
          <wp:anchor distT="0" distB="0" distL="114300" distR="114300" simplePos="0" relativeHeight="251661312" behindDoc="0" locked="0" layoutInCell="1" allowOverlap="1" wp14:anchorId="5C985310" wp14:editId="7325CCEC">
            <wp:simplePos x="0" y="0"/>
            <wp:positionH relativeFrom="margin">
              <wp:posOffset>3191510</wp:posOffset>
            </wp:positionH>
            <wp:positionV relativeFrom="paragraph">
              <wp:posOffset>9525</wp:posOffset>
            </wp:positionV>
            <wp:extent cx="3492500" cy="1437005"/>
            <wp:effectExtent l="0" t="0" r="0" b="0"/>
            <wp:wrapSquare wrapText="bothSides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02E8">
        <w:rPr>
          <w:rFonts w:hint="eastAsia"/>
        </w:rPr>
        <w:t>World</w:t>
      </w:r>
      <w:r w:rsidR="001D02E8">
        <w:t xml:space="preserve"> Space Light Dir</w:t>
      </w:r>
      <w:r w:rsidR="001D02E8">
        <w:rPr>
          <w:rFonts w:hint="eastAsia"/>
        </w:rPr>
        <w:t>（世界空间灯光方向）</w:t>
      </w:r>
    </w:p>
    <w:p w14:paraId="42B8F471" w14:textId="2A15A1C6" w:rsidR="001D02E8" w:rsidRDefault="001D02E8" w:rsidP="001D02E8">
      <w:r>
        <w:rPr>
          <w:rFonts w:hint="eastAsia"/>
        </w:rPr>
        <w:t>World</w:t>
      </w:r>
      <w:r>
        <w:t xml:space="preserve"> </w:t>
      </w:r>
      <w:r>
        <w:rPr>
          <w:rFonts w:hint="eastAsia"/>
        </w:rPr>
        <w:t>Normal</w:t>
      </w:r>
      <w:r>
        <w:rPr>
          <w:rFonts w:hint="eastAsia"/>
        </w:rPr>
        <w:t>（</w:t>
      </w:r>
      <w:r w:rsidR="00165D4F">
        <w:rPr>
          <w:rFonts w:hint="eastAsia"/>
        </w:rPr>
        <w:t>世界法线</w:t>
      </w:r>
      <w:r>
        <w:rPr>
          <w:rFonts w:hint="eastAsia"/>
        </w:rPr>
        <w:t>）</w:t>
      </w:r>
    </w:p>
    <w:p w14:paraId="2E66E118" w14:textId="3E926AA9" w:rsidR="00165D4F" w:rsidRDefault="00165D4F" w:rsidP="001D02E8">
      <w:r>
        <w:rPr>
          <w:rFonts w:hint="eastAsia"/>
        </w:rPr>
        <w:t>L</w:t>
      </w:r>
      <w:r>
        <w:t>ight Color</w:t>
      </w:r>
      <w:r>
        <w:rPr>
          <w:rFonts w:hint="eastAsia"/>
        </w:rPr>
        <w:t>（灯光颜色）</w:t>
      </w:r>
      <w:r>
        <w:rPr>
          <w:rFonts w:hint="eastAsia"/>
        </w:rPr>
        <w:t>与灯光衰减相乘</w:t>
      </w:r>
    </w:p>
    <w:p w14:paraId="5E810956" w14:textId="7AE50B36" w:rsidR="00165D4F" w:rsidRDefault="00165D4F" w:rsidP="001D02E8">
      <w:r>
        <w:rPr>
          <w:rFonts w:hint="eastAsia"/>
        </w:rPr>
        <w:t>Light</w:t>
      </w:r>
      <w:r>
        <w:t xml:space="preserve"> </w:t>
      </w:r>
      <w:r>
        <w:rPr>
          <w:rFonts w:hint="eastAsia"/>
        </w:rPr>
        <w:t>Attenuation</w:t>
      </w:r>
      <w:r>
        <w:rPr>
          <w:rFonts w:hint="eastAsia"/>
        </w:rPr>
        <w:t>（灯光衰减）</w:t>
      </w:r>
    </w:p>
    <w:p w14:paraId="6C63CA2E" w14:textId="7FAFF15B" w:rsidR="00165D4F" w:rsidRDefault="00165D4F" w:rsidP="001D02E8">
      <w:pPr>
        <w:rPr>
          <w:rFonts w:hint="eastAsia"/>
        </w:rPr>
      </w:pPr>
      <w:r>
        <w:rPr>
          <w:noProof/>
        </w:rPr>
        <w:drawing>
          <wp:inline distT="0" distB="0" distL="0" distR="0" wp14:anchorId="684AA6F3" wp14:editId="59A8F2E2">
            <wp:extent cx="2298225" cy="1117943"/>
            <wp:effectExtent l="0" t="0" r="6985" b="635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614" cy="113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3220" w14:textId="02A730E5" w:rsidR="00EA3203" w:rsidRPr="00EA3203" w:rsidRDefault="00EA3203" w:rsidP="00EA3203">
      <w:pPr>
        <w:pStyle w:val="2"/>
        <w:numPr>
          <w:ilvl w:val="1"/>
          <w:numId w:val="5"/>
        </w:numPr>
        <w:rPr>
          <w:rFonts w:hint="eastAsia"/>
          <w:color w:val="2E74B5" w:themeColor="accent5" w:themeShade="BF"/>
        </w:rPr>
      </w:pPr>
      <w:r>
        <w:rPr>
          <w:noProof/>
          <w:color w:val="2E74B5" w:themeColor="accent5" w:themeShade="BF"/>
        </w:rPr>
        <w:lastRenderedPageBreak/>
        <w:drawing>
          <wp:anchor distT="0" distB="0" distL="114300" distR="114300" simplePos="0" relativeHeight="251662336" behindDoc="0" locked="0" layoutInCell="1" allowOverlap="1" wp14:anchorId="00F76B6E" wp14:editId="47908C6D">
            <wp:simplePos x="0" y="0"/>
            <wp:positionH relativeFrom="column">
              <wp:posOffset>4504300</wp:posOffset>
            </wp:positionH>
            <wp:positionV relativeFrom="paragraph">
              <wp:posOffset>83820</wp:posOffset>
            </wp:positionV>
            <wp:extent cx="1584308" cy="1162157"/>
            <wp:effectExtent l="0" t="0" r="0" b="0"/>
            <wp:wrapSquare wrapText="bothSides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308" cy="1162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0C19">
        <w:rPr>
          <w:rFonts w:hint="eastAsia"/>
          <w:color w:val="2E74B5" w:themeColor="accent5" w:themeShade="BF"/>
        </w:rPr>
        <w:t>控制光影的强度和偏移</w:t>
      </w:r>
    </w:p>
    <w:p w14:paraId="581135E2" w14:textId="1309E175" w:rsidR="00EA3203" w:rsidRDefault="00EA3203" w:rsidP="001D02E8">
      <w:r>
        <w:rPr>
          <w:rFonts w:hint="eastAsia"/>
        </w:rPr>
        <w:t>Scale</w:t>
      </w:r>
      <w:r>
        <w:t xml:space="preserve"> And Offset</w:t>
      </w:r>
      <w:r w:rsidR="00550C19">
        <w:rPr>
          <w:rFonts w:hint="eastAsia"/>
        </w:rPr>
        <w:t>可以将</w:t>
      </w:r>
      <w:r w:rsidR="00550C19">
        <w:rPr>
          <w:rFonts w:hint="eastAsia"/>
        </w:rPr>
        <w:t>Dot</w:t>
      </w:r>
      <w:r w:rsidR="00550C19">
        <w:rPr>
          <w:rFonts w:hint="eastAsia"/>
        </w:rPr>
        <w:t>（点积）计算出的光影输入到该节点。</w:t>
      </w:r>
    </w:p>
    <w:p w14:paraId="714F530C" w14:textId="091F9501" w:rsidR="00EA3203" w:rsidRDefault="00EA3203" w:rsidP="001D02E8"/>
    <w:p w14:paraId="1BA3EB2E" w14:textId="77777777" w:rsidR="0026265F" w:rsidRDefault="0026265F" w:rsidP="001D02E8">
      <w:pPr>
        <w:rPr>
          <w:rFonts w:hint="eastAsia"/>
        </w:rPr>
      </w:pPr>
    </w:p>
    <w:p w14:paraId="5C1294AF" w14:textId="78BDD8EE" w:rsidR="00EA3203" w:rsidRDefault="006A2AF4" w:rsidP="006A2AF4">
      <w:pPr>
        <w:pStyle w:val="2"/>
        <w:numPr>
          <w:ilvl w:val="1"/>
          <w:numId w:val="5"/>
        </w:numPr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相机深度渐变</w:t>
      </w:r>
      <w:r w:rsidR="00D84A12">
        <w:rPr>
          <w:rFonts w:hint="eastAsia"/>
          <w:color w:val="2E74B5" w:themeColor="accent5" w:themeShade="BF"/>
        </w:rPr>
        <w:t xml:space="preserve"> </w:t>
      </w:r>
      <w:r w:rsidR="00D84A12">
        <w:rPr>
          <w:color w:val="2E74B5" w:themeColor="accent5" w:themeShade="BF"/>
        </w:rPr>
        <w:t>Camera Depth Fade</w:t>
      </w:r>
    </w:p>
    <w:p w14:paraId="1873F260" w14:textId="26381C4C" w:rsidR="0026265F" w:rsidRDefault="004E085F" w:rsidP="0026265F">
      <w:r>
        <w:rPr>
          <w:noProof/>
        </w:rPr>
        <w:drawing>
          <wp:anchor distT="0" distB="0" distL="114300" distR="114300" simplePos="0" relativeHeight="251663360" behindDoc="0" locked="0" layoutInCell="1" allowOverlap="1" wp14:anchorId="1975A524" wp14:editId="4D8A7163">
            <wp:simplePos x="0" y="0"/>
            <wp:positionH relativeFrom="column">
              <wp:posOffset>3976158</wp:posOffset>
            </wp:positionH>
            <wp:positionV relativeFrom="paragraph">
              <wp:posOffset>17145</wp:posOffset>
            </wp:positionV>
            <wp:extent cx="2167255" cy="862965"/>
            <wp:effectExtent l="0" t="0" r="4445" b="0"/>
            <wp:wrapSquare wrapText="bothSides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65F">
        <w:rPr>
          <w:rFonts w:hint="eastAsia"/>
        </w:rPr>
        <w:t>类似只存在模型上的雾效果，离相机越远颜色覆盖物体越多。</w:t>
      </w:r>
    </w:p>
    <w:p w14:paraId="2620D114" w14:textId="5401A9EE" w:rsidR="0026265F" w:rsidRDefault="0026265F" w:rsidP="0026265F"/>
    <w:p w14:paraId="112665E4" w14:textId="789651FE" w:rsidR="0026265F" w:rsidRDefault="00FC5432" w:rsidP="00FC5432">
      <w:pPr>
        <w:pStyle w:val="2"/>
        <w:numPr>
          <w:ilvl w:val="1"/>
          <w:numId w:val="5"/>
        </w:numPr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视角方向</w:t>
      </w:r>
      <w:r>
        <w:rPr>
          <w:color w:val="2E74B5" w:themeColor="accent5" w:themeShade="BF"/>
        </w:rPr>
        <w:t xml:space="preserve"> </w:t>
      </w:r>
      <w:r w:rsidR="00FA7634">
        <w:rPr>
          <w:rFonts w:hint="eastAsia"/>
          <w:color w:val="2E74B5" w:themeColor="accent5" w:themeShade="BF"/>
        </w:rPr>
        <w:t>V</w:t>
      </w:r>
      <w:r w:rsidR="00FA7634">
        <w:rPr>
          <w:color w:val="2E74B5" w:themeColor="accent5" w:themeShade="BF"/>
        </w:rPr>
        <w:t>iew Dir</w:t>
      </w:r>
    </w:p>
    <w:p w14:paraId="27FBF0F8" w14:textId="77777777" w:rsidR="00FC5432" w:rsidRPr="00FC5432" w:rsidRDefault="00FC5432" w:rsidP="00FC5432">
      <w:pPr>
        <w:rPr>
          <w:rFonts w:hint="eastAsia"/>
        </w:rPr>
      </w:pPr>
    </w:p>
    <w:p w14:paraId="75BA11E9" w14:textId="07581418" w:rsidR="00FC5432" w:rsidRDefault="00FC5432" w:rsidP="00FC5432">
      <w:pPr>
        <w:pStyle w:val="2"/>
        <w:numPr>
          <w:ilvl w:val="1"/>
          <w:numId w:val="5"/>
        </w:numPr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获取主光源外额外灯光</w:t>
      </w:r>
    </w:p>
    <w:p w14:paraId="1F2E856A" w14:textId="1E871126" w:rsidR="008B1BDD" w:rsidRDefault="00FC5432" w:rsidP="00FC5432">
      <w:r>
        <w:rPr>
          <w:rFonts w:hint="eastAsia"/>
        </w:rPr>
        <w:t>SRP</w:t>
      </w:r>
      <w:r>
        <w:t xml:space="preserve"> </w:t>
      </w:r>
      <w:r>
        <w:rPr>
          <w:rFonts w:hint="eastAsia"/>
        </w:rPr>
        <w:t>Additional</w:t>
      </w:r>
      <w:r>
        <w:t xml:space="preserve"> </w:t>
      </w:r>
      <w:r>
        <w:rPr>
          <w:rFonts w:hint="eastAsia"/>
        </w:rPr>
        <w:t>Light</w:t>
      </w:r>
      <w:r>
        <w:rPr>
          <w:rFonts w:hint="eastAsia"/>
        </w:rPr>
        <w:t>，可用于获取点光源等额外光源信息</w:t>
      </w:r>
      <w:r w:rsidR="008B1BDD">
        <w:rPr>
          <w:rFonts w:hint="eastAsia"/>
        </w:rPr>
        <w:t>，三种照明模式设置：</w:t>
      </w:r>
      <w:r w:rsidR="008B1BDD">
        <w:rPr>
          <w:rFonts w:hint="eastAsia"/>
        </w:rPr>
        <w:t>Flat</w:t>
      </w:r>
      <w:r w:rsidR="008B1BDD">
        <w:rPr>
          <w:rFonts w:hint="eastAsia"/>
        </w:rPr>
        <w:t>（平坦过度）、</w:t>
      </w:r>
      <w:r w:rsidR="008B1BDD">
        <w:rPr>
          <w:rFonts w:hint="eastAsia"/>
        </w:rPr>
        <w:t>Lambert</w:t>
      </w:r>
      <w:r w:rsidR="008B1BDD">
        <w:rPr>
          <w:rFonts w:hint="eastAsia"/>
        </w:rPr>
        <w:t>（兰伯特）、</w:t>
      </w:r>
      <w:r w:rsidR="008B1BDD">
        <w:rPr>
          <w:rFonts w:hint="eastAsia"/>
        </w:rPr>
        <w:t>Specular</w:t>
      </w:r>
      <w:r w:rsidR="008B1BDD">
        <w:rPr>
          <w:rFonts w:hint="eastAsia"/>
        </w:rPr>
        <w:t>（高光）</w:t>
      </w:r>
    </w:p>
    <w:p w14:paraId="59078075" w14:textId="3FFA85B1" w:rsidR="00FC5432" w:rsidRDefault="008B1BDD" w:rsidP="00FC5432">
      <w:r>
        <w:rPr>
          <w:noProof/>
        </w:rPr>
        <w:drawing>
          <wp:inline distT="0" distB="0" distL="0" distR="0" wp14:anchorId="1350C9FE" wp14:editId="1C5BBD82">
            <wp:extent cx="4148665" cy="956733"/>
            <wp:effectExtent l="0" t="0" r="444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9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9053" w14:textId="77777777" w:rsidR="000B45A3" w:rsidRDefault="000B45A3" w:rsidP="000B45A3">
      <w:pPr>
        <w:pStyle w:val="2"/>
        <w:numPr>
          <w:ilvl w:val="1"/>
          <w:numId w:val="5"/>
        </w:numPr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卡通材质线框</w:t>
      </w:r>
      <w:r>
        <w:rPr>
          <w:rFonts w:hint="eastAsia"/>
          <w:color w:val="2E74B5" w:themeColor="accent5" w:themeShade="BF"/>
        </w:rPr>
        <w:t xml:space="preserve"> </w:t>
      </w:r>
      <w:r>
        <w:rPr>
          <w:color w:val="2E74B5" w:themeColor="accent5" w:themeShade="BF"/>
        </w:rPr>
        <w:t>Outline</w:t>
      </w:r>
    </w:p>
    <w:p w14:paraId="02B797F9" w14:textId="4A630394" w:rsidR="000B45A3" w:rsidRPr="00FC5432" w:rsidRDefault="00C30561" w:rsidP="000B45A3">
      <w:pPr>
        <w:rPr>
          <w:rFonts w:hint="eastAsia"/>
        </w:rPr>
      </w:pPr>
      <w:r>
        <w:rPr>
          <w:rFonts w:hint="eastAsia"/>
        </w:rPr>
        <w:t>传入顶点法线和线框宽度，</w:t>
      </w:r>
      <w:r w:rsidR="000B45A3">
        <w:rPr>
          <w:rFonts w:hint="eastAsia"/>
        </w:rPr>
        <w:t>输出连接到</w:t>
      </w:r>
      <w:r w:rsidR="00EA4326">
        <w:rPr>
          <w:rFonts w:hint="eastAsia"/>
        </w:rPr>
        <w:t>◎</w:t>
      </w:r>
      <w:r w:rsidR="000B45A3">
        <w:rPr>
          <w:rFonts w:hint="eastAsia"/>
        </w:rPr>
        <w:t>Local</w:t>
      </w:r>
      <w:r w:rsidR="000B45A3">
        <w:t xml:space="preserve"> </w:t>
      </w:r>
      <w:r w:rsidR="000B45A3">
        <w:rPr>
          <w:rFonts w:hint="eastAsia"/>
        </w:rPr>
        <w:t>Vertex</w:t>
      </w:r>
      <w:r w:rsidR="000B45A3">
        <w:t xml:space="preserve"> </w:t>
      </w:r>
      <w:r w:rsidR="000B45A3">
        <w:rPr>
          <w:rFonts w:hint="eastAsia"/>
        </w:rPr>
        <w:t>Offset</w:t>
      </w:r>
      <w:r>
        <w:rPr>
          <w:rFonts w:hint="eastAsia"/>
        </w:rPr>
        <w:t>，</w:t>
      </w:r>
      <w:r w:rsidRPr="00C30561">
        <w:rPr>
          <w:rFonts w:hint="eastAsia"/>
          <w:color w:val="C00000"/>
        </w:rPr>
        <w:t>（此配置会出现模型边界与内部的线框宽度一样，内部线框显得粗糙）</w:t>
      </w:r>
    </w:p>
    <w:p w14:paraId="50EB2D0D" w14:textId="558192D1" w:rsidR="000B45A3" w:rsidRDefault="00C30561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1737A608" wp14:editId="5D573612">
            <wp:extent cx="3445933" cy="1181640"/>
            <wp:effectExtent l="0" t="0" r="254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654" cy="118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5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8D75AF" wp14:editId="571ED942">
            <wp:extent cx="2019300" cy="1159007"/>
            <wp:effectExtent l="0" t="0" r="0" b="3175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2036" cy="116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2D98" w14:textId="136BB377" w:rsidR="00C30561" w:rsidRDefault="00C30561">
      <w:pPr>
        <w:widowControl/>
        <w:jc w:val="left"/>
        <w:rPr>
          <w:noProof/>
        </w:rPr>
      </w:pPr>
      <w:r>
        <w:rPr>
          <w:rFonts w:hint="eastAsia"/>
          <w:noProof/>
        </w:rPr>
        <w:t>通过绘制贴图通道灰度值</w:t>
      </w:r>
      <w:r w:rsidR="00842B22">
        <w:rPr>
          <w:rFonts w:hint="eastAsia"/>
          <w:noProof/>
        </w:rPr>
        <w:t>与</w:t>
      </w:r>
      <w:r w:rsidR="00842B22">
        <w:rPr>
          <w:rFonts w:hint="eastAsia"/>
          <w:noProof/>
        </w:rPr>
        <w:t>Offset</w:t>
      </w:r>
      <w:r w:rsidR="00842B22">
        <w:rPr>
          <w:rFonts w:hint="eastAsia"/>
          <w:noProof/>
        </w:rPr>
        <w:t>输入的内容相乘，</w:t>
      </w:r>
      <w:r>
        <w:rPr>
          <w:rFonts w:hint="eastAsia"/>
          <w:noProof/>
        </w:rPr>
        <w:t>控制模型部位不同的粗细</w:t>
      </w:r>
    </w:p>
    <w:p w14:paraId="1E3ED58D" w14:textId="2AE82B6B" w:rsidR="00C30561" w:rsidRDefault="00842B22">
      <w:pPr>
        <w:widowControl/>
        <w:jc w:val="left"/>
        <w:rPr>
          <w:rFonts w:ascii="Consolas" w:eastAsia="宋体" w:hAnsi="Consolas"/>
          <w:sz w:val="18"/>
        </w:rPr>
      </w:pPr>
      <w:r>
        <w:rPr>
          <w:noProof/>
        </w:rPr>
        <w:drawing>
          <wp:inline distT="0" distB="0" distL="0" distR="0" wp14:anchorId="59CC53B3" wp14:editId="6B422E4A">
            <wp:extent cx="2197100" cy="1352062"/>
            <wp:effectExtent l="0" t="0" r="0" b="635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7550" cy="136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宋体" w:hAnsi="Consolas" w:hint="eastAsia"/>
          <w:sz w:val="18"/>
        </w:rPr>
        <w:t xml:space="preserve"> </w:t>
      </w:r>
      <w:r>
        <w:rPr>
          <w:noProof/>
        </w:rPr>
        <w:drawing>
          <wp:inline distT="0" distB="0" distL="0" distR="0" wp14:anchorId="6712AEF3" wp14:editId="662FD6F1">
            <wp:extent cx="2171700" cy="1341711"/>
            <wp:effectExtent l="0" t="0" r="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9225" cy="134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1398" w14:textId="50FF3CFF" w:rsidR="00701988" w:rsidRPr="00701988" w:rsidRDefault="00701988" w:rsidP="00701988">
      <w:pPr>
        <w:rPr>
          <w:rFonts w:hint="eastAsia"/>
        </w:rPr>
      </w:pPr>
      <w:r w:rsidRPr="00701988">
        <w:rPr>
          <w:rFonts w:hint="eastAsia"/>
          <w:color w:val="C00000"/>
        </w:rPr>
        <w:t>VertexPosition</w:t>
      </w:r>
      <w:r>
        <w:rPr>
          <w:rFonts w:hint="eastAsia"/>
        </w:rPr>
        <w:t>→</w:t>
      </w:r>
      <w:r w:rsidRPr="00701988">
        <w:rPr>
          <w:rFonts w:hint="eastAsia"/>
          <w:color w:val="C00000"/>
        </w:rPr>
        <w:t>Ob</w:t>
      </w:r>
      <w:r w:rsidRPr="00701988">
        <w:rPr>
          <w:color w:val="C00000"/>
        </w:rPr>
        <w:t>jectToClipPos</w:t>
      </w:r>
      <w:r>
        <w:rPr>
          <w:rFonts w:hint="eastAsia"/>
        </w:rPr>
        <w:t>→</w:t>
      </w:r>
      <w:r w:rsidRPr="00701988">
        <w:rPr>
          <w:color w:val="C00000"/>
        </w:rPr>
        <w:t>Min</w:t>
      </w:r>
      <w:r>
        <w:rPr>
          <w:rFonts w:hint="eastAsia"/>
        </w:rPr>
        <w:t>保持线框宽度</w:t>
      </w:r>
    </w:p>
    <w:p w14:paraId="18320A65" w14:textId="48295D90" w:rsidR="004B1DE8" w:rsidRDefault="004B1DE8">
      <w:pPr>
        <w:widowControl/>
        <w:jc w:val="left"/>
        <w:rPr>
          <w:rFonts w:ascii="Consolas" w:eastAsia="宋体" w:hAnsi="Consolas" w:hint="eastAsia"/>
          <w:sz w:val="18"/>
        </w:rPr>
      </w:pPr>
      <w:r>
        <w:rPr>
          <w:noProof/>
        </w:rPr>
        <w:lastRenderedPageBreak/>
        <w:drawing>
          <wp:inline distT="0" distB="0" distL="0" distR="0" wp14:anchorId="75F73F77" wp14:editId="0A57ACA7">
            <wp:extent cx="4332442" cy="1536700"/>
            <wp:effectExtent l="0" t="0" r="0" b="635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004" cy="15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DE8" w:rsidSect="00354617">
      <w:footerReference w:type="default" r:id="rId33"/>
      <w:pgSz w:w="11906" w:h="16838" w:code="9"/>
      <w:pgMar w:top="720" w:right="720" w:bottom="720" w:left="720" w:header="284" w:footer="45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CA09A" w14:textId="77777777" w:rsidR="00D6575B" w:rsidRDefault="00D6575B" w:rsidP="000C6FF7">
      <w:r>
        <w:separator/>
      </w:r>
    </w:p>
  </w:endnote>
  <w:endnote w:type="continuationSeparator" w:id="0">
    <w:p w14:paraId="26261153" w14:textId="77777777" w:rsidR="00D6575B" w:rsidRDefault="00D6575B" w:rsidP="000C6F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8475320"/>
      <w:docPartObj>
        <w:docPartGallery w:val="Page Numbers (Bottom of Page)"/>
        <w:docPartUnique/>
      </w:docPartObj>
    </w:sdtPr>
    <w:sdtEndPr/>
    <w:sdtContent>
      <w:p w14:paraId="30F04AC2" w14:textId="29347938" w:rsidR="00694DDD" w:rsidRDefault="009D6205">
        <w:pPr>
          <w:pStyle w:val="a6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A3C69B4" wp14:editId="4E68E56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24205" cy="238760"/>
                  <wp:effectExtent l="19050" t="19050" r="1905" b="8890"/>
                  <wp:wrapNone/>
                  <wp:docPr id="58" name="双括号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420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C14FD6E" w14:textId="2DD45375" w:rsidR="00694DDD" w:rsidRDefault="00694DD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3F02D3" w:rsidRPr="003F02D3">
                                <w:rPr>
                                  <w:noProof/>
                                  <w:lang w:val="zh-CN"/>
                                </w:rPr>
                                <w:t>26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A3C69B4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双括号 3" o:spid="_x0000_s1026" type="#_x0000_t185" style="position:absolute;margin-left:0;margin-top:0;width:49.1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" filled="t" strokecolor="gray" strokeweight="2.25pt">
                  <v:textbox inset=",0,,0">
                    <w:txbxContent>
                      <w:p w14:paraId="0C14FD6E" w14:textId="2DD45375" w:rsidR="00694DDD" w:rsidRDefault="00694DD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3F02D3" w:rsidRPr="003F02D3">
                          <w:rPr>
                            <w:noProof/>
                            <w:lang w:val="zh-CN"/>
                          </w:rPr>
                          <w:t>26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4294967295" distB="4294967295" distL="114300" distR="114300" simplePos="0" relativeHeight="251659264" behindDoc="0" locked="0" layoutInCell="1" allowOverlap="1" wp14:anchorId="7408219E" wp14:editId="596269D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0" t="0" r="0" b="0"/>
                  <wp:wrapNone/>
                  <wp:docPr id="57" name="直接箭头连接符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0600747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2" o:spid="_x0000_s1026" type="#_x0000_t32" style="position:absolute;left:0;text-align:left;margin-left:0;margin-top:0;width:434.5pt;height:0;z-index:251659264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2B353" w14:textId="77777777" w:rsidR="00D6575B" w:rsidRDefault="00D6575B" w:rsidP="000C6FF7">
      <w:r>
        <w:separator/>
      </w:r>
    </w:p>
  </w:footnote>
  <w:footnote w:type="continuationSeparator" w:id="0">
    <w:p w14:paraId="1349D741" w14:textId="77777777" w:rsidR="00D6575B" w:rsidRDefault="00D6575B" w:rsidP="000C6F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72270"/>
    <w:multiLevelType w:val="multilevel"/>
    <w:tmpl w:val="0409001D"/>
    <w:lvl w:ilvl="0">
      <w:start w:val="1"/>
      <w:numFmt w:val="decimal"/>
      <w:lvlText w:val="%1"/>
      <w:lvlJc w:val="left"/>
      <w:pPr>
        <w:ind w:left="850" w:hanging="425"/>
      </w:pPr>
    </w:lvl>
    <w:lvl w:ilvl="1">
      <w:start w:val="1"/>
      <w:numFmt w:val="decimal"/>
      <w:lvlText w:val="%1.%2"/>
      <w:lvlJc w:val="left"/>
      <w:pPr>
        <w:ind w:left="1417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976" w:hanging="850"/>
      </w:pPr>
    </w:lvl>
    <w:lvl w:ilvl="5">
      <w:start w:val="1"/>
      <w:numFmt w:val="decimal"/>
      <w:lvlText w:val="%1.%2.%3.%4.%5.%6"/>
      <w:lvlJc w:val="left"/>
      <w:pPr>
        <w:ind w:left="3685" w:hanging="1134"/>
      </w:pPr>
    </w:lvl>
    <w:lvl w:ilvl="6">
      <w:start w:val="1"/>
      <w:numFmt w:val="decimal"/>
      <w:lvlText w:val="%1.%2.%3.%4.%5.%6.%7"/>
      <w:lvlJc w:val="left"/>
      <w:pPr>
        <w:ind w:left="4252" w:hanging="1276"/>
      </w:pPr>
    </w:lvl>
    <w:lvl w:ilvl="7">
      <w:start w:val="1"/>
      <w:numFmt w:val="decimal"/>
      <w:lvlText w:val="%1.%2.%3.%4.%5.%6.%7.%8"/>
      <w:lvlJc w:val="left"/>
      <w:pPr>
        <w:ind w:left="4819" w:hanging="1418"/>
      </w:pPr>
    </w:lvl>
    <w:lvl w:ilvl="8">
      <w:start w:val="1"/>
      <w:numFmt w:val="decimal"/>
      <w:lvlText w:val="%1.%2.%3.%4.%5.%6.%7.%8.%9"/>
      <w:lvlJc w:val="left"/>
      <w:pPr>
        <w:ind w:left="5527" w:hanging="1700"/>
      </w:pPr>
    </w:lvl>
  </w:abstractNum>
  <w:abstractNum w:abstractNumId="1" w15:restartNumberingAfterBreak="0">
    <w:nsid w:val="2350662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CF74229"/>
    <w:multiLevelType w:val="hybridMultilevel"/>
    <w:tmpl w:val="9F3C60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E02C68"/>
    <w:multiLevelType w:val="hybridMultilevel"/>
    <w:tmpl w:val="FE721582"/>
    <w:lvl w:ilvl="0" w:tplc="034E2EF0">
      <w:numFmt w:val="bullet"/>
      <w:lvlText w:val="★"/>
      <w:lvlJc w:val="left"/>
      <w:pPr>
        <w:ind w:left="1040" w:hanging="720"/>
      </w:pPr>
      <w:rPr>
        <w:rFonts w:ascii="等线 Light" w:eastAsia="等线 Light" w:hAnsi="等线 Light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hint="default"/>
      </w:rPr>
    </w:lvl>
  </w:abstractNum>
  <w:abstractNum w:abstractNumId="4" w15:restartNumberingAfterBreak="0">
    <w:nsid w:val="4791575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7985BAF"/>
    <w:multiLevelType w:val="hybridMultilevel"/>
    <w:tmpl w:val="0B5054C2"/>
    <w:lvl w:ilvl="0" w:tplc="228CAF24">
      <w:start w:val="1"/>
      <w:numFmt w:val="bullet"/>
      <w:lvlText w:val=""/>
      <w:lvlJc w:val="left"/>
      <w:pPr>
        <w:ind w:left="6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1" w:hanging="420"/>
      </w:pPr>
      <w:rPr>
        <w:rFonts w:ascii="Wingdings" w:hAnsi="Wingdings" w:hint="default"/>
      </w:rPr>
    </w:lvl>
  </w:abstractNum>
  <w:abstractNum w:abstractNumId="6" w15:restartNumberingAfterBreak="0">
    <w:nsid w:val="53CA40DB"/>
    <w:multiLevelType w:val="hybridMultilevel"/>
    <w:tmpl w:val="89980684"/>
    <w:lvl w:ilvl="0" w:tplc="6CDED8A2">
      <w:start w:val="1"/>
      <w:numFmt w:val="bullet"/>
      <w:lvlText w:val=""/>
      <w:lvlJc w:val="left"/>
      <w:pPr>
        <w:ind w:left="8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1" w:hanging="420"/>
      </w:pPr>
      <w:rPr>
        <w:rFonts w:ascii="Wingdings" w:hAnsi="Wingdings" w:hint="default"/>
      </w:rPr>
    </w:lvl>
  </w:abstractNum>
  <w:abstractNum w:abstractNumId="7" w15:restartNumberingAfterBreak="0">
    <w:nsid w:val="5C601AD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637D10E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DDE1A2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A880E96"/>
    <w:multiLevelType w:val="hybridMultilevel"/>
    <w:tmpl w:val="714255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85916303">
    <w:abstractNumId w:val="5"/>
  </w:num>
  <w:num w:numId="2" w16cid:durableId="2111116700">
    <w:abstractNumId w:val="6"/>
  </w:num>
  <w:num w:numId="3" w16cid:durableId="1645354660">
    <w:abstractNumId w:val="10"/>
  </w:num>
  <w:num w:numId="4" w16cid:durableId="2007400065">
    <w:abstractNumId w:val="2"/>
  </w:num>
  <w:num w:numId="5" w16cid:durableId="1019812303">
    <w:abstractNumId w:val="7"/>
  </w:num>
  <w:num w:numId="6" w16cid:durableId="755328839">
    <w:abstractNumId w:val="3"/>
  </w:num>
  <w:num w:numId="7" w16cid:durableId="653295267">
    <w:abstractNumId w:val="0"/>
  </w:num>
  <w:num w:numId="8" w16cid:durableId="1248805733">
    <w:abstractNumId w:val="4"/>
  </w:num>
  <w:num w:numId="9" w16cid:durableId="2090887444">
    <w:abstractNumId w:val="9"/>
  </w:num>
  <w:num w:numId="10" w16cid:durableId="1284263941">
    <w:abstractNumId w:val="1"/>
  </w:num>
  <w:num w:numId="11" w16cid:durableId="380184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FF7"/>
    <w:rsid w:val="00006661"/>
    <w:rsid w:val="0001053B"/>
    <w:rsid w:val="0001437B"/>
    <w:rsid w:val="000164D2"/>
    <w:rsid w:val="000225B0"/>
    <w:rsid w:val="00030BEE"/>
    <w:rsid w:val="00054261"/>
    <w:rsid w:val="000544E0"/>
    <w:rsid w:val="000603F2"/>
    <w:rsid w:val="00062B08"/>
    <w:rsid w:val="00073A0B"/>
    <w:rsid w:val="00075CDA"/>
    <w:rsid w:val="00080304"/>
    <w:rsid w:val="000934F1"/>
    <w:rsid w:val="000959B2"/>
    <w:rsid w:val="000A1F61"/>
    <w:rsid w:val="000A4A5A"/>
    <w:rsid w:val="000A50DB"/>
    <w:rsid w:val="000B1886"/>
    <w:rsid w:val="000B2808"/>
    <w:rsid w:val="000B45A3"/>
    <w:rsid w:val="000B5FE3"/>
    <w:rsid w:val="000C6FF7"/>
    <w:rsid w:val="000E06C7"/>
    <w:rsid w:val="00102184"/>
    <w:rsid w:val="001121CD"/>
    <w:rsid w:val="0011236D"/>
    <w:rsid w:val="0011596C"/>
    <w:rsid w:val="00120503"/>
    <w:rsid w:val="00123174"/>
    <w:rsid w:val="00124766"/>
    <w:rsid w:val="00127985"/>
    <w:rsid w:val="001304FB"/>
    <w:rsid w:val="00136E9B"/>
    <w:rsid w:val="00146774"/>
    <w:rsid w:val="00157E71"/>
    <w:rsid w:val="00162281"/>
    <w:rsid w:val="00164971"/>
    <w:rsid w:val="00165D4F"/>
    <w:rsid w:val="00171A0B"/>
    <w:rsid w:val="00177F4A"/>
    <w:rsid w:val="0018434F"/>
    <w:rsid w:val="0019593B"/>
    <w:rsid w:val="001A2161"/>
    <w:rsid w:val="001A7F11"/>
    <w:rsid w:val="001B0E7F"/>
    <w:rsid w:val="001B296A"/>
    <w:rsid w:val="001B313A"/>
    <w:rsid w:val="001C31B8"/>
    <w:rsid w:val="001C321C"/>
    <w:rsid w:val="001C4427"/>
    <w:rsid w:val="001D02E8"/>
    <w:rsid w:val="001D2A63"/>
    <w:rsid w:val="001D79ED"/>
    <w:rsid w:val="001E0B55"/>
    <w:rsid w:val="001E25BF"/>
    <w:rsid w:val="001F0848"/>
    <w:rsid w:val="001F534A"/>
    <w:rsid w:val="001F6584"/>
    <w:rsid w:val="002024A2"/>
    <w:rsid w:val="00206355"/>
    <w:rsid w:val="00210A88"/>
    <w:rsid w:val="0021604D"/>
    <w:rsid w:val="0022427A"/>
    <w:rsid w:val="002259AC"/>
    <w:rsid w:val="00230ED7"/>
    <w:rsid w:val="00234CA3"/>
    <w:rsid w:val="00240D63"/>
    <w:rsid w:val="00251BA8"/>
    <w:rsid w:val="002537F2"/>
    <w:rsid w:val="00256BCF"/>
    <w:rsid w:val="0026265F"/>
    <w:rsid w:val="002635F7"/>
    <w:rsid w:val="002802C4"/>
    <w:rsid w:val="00287467"/>
    <w:rsid w:val="002905DC"/>
    <w:rsid w:val="00293202"/>
    <w:rsid w:val="00294F7F"/>
    <w:rsid w:val="002A0D3E"/>
    <w:rsid w:val="002A3C1A"/>
    <w:rsid w:val="002A674D"/>
    <w:rsid w:val="002B3741"/>
    <w:rsid w:val="002C215C"/>
    <w:rsid w:val="002D15EB"/>
    <w:rsid w:val="002D6314"/>
    <w:rsid w:val="002E354E"/>
    <w:rsid w:val="002E5271"/>
    <w:rsid w:val="002E7A99"/>
    <w:rsid w:val="00305C05"/>
    <w:rsid w:val="00310736"/>
    <w:rsid w:val="003136AF"/>
    <w:rsid w:val="00324F5C"/>
    <w:rsid w:val="00332A34"/>
    <w:rsid w:val="003410A8"/>
    <w:rsid w:val="00345375"/>
    <w:rsid w:val="00345DBB"/>
    <w:rsid w:val="00354617"/>
    <w:rsid w:val="00354ED0"/>
    <w:rsid w:val="00364739"/>
    <w:rsid w:val="0036514F"/>
    <w:rsid w:val="003725B0"/>
    <w:rsid w:val="003778C6"/>
    <w:rsid w:val="003801BA"/>
    <w:rsid w:val="00380B9D"/>
    <w:rsid w:val="0038723C"/>
    <w:rsid w:val="00390633"/>
    <w:rsid w:val="0039254B"/>
    <w:rsid w:val="003A0C9E"/>
    <w:rsid w:val="003A4C8C"/>
    <w:rsid w:val="003B1E5F"/>
    <w:rsid w:val="003B3BF7"/>
    <w:rsid w:val="003B6372"/>
    <w:rsid w:val="003C142B"/>
    <w:rsid w:val="003C165F"/>
    <w:rsid w:val="003C1F68"/>
    <w:rsid w:val="003C70D1"/>
    <w:rsid w:val="003D3199"/>
    <w:rsid w:val="003D45E5"/>
    <w:rsid w:val="003E08FA"/>
    <w:rsid w:val="003E0D1C"/>
    <w:rsid w:val="003F02D3"/>
    <w:rsid w:val="003F10AA"/>
    <w:rsid w:val="004047E2"/>
    <w:rsid w:val="00414F8C"/>
    <w:rsid w:val="004169FD"/>
    <w:rsid w:val="004220DB"/>
    <w:rsid w:val="00424D55"/>
    <w:rsid w:val="0043089B"/>
    <w:rsid w:val="00453A84"/>
    <w:rsid w:val="00453FEF"/>
    <w:rsid w:val="0046371B"/>
    <w:rsid w:val="00472E16"/>
    <w:rsid w:val="00472EA7"/>
    <w:rsid w:val="00476D76"/>
    <w:rsid w:val="004826AD"/>
    <w:rsid w:val="00485920"/>
    <w:rsid w:val="00486868"/>
    <w:rsid w:val="00487831"/>
    <w:rsid w:val="00487EFE"/>
    <w:rsid w:val="0049027E"/>
    <w:rsid w:val="00497EC2"/>
    <w:rsid w:val="004A098E"/>
    <w:rsid w:val="004A298F"/>
    <w:rsid w:val="004A2C1A"/>
    <w:rsid w:val="004A3A89"/>
    <w:rsid w:val="004A737F"/>
    <w:rsid w:val="004B1DE8"/>
    <w:rsid w:val="004B2F6C"/>
    <w:rsid w:val="004C6626"/>
    <w:rsid w:val="004C6BB3"/>
    <w:rsid w:val="004D1348"/>
    <w:rsid w:val="004E0485"/>
    <w:rsid w:val="004E085F"/>
    <w:rsid w:val="004E0B26"/>
    <w:rsid w:val="004E17F4"/>
    <w:rsid w:val="004E7575"/>
    <w:rsid w:val="004F0ECF"/>
    <w:rsid w:val="004F21A0"/>
    <w:rsid w:val="004F21FB"/>
    <w:rsid w:val="004F31A6"/>
    <w:rsid w:val="00516D73"/>
    <w:rsid w:val="00520305"/>
    <w:rsid w:val="00522B28"/>
    <w:rsid w:val="00533534"/>
    <w:rsid w:val="0053588A"/>
    <w:rsid w:val="00544729"/>
    <w:rsid w:val="00550C19"/>
    <w:rsid w:val="00552AC0"/>
    <w:rsid w:val="00556D55"/>
    <w:rsid w:val="0057485E"/>
    <w:rsid w:val="00581BD2"/>
    <w:rsid w:val="00586323"/>
    <w:rsid w:val="00591A66"/>
    <w:rsid w:val="00595DFD"/>
    <w:rsid w:val="005A0AC1"/>
    <w:rsid w:val="005A559D"/>
    <w:rsid w:val="005B7F49"/>
    <w:rsid w:val="005C1F1E"/>
    <w:rsid w:val="005C45C1"/>
    <w:rsid w:val="005C54C7"/>
    <w:rsid w:val="005D05BA"/>
    <w:rsid w:val="005E0F79"/>
    <w:rsid w:val="005E7802"/>
    <w:rsid w:val="005F3407"/>
    <w:rsid w:val="00600A20"/>
    <w:rsid w:val="006041A7"/>
    <w:rsid w:val="00607F6B"/>
    <w:rsid w:val="00611BAC"/>
    <w:rsid w:val="00613550"/>
    <w:rsid w:val="00624E07"/>
    <w:rsid w:val="00626457"/>
    <w:rsid w:val="00636A8B"/>
    <w:rsid w:val="00642EEE"/>
    <w:rsid w:val="00643E74"/>
    <w:rsid w:val="00650958"/>
    <w:rsid w:val="00652A85"/>
    <w:rsid w:val="00655270"/>
    <w:rsid w:val="00657C3B"/>
    <w:rsid w:val="00660248"/>
    <w:rsid w:val="00661AE2"/>
    <w:rsid w:val="006630DB"/>
    <w:rsid w:val="00676517"/>
    <w:rsid w:val="00682AAD"/>
    <w:rsid w:val="0068343E"/>
    <w:rsid w:val="00683656"/>
    <w:rsid w:val="0068457B"/>
    <w:rsid w:val="00694AFC"/>
    <w:rsid w:val="00694DDD"/>
    <w:rsid w:val="0069614C"/>
    <w:rsid w:val="0069774C"/>
    <w:rsid w:val="006A2209"/>
    <w:rsid w:val="006A2AF4"/>
    <w:rsid w:val="006B22D2"/>
    <w:rsid w:val="006B586F"/>
    <w:rsid w:val="006C00D3"/>
    <w:rsid w:val="006C4611"/>
    <w:rsid w:val="006C5D8A"/>
    <w:rsid w:val="006D223E"/>
    <w:rsid w:val="006D6552"/>
    <w:rsid w:val="006D6A55"/>
    <w:rsid w:val="006E6A96"/>
    <w:rsid w:val="006F20E7"/>
    <w:rsid w:val="00701988"/>
    <w:rsid w:val="007032F8"/>
    <w:rsid w:val="007154A8"/>
    <w:rsid w:val="00717EB9"/>
    <w:rsid w:val="00731AD5"/>
    <w:rsid w:val="00736EB9"/>
    <w:rsid w:val="00744B9D"/>
    <w:rsid w:val="00764932"/>
    <w:rsid w:val="00771286"/>
    <w:rsid w:val="00784FB4"/>
    <w:rsid w:val="007901FD"/>
    <w:rsid w:val="007A04E0"/>
    <w:rsid w:val="007A40C6"/>
    <w:rsid w:val="007A50B2"/>
    <w:rsid w:val="007C032C"/>
    <w:rsid w:val="007C583C"/>
    <w:rsid w:val="007C699E"/>
    <w:rsid w:val="007D47D1"/>
    <w:rsid w:val="007D6436"/>
    <w:rsid w:val="007E1746"/>
    <w:rsid w:val="007E52BA"/>
    <w:rsid w:val="007E6DEC"/>
    <w:rsid w:val="007E7655"/>
    <w:rsid w:val="00815C65"/>
    <w:rsid w:val="00821A3A"/>
    <w:rsid w:val="008322AE"/>
    <w:rsid w:val="00833837"/>
    <w:rsid w:val="008365B1"/>
    <w:rsid w:val="00842B22"/>
    <w:rsid w:val="00842EB2"/>
    <w:rsid w:val="0084384F"/>
    <w:rsid w:val="00850C56"/>
    <w:rsid w:val="00851832"/>
    <w:rsid w:val="00866BF7"/>
    <w:rsid w:val="008844B9"/>
    <w:rsid w:val="00885603"/>
    <w:rsid w:val="008872F1"/>
    <w:rsid w:val="00892C3D"/>
    <w:rsid w:val="008A1AB4"/>
    <w:rsid w:val="008A341E"/>
    <w:rsid w:val="008B1BDD"/>
    <w:rsid w:val="008B5424"/>
    <w:rsid w:val="008C3052"/>
    <w:rsid w:val="008C3B8F"/>
    <w:rsid w:val="008C5788"/>
    <w:rsid w:val="008C7170"/>
    <w:rsid w:val="008D0400"/>
    <w:rsid w:val="008D06CC"/>
    <w:rsid w:val="008D14C7"/>
    <w:rsid w:val="008D36E0"/>
    <w:rsid w:val="008E4D0B"/>
    <w:rsid w:val="008E63BD"/>
    <w:rsid w:val="008F4D46"/>
    <w:rsid w:val="008F63BF"/>
    <w:rsid w:val="008F72FE"/>
    <w:rsid w:val="00904F4D"/>
    <w:rsid w:val="009206F7"/>
    <w:rsid w:val="00922F3D"/>
    <w:rsid w:val="009238FC"/>
    <w:rsid w:val="0092527C"/>
    <w:rsid w:val="00926DA4"/>
    <w:rsid w:val="00930738"/>
    <w:rsid w:val="00931E47"/>
    <w:rsid w:val="0093276B"/>
    <w:rsid w:val="00933FB2"/>
    <w:rsid w:val="00937BC0"/>
    <w:rsid w:val="00940761"/>
    <w:rsid w:val="00944E47"/>
    <w:rsid w:val="009456A4"/>
    <w:rsid w:val="0095423F"/>
    <w:rsid w:val="00961D93"/>
    <w:rsid w:val="00963B16"/>
    <w:rsid w:val="00967290"/>
    <w:rsid w:val="009773A7"/>
    <w:rsid w:val="00981EDB"/>
    <w:rsid w:val="009855F1"/>
    <w:rsid w:val="00986769"/>
    <w:rsid w:val="009871A6"/>
    <w:rsid w:val="00997BE8"/>
    <w:rsid w:val="009A1704"/>
    <w:rsid w:val="009A407E"/>
    <w:rsid w:val="009B46B5"/>
    <w:rsid w:val="009B46F0"/>
    <w:rsid w:val="009C4E1C"/>
    <w:rsid w:val="009D6205"/>
    <w:rsid w:val="009E00C7"/>
    <w:rsid w:val="009F0B1D"/>
    <w:rsid w:val="009F33C3"/>
    <w:rsid w:val="009F3A66"/>
    <w:rsid w:val="009F6F17"/>
    <w:rsid w:val="00A0274F"/>
    <w:rsid w:val="00A03734"/>
    <w:rsid w:val="00A06087"/>
    <w:rsid w:val="00A0661E"/>
    <w:rsid w:val="00A10BCD"/>
    <w:rsid w:val="00A1287E"/>
    <w:rsid w:val="00A15E4B"/>
    <w:rsid w:val="00A27C86"/>
    <w:rsid w:val="00A31562"/>
    <w:rsid w:val="00A32BC7"/>
    <w:rsid w:val="00A378AA"/>
    <w:rsid w:val="00A40E50"/>
    <w:rsid w:val="00A43301"/>
    <w:rsid w:val="00A45AA3"/>
    <w:rsid w:val="00A52D51"/>
    <w:rsid w:val="00A6607D"/>
    <w:rsid w:val="00A66C1A"/>
    <w:rsid w:val="00A7165A"/>
    <w:rsid w:val="00A71907"/>
    <w:rsid w:val="00A7378C"/>
    <w:rsid w:val="00A7772A"/>
    <w:rsid w:val="00A80D1B"/>
    <w:rsid w:val="00A80D3D"/>
    <w:rsid w:val="00A82F35"/>
    <w:rsid w:val="00A8545C"/>
    <w:rsid w:val="00AA2BD5"/>
    <w:rsid w:val="00AA4B4E"/>
    <w:rsid w:val="00AA6975"/>
    <w:rsid w:val="00AA7A45"/>
    <w:rsid w:val="00AB2D95"/>
    <w:rsid w:val="00AB2FDC"/>
    <w:rsid w:val="00AB50EE"/>
    <w:rsid w:val="00AB5DE1"/>
    <w:rsid w:val="00AB7539"/>
    <w:rsid w:val="00AD60FF"/>
    <w:rsid w:val="00AE14A8"/>
    <w:rsid w:val="00AE21F1"/>
    <w:rsid w:val="00AE50D0"/>
    <w:rsid w:val="00AE6EE6"/>
    <w:rsid w:val="00AE7044"/>
    <w:rsid w:val="00B0640C"/>
    <w:rsid w:val="00B11466"/>
    <w:rsid w:val="00B13D67"/>
    <w:rsid w:val="00B16778"/>
    <w:rsid w:val="00B27352"/>
    <w:rsid w:val="00B37E2D"/>
    <w:rsid w:val="00B437BB"/>
    <w:rsid w:val="00B464C7"/>
    <w:rsid w:val="00B5251A"/>
    <w:rsid w:val="00B6209A"/>
    <w:rsid w:val="00B6339B"/>
    <w:rsid w:val="00B65FEA"/>
    <w:rsid w:val="00B663EB"/>
    <w:rsid w:val="00B67A69"/>
    <w:rsid w:val="00B70F9F"/>
    <w:rsid w:val="00B72FBE"/>
    <w:rsid w:val="00B971A8"/>
    <w:rsid w:val="00BC4B5C"/>
    <w:rsid w:val="00BD25F1"/>
    <w:rsid w:val="00BD37C6"/>
    <w:rsid w:val="00BD44DC"/>
    <w:rsid w:val="00BE5025"/>
    <w:rsid w:val="00BE5785"/>
    <w:rsid w:val="00C014A4"/>
    <w:rsid w:val="00C03021"/>
    <w:rsid w:val="00C03029"/>
    <w:rsid w:val="00C04702"/>
    <w:rsid w:val="00C04DF3"/>
    <w:rsid w:val="00C15F1F"/>
    <w:rsid w:val="00C163C8"/>
    <w:rsid w:val="00C211B7"/>
    <w:rsid w:val="00C2207F"/>
    <w:rsid w:val="00C30561"/>
    <w:rsid w:val="00C34D46"/>
    <w:rsid w:val="00C36AEC"/>
    <w:rsid w:val="00C36E55"/>
    <w:rsid w:val="00C5491E"/>
    <w:rsid w:val="00C61190"/>
    <w:rsid w:val="00C64816"/>
    <w:rsid w:val="00C6614A"/>
    <w:rsid w:val="00C764BC"/>
    <w:rsid w:val="00C80014"/>
    <w:rsid w:val="00C955DC"/>
    <w:rsid w:val="00C968CA"/>
    <w:rsid w:val="00CA2072"/>
    <w:rsid w:val="00CA52B3"/>
    <w:rsid w:val="00CB154A"/>
    <w:rsid w:val="00CB1E92"/>
    <w:rsid w:val="00CB2BDE"/>
    <w:rsid w:val="00CD5B08"/>
    <w:rsid w:val="00CE62B3"/>
    <w:rsid w:val="00CF2446"/>
    <w:rsid w:val="00CF689E"/>
    <w:rsid w:val="00D00C0B"/>
    <w:rsid w:val="00D0138F"/>
    <w:rsid w:val="00D06222"/>
    <w:rsid w:val="00D11A8C"/>
    <w:rsid w:val="00D20770"/>
    <w:rsid w:val="00D41C93"/>
    <w:rsid w:val="00D423B3"/>
    <w:rsid w:val="00D425AB"/>
    <w:rsid w:val="00D46F61"/>
    <w:rsid w:val="00D4714C"/>
    <w:rsid w:val="00D478A4"/>
    <w:rsid w:val="00D6575B"/>
    <w:rsid w:val="00D65F3B"/>
    <w:rsid w:val="00D67C74"/>
    <w:rsid w:val="00D71ABD"/>
    <w:rsid w:val="00D84872"/>
    <w:rsid w:val="00D84A12"/>
    <w:rsid w:val="00D85C39"/>
    <w:rsid w:val="00D90563"/>
    <w:rsid w:val="00D955F2"/>
    <w:rsid w:val="00D95EDC"/>
    <w:rsid w:val="00D96F42"/>
    <w:rsid w:val="00DB47D8"/>
    <w:rsid w:val="00DB57E4"/>
    <w:rsid w:val="00DD109F"/>
    <w:rsid w:val="00DD243C"/>
    <w:rsid w:val="00DD4B27"/>
    <w:rsid w:val="00DD55EF"/>
    <w:rsid w:val="00DD7AC1"/>
    <w:rsid w:val="00DE0F20"/>
    <w:rsid w:val="00DE19EE"/>
    <w:rsid w:val="00DE35F1"/>
    <w:rsid w:val="00DE6A18"/>
    <w:rsid w:val="00DF3703"/>
    <w:rsid w:val="00DF6A6A"/>
    <w:rsid w:val="00DF6F85"/>
    <w:rsid w:val="00E066FF"/>
    <w:rsid w:val="00E070B3"/>
    <w:rsid w:val="00E07643"/>
    <w:rsid w:val="00E11627"/>
    <w:rsid w:val="00E11DAB"/>
    <w:rsid w:val="00E23A4E"/>
    <w:rsid w:val="00E351A5"/>
    <w:rsid w:val="00E370FB"/>
    <w:rsid w:val="00E44616"/>
    <w:rsid w:val="00E4482A"/>
    <w:rsid w:val="00E50B01"/>
    <w:rsid w:val="00E52D58"/>
    <w:rsid w:val="00E5332A"/>
    <w:rsid w:val="00E6096B"/>
    <w:rsid w:val="00E62487"/>
    <w:rsid w:val="00E63FE2"/>
    <w:rsid w:val="00E658E0"/>
    <w:rsid w:val="00E70E6C"/>
    <w:rsid w:val="00E72157"/>
    <w:rsid w:val="00E77534"/>
    <w:rsid w:val="00E8468F"/>
    <w:rsid w:val="00E8770E"/>
    <w:rsid w:val="00E94B4C"/>
    <w:rsid w:val="00E96B27"/>
    <w:rsid w:val="00E96FAB"/>
    <w:rsid w:val="00EA3203"/>
    <w:rsid w:val="00EA4326"/>
    <w:rsid w:val="00EA55DC"/>
    <w:rsid w:val="00EC2343"/>
    <w:rsid w:val="00EC7FFB"/>
    <w:rsid w:val="00ED7212"/>
    <w:rsid w:val="00EF124C"/>
    <w:rsid w:val="00EF3336"/>
    <w:rsid w:val="00EF3908"/>
    <w:rsid w:val="00EF5AB3"/>
    <w:rsid w:val="00EF7450"/>
    <w:rsid w:val="00F01A5B"/>
    <w:rsid w:val="00F03C60"/>
    <w:rsid w:val="00F10ABC"/>
    <w:rsid w:val="00F13124"/>
    <w:rsid w:val="00F14CEB"/>
    <w:rsid w:val="00F15849"/>
    <w:rsid w:val="00F2465B"/>
    <w:rsid w:val="00F24B04"/>
    <w:rsid w:val="00F27BDB"/>
    <w:rsid w:val="00F34484"/>
    <w:rsid w:val="00F402F6"/>
    <w:rsid w:val="00F43AB3"/>
    <w:rsid w:val="00F44114"/>
    <w:rsid w:val="00F459A9"/>
    <w:rsid w:val="00F60E80"/>
    <w:rsid w:val="00F739DE"/>
    <w:rsid w:val="00F755A9"/>
    <w:rsid w:val="00F77E0D"/>
    <w:rsid w:val="00F85967"/>
    <w:rsid w:val="00F9186C"/>
    <w:rsid w:val="00F91A08"/>
    <w:rsid w:val="00F91AD2"/>
    <w:rsid w:val="00F929AE"/>
    <w:rsid w:val="00FA05A9"/>
    <w:rsid w:val="00FA1C41"/>
    <w:rsid w:val="00FA7634"/>
    <w:rsid w:val="00FB0E46"/>
    <w:rsid w:val="00FC5432"/>
    <w:rsid w:val="00FC6E7F"/>
    <w:rsid w:val="00FC7172"/>
    <w:rsid w:val="00FD7F39"/>
    <w:rsid w:val="00FE0523"/>
    <w:rsid w:val="00FE31E7"/>
    <w:rsid w:val="00FE4828"/>
    <w:rsid w:val="00FE7E59"/>
    <w:rsid w:val="00FF081C"/>
    <w:rsid w:val="00FF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B0B694"/>
  <w15:docId w15:val="{3B5F79E0-10D4-4978-89B3-7EE8C03A5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nsolas" w:eastAsia="宋体" w:hAnsi="Consolas" w:cstheme="minorBidi"/>
        <w:kern w:val="2"/>
        <w:sz w:val="1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1E92"/>
    <w:pPr>
      <w:widowControl w:val="0"/>
      <w:jc w:val="both"/>
    </w:pPr>
    <w:rPr>
      <w:rFonts w:ascii="Monaco" w:eastAsia="楷体" w:hAnsi="Monaco"/>
      <w:sz w:val="21"/>
    </w:rPr>
  </w:style>
  <w:style w:type="paragraph" w:styleId="1">
    <w:name w:val="heading 1"/>
    <w:basedOn w:val="a"/>
    <w:next w:val="a"/>
    <w:link w:val="10"/>
    <w:uiPriority w:val="9"/>
    <w:qFormat/>
    <w:rsid w:val="00D11A8C"/>
    <w:pPr>
      <w:keepNext/>
      <w:keepLines/>
      <w:snapToGrid w:val="0"/>
      <w:spacing w:before="12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D4B27"/>
    <w:pPr>
      <w:keepNext/>
      <w:keepLines/>
      <w:snapToGrid w:val="0"/>
      <w:spacing w:before="120" w:after="120"/>
      <w:outlineLvl w:val="1"/>
    </w:pPr>
    <w:rPr>
      <w:rFonts w:ascii="Consolas" w:eastAsia="微软雅黑" w:hAnsi="Consolas" w:cstheme="majorBidi"/>
      <w:b/>
      <w:bCs/>
      <w:color w:val="2E74B5" w:themeColor="accent5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4D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B637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xiaobiaoti">
    <w:name w:val="xiaobiaoti"/>
    <w:basedOn w:val="a"/>
    <w:link w:val="xiaobiaoti0"/>
    <w:qFormat/>
    <w:rsid w:val="00C64816"/>
    <w:pPr>
      <w:snapToGrid w:val="0"/>
      <w:ind w:leftChars="100" w:left="192" w:rightChars="100" w:right="100"/>
    </w:pPr>
    <w:rPr>
      <w:b/>
      <w:color w:val="7B7B7B" w:themeColor="accent3" w:themeShade="BF"/>
      <w:sz w:val="30"/>
    </w:rPr>
  </w:style>
  <w:style w:type="character" w:customStyle="1" w:styleId="xiaobiaoti0">
    <w:name w:val="xiaobiaoti 字符"/>
    <w:basedOn w:val="a0"/>
    <w:link w:val="xiaobiaoti"/>
    <w:rsid w:val="00C64816"/>
    <w:rPr>
      <w:b/>
      <w:color w:val="7B7B7B" w:themeColor="accent3" w:themeShade="BF"/>
      <w:sz w:val="30"/>
    </w:rPr>
  </w:style>
  <w:style w:type="character" w:customStyle="1" w:styleId="10">
    <w:name w:val="标题 1 字符"/>
    <w:basedOn w:val="a0"/>
    <w:link w:val="1"/>
    <w:uiPriority w:val="9"/>
    <w:rsid w:val="00D11A8C"/>
    <w:rPr>
      <w:rFonts w:eastAsia="微软雅黑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C6FF7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52B3"/>
    <w:pPr>
      <w:widowControl/>
      <w:tabs>
        <w:tab w:val="right" w:leader="dot" w:pos="10456"/>
      </w:tabs>
      <w:snapToGrid w:val="0"/>
      <w:spacing w:after="100" w:line="160" w:lineRule="exact"/>
      <w:ind w:left="221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52B3"/>
    <w:pPr>
      <w:widowControl/>
      <w:tabs>
        <w:tab w:val="right" w:leader="dot" w:pos="10456"/>
      </w:tabs>
      <w:spacing w:after="100" w:line="120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C6FF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DD4B27"/>
    <w:rPr>
      <w:rFonts w:eastAsia="微软雅黑" w:cstheme="majorBidi"/>
      <w:b/>
      <w:bCs/>
      <w:color w:val="2E74B5" w:themeColor="accent5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0C6FF7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0C6F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5">
    <w:name w:val="页眉 字符"/>
    <w:basedOn w:val="a0"/>
    <w:link w:val="a4"/>
    <w:uiPriority w:val="99"/>
    <w:rsid w:val="000C6FF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C6FF7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7">
    <w:name w:val="页脚 字符"/>
    <w:basedOn w:val="a0"/>
    <w:link w:val="a6"/>
    <w:uiPriority w:val="99"/>
    <w:rsid w:val="000C6FF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8E4D0B"/>
    <w:rPr>
      <w:b/>
      <w:bCs/>
      <w:sz w:val="32"/>
      <w:szCs w:val="32"/>
    </w:rPr>
  </w:style>
  <w:style w:type="character" w:styleId="a8">
    <w:name w:val="Book Title"/>
    <w:basedOn w:val="a0"/>
    <w:uiPriority w:val="33"/>
    <w:qFormat/>
    <w:rsid w:val="003B6372"/>
    <w:rPr>
      <w:b/>
      <w:bCs/>
      <w:i/>
      <w:iCs/>
      <w:spacing w:val="5"/>
    </w:rPr>
  </w:style>
  <w:style w:type="paragraph" w:styleId="a9">
    <w:name w:val="Title"/>
    <w:basedOn w:val="a"/>
    <w:next w:val="a"/>
    <w:link w:val="aa"/>
    <w:uiPriority w:val="10"/>
    <w:qFormat/>
    <w:rsid w:val="003B637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3B63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B637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List Paragraph"/>
    <w:basedOn w:val="a"/>
    <w:uiPriority w:val="34"/>
    <w:qFormat/>
    <w:rsid w:val="005B7F49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F24B04"/>
    <w:rPr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F24B04"/>
    <w:rPr>
      <w:sz w:val="18"/>
      <w:szCs w:val="18"/>
    </w:rPr>
  </w:style>
  <w:style w:type="paragraph" w:styleId="ae">
    <w:name w:val="table of figures"/>
    <w:basedOn w:val="a"/>
    <w:next w:val="a"/>
    <w:uiPriority w:val="99"/>
    <w:unhideWhenUsed/>
    <w:rsid w:val="00E94B4C"/>
    <w:pPr>
      <w:ind w:leftChars="200" w:left="200" w:hangingChars="200" w:hanging="200"/>
    </w:pPr>
  </w:style>
  <w:style w:type="paragraph" w:styleId="11">
    <w:name w:val="index 1"/>
    <w:basedOn w:val="a"/>
    <w:next w:val="a"/>
    <w:autoRedefine/>
    <w:uiPriority w:val="99"/>
    <w:semiHidden/>
    <w:unhideWhenUsed/>
    <w:rsid w:val="00E94B4C"/>
  </w:style>
  <w:style w:type="character" w:styleId="af">
    <w:name w:val="Unresolved Mention"/>
    <w:basedOn w:val="a0"/>
    <w:uiPriority w:val="99"/>
    <w:semiHidden/>
    <w:unhideWhenUsed/>
    <w:rsid w:val="00C15F1F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8F63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7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0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7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07/relationships/hdphoto" Target="media/hdphoto7.wdp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microsoft.com/office/2007/relationships/hdphoto" Target="media/hdphoto11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占位符1</b:Tag>
    <b:SourceType>Book</b:SourceType>
    <b:Guid>{9F33D47B-82C1-48A3-A6BE-6FBF072C9A2E}</b:Guid>
    <b:RefOrder>1</b:RefOrder>
  </b:Source>
</b:Sources>
</file>

<file path=customXml/itemProps1.xml><?xml version="1.0" encoding="utf-8"?>
<ds:datastoreItem xmlns:ds="http://schemas.openxmlformats.org/officeDocument/2006/customXml" ds:itemID="{1D7B0557-1808-4081-ADB5-1FEFA5577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93778</TotalTime>
  <Pages>3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T125555</dc:creator>
  <cp:keywords/>
  <dc:description/>
  <cp:lastModifiedBy>Vic zeng</cp:lastModifiedBy>
  <cp:revision>133</cp:revision>
  <cp:lastPrinted>2021-05-07T03:38:00Z</cp:lastPrinted>
  <dcterms:created xsi:type="dcterms:W3CDTF">2021-05-14T09:56:00Z</dcterms:created>
  <dcterms:modified xsi:type="dcterms:W3CDTF">2022-07-06T10:08:00Z</dcterms:modified>
</cp:coreProperties>
</file>